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6ef0f3" w14:paraId="b6ef0f3" w:rsidRDefault="00AC4FCF" w:rsidP="00AC4FCF" w:rsidR="00AC4FCF">
      <w:pPr>
        <w15:collapsed w:val="false"/>
      </w:pPr>
      <w:bookmarkStart w:name="_GoBack" w:id="0"/>
      <w:bookmarkEnd w:id="0"/>
    </w:p>
    <w:p w:rsidRDefault="00AC4FCF" w:rsidP="00AC4FCF" w:rsidR="00AC4FCF">
      <w:r>
        <w:rPr>
          <w:noProof/>
        </w:rPr>
        <w:drawing>
          <wp:inline distR="0" distL="0" distB="0" distT="0">
            <wp:extent cy="898525" cx="675640"/>
            <wp:effectExtent b="0" r="0" t="0" l="0"/>
            <wp:docPr descr="Opis: Opis: Opis: Opis: 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Opis: Opis: 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98525" cx="675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C4FCF" w:rsidP="00AC4FCF" w:rsidR="00AC4FCF"/>
    <w:p w:rsidRDefault="00AC4FCF" w:rsidP="00AC4FCF" w:rsidR="00AC4FCF">
      <w:r>
        <w:t>REPUBLIKA HRVATSKA</w:t>
      </w:r>
    </w:p>
    <w:p w:rsidRDefault="00AC4FCF" w:rsidP="00AC4FCF" w:rsidR="00AC4FCF">
      <w:r>
        <w:t>TRGOVAČKI SUD U OSIJEKU</w:t>
      </w:r>
    </w:p>
    <w:p w:rsidRDefault="00AC4FCF" w:rsidP="00AC4FCF" w:rsidR="00AC4FCF">
      <w:r>
        <w:t>STALNA SLUŽBA U SL</w:t>
      </w:r>
      <w:r w:rsidR="008B1F2C">
        <w:t>.</w:t>
      </w:r>
      <w:r>
        <w:t xml:space="preserve"> BRODU</w:t>
      </w:r>
    </w:p>
    <w:p w:rsidRDefault="00AC4FCF" w:rsidP="00AC4FCF" w:rsidR="00AC4FCF">
      <w:r>
        <w:t>Trg pobjede 13</w:t>
      </w:r>
    </w:p>
    <w:p w:rsidRDefault="00AC4FCF" w:rsidP="00AC4FCF" w:rsidR="00AC4FCF">
      <w:r>
        <w:t xml:space="preserve">35000 SLAVONSKI BROD                                             </w:t>
      </w:r>
      <w:r>
        <w:tab/>
      </w:r>
      <w:r>
        <w:tab/>
      </w:r>
      <w:r w:rsidR="0004195A">
        <w:t xml:space="preserve">     </w:t>
      </w:r>
      <w:r w:rsidR="00456343">
        <w:t>Broj: 2/St-1503/2017-</w:t>
      </w:r>
      <w:r w:rsidR="00BE58C1">
        <w:t>12</w:t>
      </w:r>
    </w:p>
    <w:p w:rsidRDefault="00AC4FCF" w:rsidP="00AC4FCF" w:rsidR="00AC4FCF"/>
    <w:p w:rsidRDefault="00AC4FCF" w:rsidP="00AC4FCF" w:rsidR="00AC4FCF"/>
    <w:p w:rsidRDefault="00AC4FCF" w:rsidP="00C3303C" w:rsidR="00AC4FCF">
      <w:pPr>
        <w:jc w:val="center"/>
      </w:pPr>
      <w:r>
        <w:t>R E P U B L I K A   H R V A T S K A</w:t>
      </w:r>
    </w:p>
    <w:p w:rsidRDefault="00AC4FCF" w:rsidP="00C3303C" w:rsidR="00AC4FCF">
      <w:pPr>
        <w:jc w:val="center"/>
      </w:pPr>
      <w:r>
        <w:t>R  J  E  Š  E  N  J  E</w:t>
      </w:r>
    </w:p>
    <w:p w:rsidRDefault="00AC4FCF" w:rsidP="00AC4FCF" w:rsidR="00AC4FCF"/>
    <w:p w:rsidRDefault="00FB7CC3" w:rsidP="00AC4FCF" w:rsidR="00FB7CC3"/>
    <w:p w:rsidRDefault="00AC4FCF" w:rsidP="00456343" w:rsidR="008B1F2C">
      <w:pPr>
        <w:ind w:firstLine="708"/>
        <w:jc w:val="both"/>
      </w:pPr>
      <w:r>
        <w:t>TRGOVAČKI SUD U OSIJEKU, STALNA SLUŽBA U SLAVONSKOM BRODU, po sucu Davorinu Pavičić</w:t>
      </w:r>
      <w:r w:rsidR="007919AD">
        <w:t>u</w:t>
      </w:r>
      <w:r>
        <w:t xml:space="preserve">, povodom zahtjeva Financijske agencije nad dužnikom </w:t>
      </w:r>
      <w:r w:rsidR="00456343">
        <w:t xml:space="preserve">KNJIGOVODSTVENO RAČUNALNI CENTAR d.o.o., Požega, Julija Kempfa 8 a, </w:t>
      </w:r>
      <w:r w:rsidR="00456343">
        <w:br/>
        <w:t>OIB: 42528837536</w:t>
      </w:r>
      <w:r w:rsidR="008B1F2C">
        <w:t xml:space="preserve">, dana </w:t>
      </w:r>
      <w:r w:rsidR="0004195A">
        <w:t>3</w:t>
      </w:r>
      <w:r w:rsidR="008B1F2C">
        <w:t xml:space="preserve">. </w:t>
      </w:r>
      <w:r w:rsidR="0004195A">
        <w:t>prosinca</w:t>
      </w:r>
      <w:r w:rsidR="008B1F2C">
        <w:t xml:space="preserve"> 2018. </w:t>
      </w:r>
      <w:r w:rsidR="00F07648">
        <w:t xml:space="preserve"> </w:t>
      </w:r>
    </w:p>
    <w:p w:rsidRDefault="00AC4FCF" w:rsidP="00AC4FCF" w:rsidR="00AC4FCF">
      <w:pPr>
        <w:jc w:val="both"/>
      </w:pPr>
    </w:p>
    <w:p w:rsidRDefault="00711BC3" w:rsidP="00C3303C" w:rsidR="00711BC3">
      <w:pPr>
        <w:jc w:val="center"/>
      </w:pPr>
      <w:r>
        <w:t>r i j e š i o  j e</w:t>
      </w:r>
    </w:p>
    <w:p w:rsidRDefault="00711BC3" w:rsidP="00711BC3" w:rsidR="00711BC3"/>
    <w:p w:rsidRDefault="00711BC3" w:rsidP="00BD0AAA" w:rsidR="00AE1A70" w:rsidRPr="00BD0AAA">
      <w:pPr>
        <w:pStyle w:val="Bezproreda"/>
        <w:numPr>
          <w:ilvl w:val="0"/>
          <w:numId w:val="1"/>
        </w:numPr>
        <w:jc w:val="both"/>
        <w:rPr>
          <w:color w:themeColor="text1" w:val="000000"/>
        </w:rPr>
      </w:pPr>
      <w:r>
        <w:t>Obustavlja se i zaključuje stečajni postupak temeljem čl. 293. SZ-a, zbog nedostatnosti stečajne mase za namirenje troškova stečajnog postupka nad dužnikom</w:t>
      </w:r>
      <w:r w:rsidR="007919AD">
        <w:t xml:space="preserve"> </w:t>
      </w:r>
      <w:r w:rsidR="00BD0AAA" w:rsidRPr="00BD0AAA">
        <w:rPr>
          <w:color w:themeColor="text1" w:val="000000"/>
        </w:rPr>
        <w:t>KNJIGOVODSTVENO RAČUNALNI CENTAR d.o.o., Požega, Julija Kempfa 8 a, OIB: 42528837536</w:t>
      </w:r>
      <w:r w:rsidR="00AE1A70">
        <w:t>.</w:t>
      </w:r>
      <w:r w:rsidR="00431035">
        <w:t xml:space="preserve"> </w:t>
      </w:r>
    </w:p>
    <w:p w:rsidRDefault="00865D54" w:rsidP="00865D54" w:rsidR="00865D54">
      <w:pPr>
        <w:pStyle w:val="Bezproreda"/>
        <w:ind w:left="1080"/>
        <w:jc w:val="both"/>
      </w:pPr>
    </w:p>
    <w:p w:rsidRDefault="00865D54" w:rsidP="00BD0AAA" w:rsidR="00865D54" w:rsidRPr="00BD0AAA">
      <w:pPr>
        <w:pStyle w:val="Bezproreda"/>
        <w:numPr>
          <w:ilvl w:val="0"/>
          <w:numId w:val="1"/>
        </w:numPr>
        <w:jc w:val="both"/>
        <w:rPr>
          <w:color w:themeColor="text1" w:val="000000"/>
        </w:rPr>
      </w:pPr>
      <w:r>
        <w:t xml:space="preserve">Određuje se brisanje stečajnog dužnika </w:t>
      </w:r>
      <w:r w:rsidR="00BD0AAA" w:rsidRPr="00BD0AAA">
        <w:rPr>
          <w:color w:themeColor="text1" w:val="000000"/>
        </w:rPr>
        <w:t>KNJIGOVODSTVENO RAČUNALNI CENTAR d.o.o., Požega, Julija Kempfa 8 a, OIB: 42528837536</w:t>
      </w:r>
      <w:r>
        <w:t>, nakon pravomoćnosti ovoga rješenja, a čija provedba se povjerava registru ovoga suda.</w:t>
      </w:r>
      <w:r w:rsidR="00FD09E7">
        <w:t xml:space="preserve"> </w:t>
      </w:r>
    </w:p>
    <w:p w:rsidRDefault="00C3303C" w:rsidP="00C3303C" w:rsidR="00C3303C">
      <w:pPr>
        <w:pStyle w:val="Bezproreda"/>
        <w:ind w:left="1080"/>
        <w:jc w:val="both"/>
      </w:pPr>
    </w:p>
    <w:p w:rsidRDefault="00C3303C" w:rsidP="00074AA7" w:rsidR="00C3303C">
      <w:pPr>
        <w:pStyle w:val="Bezproreda"/>
        <w:numPr>
          <w:ilvl w:val="0"/>
          <w:numId w:val="1"/>
        </w:numPr>
        <w:jc w:val="both"/>
      </w:pPr>
      <w:r>
        <w:t>Stečajni upravitelj može i nakon obustave i zaključenja stečajnog postupka u ime stečajnog dužnika, a za račun stečajne mase nastaviti s unovčenjem imovine dužnika i s ostvarenim sredstvima postupiti prema odredbi iz čl. 133. st. 1. SZ-a</w:t>
      </w:r>
    </w:p>
    <w:p w:rsidRDefault="00711BC3" w:rsidP="00C3303C" w:rsidR="00711BC3">
      <w:pPr>
        <w:jc w:val="center"/>
      </w:pPr>
    </w:p>
    <w:p w:rsidRDefault="00711BC3" w:rsidP="00C3303C" w:rsidR="00711BC3">
      <w:pPr>
        <w:jc w:val="center"/>
      </w:pPr>
      <w:r>
        <w:t>O b r a z l o ž e n j e</w:t>
      </w:r>
    </w:p>
    <w:p w:rsidRDefault="00711BC3" w:rsidP="00711BC3" w:rsidR="00711BC3"/>
    <w:p w:rsidRDefault="008B7D04" w:rsidP="00431CC2" w:rsidR="008B7D04" w:rsidRPr="00431CC2">
      <w:pPr>
        <w:ind w:firstLine="708"/>
        <w:jc w:val="both"/>
        <w:rPr>
          <w:color w:themeColor="text1" w:val="000000"/>
        </w:rPr>
      </w:pPr>
      <w:r>
        <w:t xml:space="preserve">Zahtjev za provedbu skraćenog stečajnog postupka </w:t>
      </w:r>
      <w:r w:rsidR="00711BC3">
        <w:t xml:space="preserve">podnijela je FINA RC </w:t>
      </w:r>
      <w:r w:rsidR="00A84AA4">
        <w:t>OSIJEK</w:t>
      </w:r>
      <w:r w:rsidR="007919AD">
        <w:t>,</w:t>
      </w:r>
      <w:r w:rsidR="00C3303C">
        <w:t xml:space="preserve"> </w:t>
      </w:r>
      <w:r>
        <w:t xml:space="preserve">Podružnica </w:t>
      </w:r>
      <w:r w:rsidR="00431CC2">
        <w:t>Osijek</w:t>
      </w:r>
      <w:r w:rsidR="00C3303C">
        <w:t>, u prijedlogu n</w:t>
      </w:r>
      <w:r w:rsidR="00711BC3">
        <w:t xml:space="preserve">avodi da dužnik </w:t>
      </w:r>
      <w:r w:rsidR="00431CC2" w:rsidRPr="00431CC2">
        <w:rPr>
          <w:color w:themeColor="text1" w:val="000000"/>
        </w:rPr>
        <w:t>KNJIGOVODSTVENO RAČUNALNI CENTAR d.o.</w:t>
      </w:r>
      <w:r w:rsidR="00431CC2">
        <w:rPr>
          <w:color w:themeColor="text1" w:val="000000"/>
        </w:rPr>
        <w:t xml:space="preserve">o., Požega, Julija Kempfa 8 a, </w:t>
      </w:r>
      <w:r w:rsidR="00431CC2" w:rsidRPr="00431CC2">
        <w:rPr>
          <w:color w:themeColor="text1" w:val="000000"/>
        </w:rPr>
        <w:t>OIB: 42528837536</w:t>
      </w:r>
      <w:r w:rsidR="00FD09E7">
        <w:rPr>
          <w:color w:themeColor="text1" w:val="000000"/>
        </w:rPr>
        <w:t xml:space="preserve"> </w:t>
      </w:r>
      <w:r w:rsidR="00711BC3">
        <w:t>ima evidentirane neizvršene osnove za plaćanje u razdoblju</w:t>
      </w:r>
      <w:r w:rsidR="00C3303C">
        <w:t xml:space="preserve"> duljem</w:t>
      </w:r>
      <w:r w:rsidR="00711BC3">
        <w:t xml:space="preserve"> od </w:t>
      </w:r>
      <w:r w:rsidR="00431CC2">
        <w:t>120</w:t>
      </w:r>
      <w:r w:rsidR="00711BC3">
        <w:t xml:space="preserve"> dana u ukupnom iznosu</w:t>
      </w:r>
      <w:r>
        <w:t xml:space="preserve"> od </w:t>
      </w:r>
      <w:r w:rsidR="00431CC2">
        <w:t>101.037,36</w:t>
      </w:r>
      <w:r w:rsidR="00FD09E7">
        <w:t xml:space="preserve"> </w:t>
      </w:r>
      <w:r>
        <w:t>kn</w:t>
      </w:r>
      <w:r w:rsidR="00C3303C">
        <w:t xml:space="preserve">, </w:t>
      </w:r>
      <w:r>
        <w:t xml:space="preserve">te da nema zaposlenih.  </w:t>
      </w:r>
    </w:p>
    <w:p w:rsidRDefault="008B7D04" w:rsidP="002C00CA" w:rsidR="008B7D04">
      <w:pPr>
        <w:ind w:firstLine="708"/>
        <w:jc w:val="both"/>
      </w:pPr>
    </w:p>
    <w:p w:rsidRDefault="008B7D04" w:rsidP="00F220B9" w:rsidR="00FD09E7">
      <w:pPr>
        <w:ind w:firstLine="708"/>
        <w:jc w:val="both"/>
      </w:pPr>
      <w:r>
        <w:t>Županijsko državno odvjetništvo podnijelo je prijedlog za otvaranje stečajnog postupka nav</w:t>
      </w:r>
      <w:r w:rsidR="00FD09E7">
        <w:t xml:space="preserve">odeći da dužnik ima </w:t>
      </w:r>
      <w:r w:rsidR="00164F6A">
        <w:t>kratkotrajnu imovinu u iznosu od 66.939,00 kn, potraživanja u iznosu od 64.703,00 kn i novac u blagajni u iznosu od 2.236,00 kn prema godišnjem financijskom izvješću za 2015. godinu.</w:t>
      </w:r>
    </w:p>
    <w:p w:rsidRDefault="008B7D04" w:rsidP="002C00CA" w:rsidR="00FE4EC7">
      <w:pPr>
        <w:ind w:firstLine="708"/>
        <w:jc w:val="both"/>
      </w:pPr>
      <w:r>
        <w:lastRenderedPageBreak/>
        <w:t>Sud je obustavio skraćeni stečajni postupak, te je postupak nastavio po općim odredbama SZ-a svojim rješenjem St-</w:t>
      </w:r>
      <w:r w:rsidR="008F2E17">
        <w:t>2156/16-7</w:t>
      </w:r>
      <w:r>
        <w:t xml:space="preserve"> od </w:t>
      </w:r>
      <w:r w:rsidR="008F2E17">
        <w:t>5</w:t>
      </w:r>
      <w:r>
        <w:t xml:space="preserve">. </w:t>
      </w:r>
      <w:r w:rsidR="008F2E17">
        <w:t>srpnja 2017</w:t>
      </w:r>
      <w:r w:rsidR="00E63598">
        <w:t>.</w:t>
      </w:r>
    </w:p>
    <w:p w:rsidRDefault="00FE4EC7" w:rsidP="004E2E6A" w:rsidR="00436290">
      <w:pPr>
        <w:ind w:firstLine="708"/>
        <w:jc w:val="both"/>
      </w:pPr>
      <w:r>
        <w:t>Sud je svojim rješenjem St-</w:t>
      </w:r>
      <w:r w:rsidR="00E63598">
        <w:t>1503/17-3</w:t>
      </w:r>
      <w:r w:rsidR="00436290">
        <w:t xml:space="preserve"> od 31</w:t>
      </w:r>
      <w:r>
        <w:t xml:space="preserve">. </w:t>
      </w:r>
      <w:r w:rsidR="00436290">
        <w:t>kolovoza</w:t>
      </w:r>
      <w:r>
        <w:t xml:space="preserve"> 2018.</w:t>
      </w:r>
      <w:r w:rsidR="00436290">
        <w:t xml:space="preserve"> otvorio stečajni postupak nad dužnikom, a na ročištu od </w:t>
      </w:r>
      <w:r w:rsidR="004E2E6A">
        <w:t>14</w:t>
      </w:r>
      <w:r w:rsidR="00436290">
        <w:t>. studenog 2018. ispitao tražbine prvog i drugog višeg isplatnog reda. Na izvještajnom ročištu stečajn</w:t>
      </w:r>
      <w:r w:rsidR="004E2E6A">
        <w:t>i upravitelj</w:t>
      </w:r>
      <w:r w:rsidR="00436290">
        <w:t xml:space="preserve"> je </w:t>
      </w:r>
      <w:r w:rsidR="004E2E6A">
        <w:t>naveo</w:t>
      </w:r>
      <w:r w:rsidR="00436290">
        <w:t xml:space="preserve"> kao u svome izvješću </w:t>
      </w:r>
      <w:r w:rsidR="004E2E6A">
        <w:t xml:space="preserve">s tim da je dodao da vrijednost potraživanja koje nije u zastari iznosi 15.000,00 kn, a ista je nenaplativa jer je to potraživanje ugostiteljskog objekta Art caffe, a koji je blokiran pa je naplata neizvjesna, te je ostao kod prijedloga da se donese rješenje o obustavi i zaključenju stečajnog postupka po čl. 293. SZ-a., a nakon što se </w:t>
      </w:r>
      <w:r w:rsidR="00436290">
        <w:t xml:space="preserve">pozovu vjerovnici na uplatu predujma u iznosu od </w:t>
      </w:r>
      <w:r w:rsidR="004E2E6A">
        <w:t>15.00</w:t>
      </w:r>
      <w:r w:rsidR="00436290">
        <w:t xml:space="preserve">0,00 kn koliko iznose predvidivi troškovi stečajnog postupka, jer imovina nije dostatna za namirenje troškova stečajnog postupka. </w:t>
      </w:r>
    </w:p>
    <w:p w:rsidRDefault="00164F6A" w:rsidP="005D7964" w:rsidR="00164F6A">
      <w:pPr>
        <w:ind w:firstLine="708"/>
        <w:jc w:val="both"/>
      </w:pPr>
    </w:p>
    <w:p w:rsidRDefault="005D7964" w:rsidP="005D7964" w:rsidR="008B7D04">
      <w:pPr>
        <w:ind w:firstLine="708"/>
        <w:jc w:val="both"/>
      </w:pPr>
      <w:r>
        <w:t xml:space="preserve">Sud je </w:t>
      </w:r>
      <w:r w:rsidR="00FE4EC7">
        <w:t>pozvao vjerovnike dužnika i ostale osobe koje imaju pravni interes da uplate predujam za namirenje troškova jer će u protivnom sud po službenoj dužnosti donijeti rješenje o otvaranju i zaključenju stečajnog postupka temeljem čl. 293. SZ-a, ka</w:t>
      </w:r>
      <w:r w:rsidR="00861CD1">
        <w:t>ko nitko nije uplatio navedeni iznos do proteka ostavljenog roka, odlučeno je kao u izreci.</w:t>
      </w:r>
    </w:p>
    <w:p w:rsidRDefault="00711BC3" w:rsidP="00711BC3" w:rsidR="00711BC3"/>
    <w:p w:rsidRDefault="00711BC3" w:rsidP="00436A4E" w:rsidR="00711BC3">
      <w:pPr>
        <w:jc w:val="center"/>
      </w:pPr>
      <w:r>
        <w:t>U Slavonskom Brodu</w:t>
      </w:r>
      <w:r w:rsidR="00F07648">
        <w:t>,</w:t>
      </w:r>
      <w:r>
        <w:t xml:space="preserve"> </w:t>
      </w:r>
      <w:r w:rsidR="0004195A">
        <w:t>3</w:t>
      </w:r>
      <w:r w:rsidR="00D735EC">
        <w:t xml:space="preserve">. </w:t>
      </w:r>
      <w:r w:rsidR="0004195A">
        <w:t>prosinca</w:t>
      </w:r>
      <w:r>
        <w:t xml:space="preserve"> 2018.</w:t>
      </w:r>
    </w:p>
    <w:p w:rsidRDefault="00F220B9" w:rsidP="00436A4E" w:rsidR="00F220B9">
      <w:pPr>
        <w:jc w:val="center"/>
      </w:pPr>
    </w:p>
    <w:p w:rsidRDefault="00711BC3" w:rsidP="00711BC3" w:rsidR="00711BC3"/>
    <w:p w:rsidRDefault="00711BC3" w:rsidP="00711BC3" w:rsidR="00711BC3"/>
    <w:p w:rsidRDefault="00711BC3" w:rsidP="00711BC3" w:rsidR="00711BC3">
      <w:r>
        <w:t xml:space="preserve">                                                                                         </w:t>
      </w:r>
      <w:r w:rsidR="002205AE">
        <w:tab/>
      </w:r>
      <w:r w:rsidR="002205AE">
        <w:tab/>
      </w:r>
      <w:r>
        <w:t xml:space="preserve">        Stečajni sudac:</w:t>
      </w:r>
    </w:p>
    <w:p w:rsidRDefault="00711BC3" w:rsidP="00711BC3" w:rsidR="00711BC3"/>
    <w:p w:rsidRDefault="00711BC3" w:rsidP="00711BC3" w:rsidR="00711BC3">
      <w:r>
        <w:t xml:space="preserve">                                                                                             </w:t>
      </w:r>
      <w:r w:rsidR="002205AE">
        <w:tab/>
      </w:r>
      <w:r w:rsidR="002205AE">
        <w:tab/>
        <w:t xml:space="preserve">    </w:t>
      </w:r>
      <w:r>
        <w:t xml:space="preserve">   Davorin Pavičić    </w:t>
      </w:r>
    </w:p>
    <w:p w:rsidRDefault="00711BC3" w:rsidP="00711BC3" w:rsidR="00711BC3"/>
    <w:p w:rsidRDefault="00711BC3" w:rsidP="00711BC3" w:rsidR="00711BC3"/>
    <w:p w:rsidRDefault="005E0053" w:rsidP="00711BC3" w:rsidR="005E0053"/>
    <w:p w:rsidRDefault="00711BC3" w:rsidP="00711BC3" w:rsidR="00711BC3" w:rsidRPr="005E0053">
      <w:pPr>
        <w:rPr>
          <w:b/>
        </w:rPr>
      </w:pPr>
      <w:r w:rsidRPr="005E0053">
        <w:rPr>
          <w:b/>
        </w:rPr>
        <w:t>POUKA O PRAVNOM LIJEKU:</w:t>
      </w:r>
    </w:p>
    <w:p w:rsidRDefault="00711BC3" w:rsidP="00711BC3" w:rsidR="00711BC3"/>
    <w:p w:rsidRDefault="00711BC3" w:rsidP="00711BC3" w:rsidR="00711BC3">
      <w:r>
        <w:t>Protiv ovog rješenja osoba koja ima pravni interes</w:t>
      </w:r>
    </w:p>
    <w:p w:rsidRDefault="00711BC3" w:rsidP="00711BC3" w:rsidR="00711BC3">
      <w:r>
        <w:t>može uložiti žalbu u roku od 8 dana od dana dostave</w:t>
      </w:r>
    </w:p>
    <w:p w:rsidRDefault="00711BC3" w:rsidP="00711BC3" w:rsidR="00711BC3">
      <w:r>
        <w:t xml:space="preserve">rješenje, a dostava se smatra obavljenom istekom </w:t>
      </w:r>
    </w:p>
    <w:p w:rsidRDefault="00711BC3" w:rsidP="00711BC3" w:rsidR="00711BC3">
      <w:r>
        <w:t xml:space="preserve">osmog dana od dana objave pismena na mrežnoj </w:t>
      </w:r>
    </w:p>
    <w:p w:rsidRDefault="00711BC3" w:rsidP="00711BC3" w:rsidR="00711BC3">
      <w:r>
        <w:t xml:space="preserve">stranici e-Oglasna ploča. Žalba se podnosi ovom sudu </w:t>
      </w:r>
    </w:p>
    <w:p w:rsidRDefault="00711BC3" w:rsidR="00CB0500">
      <w:r>
        <w:t>u tri primjerka, a o žalbi odlučuje Visoki Trgovački sud RH.</w:t>
      </w:r>
    </w:p>
    <w:p w:rsidRDefault="005C2BBD" w:rsidR="005C2BBD"/>
    <w:p w:rsidRDefault="005C2BBD" w:rsidR="005C2BBD"/>
    <w:p w:rsidRDefault="005C2BBD" w:rsidR="005C2BBD"/>
    <w:p w:rsidRDefault="005C2BBD" w:rsidR="005C2BBD"/>
    <w:p w:rsidRDefault="005C2BBD" w:rsidR="005C2BBD"/>
    <w:p w:rsidRDefault="005C2BBD" w:rsidR="005C2BBD"/>
    <w:p w:rsidRDefault="004E2E6A" w:rsidR="004E2E6A"/>
    <w:p w:rsidRDefault="004E2E6A" w:rsidR="004E2E6A"/>
    <w:p w:rsidRDefault="004E2E6A" w:rsidR="004E2E6A"/>
    <w:p w:rsidRDefault="004E2E6A" w:rsidR="004E2E6A"/>
    <w:p w:rsidRDefault="004E2E6A" w:rsidR="004E2E6A"/>
    <w:p w:rsidRDefault="005C2BBD" w:rsidR="005C2BBD"/>
    <w:p w:rsidRDefault="005D7964" w:rsidR="005D7964"/>
    <w:p w:rsidRDefault="00F220B9" w:rsidR="00F220B9"/>
    <w:p w:rsidRDefault="00F220B9" w:rsidR="00F220B9"/>
    <w:p w:rsidRDefault="009C5993" w:rsidR="005C2BBD">
      <w:r>
        <w:lastRenderedPageBreak/>
        <w:t>DNA:</w:t>
      </w:r>
    </w:p>
    <w:p w:rsidRDefault="009C5993" w:rsidR="009C5993">
      <w:r>
        <w:t>1. e-Oglasna ploča</w:t>
      </w:r>
    </w:p>
    <w:p w:rsidRDefault="009C5993" w:rsidR="00BA0B44">
      <w:r>
        <w:t xml:space="preserve">2. </w:t>
      </w:r>
      <w:r w:rsidR="003E77E3">
        <w:t>Sudski registar</w:t>
      </w:r>
      <w:r w:rsidR="0090308E">
        <w:t xml:space="preserve"> nakon pravomoćnosti </w:t>
      </w:r>
    </w:p>
    <w:sectPr w:rsidR="00BA0B44"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2C15" w:rsidP="00AE1A70" w:rsidR="00632C15">
      <w:r>
        <w:separator/>
      </w:r>
    </w:p>
  </w:endnote>
  <w:endnote w:id="0" w:type="continuationSeparator">
    <w:p w:rsidRDefault="00632C15" w:rsidP="00AE1A70" w:rsidR="00632C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33240525"/>
      <w:docPartObj>
        <w:docPartGallery w:val="Page Numbers (Bottom of Page)"/>
        <w:docPartUnique/>
      </w:docPartObj>
    </w:sdtPr>
    <w:sdtEndPr/>
    <w:sdtContent>
      <w:p w:rsidRDefault="00AE1A70" w:rsidR="00AE1A70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62F87">
          <w:rPr>
            <w:noProof/>
          </w:rPr>
          <w:t>1</w:t>
        </w:r>
        <w:r>
          <w:fldChar w:fldCharType="end"/>
        </w:r>
      </w:p>
    </w:sdtContent>
  </w:sdt>
  <w:p w:rsidRDefault="00AE1A70" w:rsidR="00AE1A70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2C15" w:rsidP="00AE1A70" w:rsidR="00632C15">
      <w:r>
        <w:separator/>
      </w:r>
    </w:p>
  </w:footnote>
  <w:footnote w:id="0" w:type="continuationSeparator">
    <w:p w:rsidRDefault="00632C15" w:rsidP="00AE1A70" w:rsidR="00632C15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EC5257"/>
    <w:multiLevelType w:val="hybridMultilevel"/>
    <w:tmpl w:val="2BB8AB84"/>
    <w:lvl w:tplc="DF86BB2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C4FCF"/>
    <w:rsid w:val="0004195A"/>
    <w:rsid w:val="000544AD"/>
    <w:rsid w:val="00074AA7"/>
    <w:rsid w:val="00164F6A"/>
    <w:rsid w:val="0019798F"/>
    <w:rsid w:val="001C4AE4"/>
    <w:rsid w:val="002205AE"/>
    <w:rsid w:val="002249D3"/>
    <w:rsid w:val="002266B1"/>
    <w:rsid w:val="002B5562"/>
    <w:rsid w:val="002C00CA"/>
    <w:rsid w:val="003E77E3"/>
    <w:rsid w:val="00431035"/>
    <w:rsid w:val="00431CC2"/>
    <w:rsid w:val="00436290"/>
    <w:rsid w:val="00436A4E"/>
    <w:rsid w:val="00456343"/>
    <w:rsid w:val="004C79E2"/>
    <w:rsid w:val="004E2E6A"/>
    <w:rsid w:val="0052390C"/>
    <w:rsid w:val="0052391C"/>
    <w:rsid w:val="00582BD3"/>
    <w:rsid w:val="005C2BBD"/>
    <w:rsid w:val="005D7964"/>
    <w:rsid w:val="005E0053"/>
    <w:rsid w:val="0060260D"/>
    <w:rsid w:val="00632C15"/>
    <w:rsid w:val="006925BD"/>
    <w:rsid w:val="006A16B9"/>
    <w:rsid w:val="006F1056"/>
    <w:rsid w:val="00711BC3"/>
    <w:rsid w:val="00725130"/>
    <w:rsid w:val="00776EC7"/>
    <w:rsid w:val="007919AD"/>
    <w:rsid w:val="008477AD"/>
    <w:rsid w:val="00861CD1"/>
    <w:rsid w:val="00862F87"/>
    <w:rsid w:val="008647A2"/>
    <w:rsid w:val="00865D54"/>
    <w:rsid w:val="008B1F2C"/>
    <w:rsid w:val="008B7D04"/>
    <w:rsid w:val="008F2E17"/>
    <w:rsid w:val="0090308E"/>
    <w:rsid w:val="009B37C2"/>
    <w:rsid w:val="009C5993"/>
    <w:rsid w:val="009F2528"/>
    <w:rsid w:val="00A84AA4"/>
    <w:rsid w:val="00AC4FCF"/>
    <w:rsid w:val="00AE1A70"/>
    <w:rsid w:val="00B02718"/>
    <w:rsid w:val="00B11CB9"/>
    <w:rsid w:val="00B5024C"/>
    <w:rsid w:val="00BA0B44"/>
    <w:rsid w:val="00BD0AAA"/>
    <w:rsid w:val="00BE58C1"/>
    <w:rsid w:val="00C306E9"/>
    <w:rsid w:val="00C3303C"/>
    <w:rsid w:val="00CB0500"/>
    <w:rsid w:val="00D00F3E"/>
    <w:rsid w:val="00D01992"/>
    <w:rsid w:val="00D37409"/>
    <w:rsid w:val="00D735EC"/>
    <w:rsid w:val="00E3342C"/>
    <w:rsid w:val="00E611F2"/>
    <w:rsid w:val="00E63598"/>
    <w:rsid w:val="00F07648"/>
    <w:rsid w:val="00F220B9"/>
    <w:rsid w:val="00F245D8"/>
    <w:rsid w:val="00F356DB"/>
    <w:rsid w:val="00F6301E"/>
    <w:rsid w:val="00FB7CC3"/>
    <w:rsid w:val="00FD09E7"/>
    <w:rsid w:val="00FE4EC7"/>
    <w:rsid w:val="00FE65CA"/>
    <w:rsid w:val="00FE69E2"/>
    <w:rsid w:val="00FE72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C4FCF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AC4FC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C4FCF"/>
    <w:rPr>
      <w:rFonts w:cs="Tahoma" w:eastAsia="Times New Roman" w:hAnsi="Tahoma" w:ascii="Tahoma"/>
      <w:sz w:val="16"/>
      <w:szCs w:val="16"/>
      <w:lang w:eastAsia="hr-HR"/>
    </w:rPr>
  </w:style>
  <w:style w:styleId="Bezproreda" w:type="paragraph">
    <w:name w:val="No Spacing"/>
    <w:uiPriority w:val="1"/>
    <w:qFormat/>
    <w:rsid w:val="00711BC3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E1A7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E1A70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E1A7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E1A70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62F8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62F8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62F8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62F8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62F8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C4FCF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AC4FC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C4FCF"/>
    <w:rPr>
      <w:rFonts w:ascii="Tahoma" w:cs="Tahoma" w:eastAsia="Times New Roman" w:hAnsi="Tahoma"/>
      <w:sz w:val="16"/>
      <w:szCs w:val="16"/>
      <w:lang w:eastAsia="hr-HR"/>
    </w:rPr>
  </w:style>
  <w:style w:styleId="Bezproreda" w:type="paragraph">
    <w:name w:val="No Spacing"/>
    <w:uiPriority w:val="1"/>
    <w:qFormat/>
    <w:rsid w:val="00711BC3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E1A7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E1A70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E1A7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E1A70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62F8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62F8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62F8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62F8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62F8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436591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prosinca 2018.</izvorni_sadrzaj>
    <derivirana_varijabla naziv="DomainObject.DatumDonosenjaOdluke_1">3.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1503</izvorni_sadrzaj>
    <derivirana_varijabla naziv="DomainObject.Predmet.Broj_1">1503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listopada 2017.</izvorni_sadrzaj>
    <derivirana_varijabla naziv="DomainObject.Predmet.DatumOsnivanja_1">24.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St-1503/2017</izvorni_sadrzaj>
    <derivirana_varijabla naziv="DomainObject.Predmet.OznakaBroj_1">St-1503/2017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KNJIGOVODSTVENO RAČUNALNI CENTAR d.o.o. za knjigovodstvo i usluge</izvorni_sadrzaj>
    <derivirana_varijabla naziv="DomainObject.Predmet.ProtustrankaFormated_1">  KNJIGOVODSTVENO RAČUNALNI CENTAR d.o.o. za knjigovodstvo i usluge</derivirana_varijabla>
  </DomainObject.Predmet.ProtustrankaFormated>
  <DomainObject.Predmet.ProtustrankaFormatedOIB>
    <izvorni_sadrzaj>  KNJIGOVODSTVENO RAČUNALNI CENTAR d.o.o. za knjigovodstvo i usluge, OIB 42528837536</izvorni_sadrzaj>
    <derivirana_varijabla naziv="DomainObject.Predmet.ProtustrankaFormatedOIB_1">  KNJIGOVODSTVENO RAČUNALNI CENTAR d.o.o. za knjigovodstvo i usluge, OIB 42528837536</derivirana_varijabla>
  </DomainObject.Predmet.ProtustrankaFormatedOIB>
  <DomainObject.Predmet.ProtustrankaFormatedWithAdress>
    <izvorni_sadrzaj> KNJIGOVODSTVENO RAČUNALNI CENTAR d.o.o. za knjigovodstvo i usluge, Julija Kempfa 8 a, 34000 Požega</izvorni_sadrzaj>
    <derivirana_varijabla naziv="DomainObject.Predmet.ProtustrankaFormatedWithAdress_1"> KNJIGOVODSTVENO RAČUNALNI CENTAR d.o.o. za knjigovodstvo i usluge, Julija Kempfa 8 a, 34000 Požega</derivirana_varijabla>
  </DomainObject.Predmet.ProtustrankaFormatedWithAdress>
  <DomainObject.Predmet.ProtustrankaFormatedWithAdressOIB>
    <izvorni_sadrzaj> KNJIGOVODSTVENO RAČUNALNI CENTAR d.o.o. za knjigovodstvo i usluge, OIB 42528837536, Julija Kempfa 8 a, 34000 Požega</izvorni_sadrzaj>
    <derivirana_varijabla naziv="DomainObject.Predmet.ProtustrankaFormatedWithAdressOIB_1"> KNJIGOVODSTVENO RAČUNALNI CENTAR d.o.o. za knjigovodstvo i usluge, OIB 42528837536, Julija Kempfa 8 a, 34000 Požega</derivirana_varijabla>
  </DomainObject.Predmet.ProtustrankaFormatedWithAdressOIB>
  <DomainObject.Predmet.ProtustrankaWithAdress>
    <izvorni_sadrzaj>KNJIGOVODSTVENO RAČUNALNI CENTAR d.o.o. za knjigovodstvo i usluge Julija Kempfa 8 a, 34000 Požega</izvorni_sadrzaj>
    <derivirana_varijabla naziv="DomainObject.Predmet.ProtustrankaWithAdress_1">KNJIGOVODSTVENO RAČUNALNI CENTAR d.o.o. za knjigovodstvo i usluge Julija Kempfa 8 a, 34000 Požega</derivirana_varijabla>
  </DomainObject.Predmet.ProtustrankaWithAdress>
  <DomainObject.Predmet.ProtustrankaWithAdressOIB>
    <izvorni_sadrzaj>KNJIGOVODSTVENO RAČUNALNI CENTAR d.o.o. za knjigovodstvo i usluge, OIB 42528837536, Julija Kempfa 8 a, 34000 Požega</izvorni_sadrzaj>
    <derivirana_varijabla naziv="DomainObject.Predmet.ProtustrankaWithAdressOIB_1">KNJIGOVODSTVENO RAČUNALNI CENTAR d.o.o. za knjigovodstvo i usluge, OIB 42528837536, Julija Kempfa 8 a, 34000 Požega</derivirana_varijabla>
  </DomainObject.Predmet.ProtustrankaWithAdressOIB>
  <DomainObject.Predmet.ProtustrankaNazivFormated>
    <izvorni_sadrzaj>KNJIGOVODSTVENO RAČUNALNI CENTAR d.o.o. za knjigovodstvo i usluge</izvorni_sadrzaj>
    <derivirana_varijabla naziv="DomainObject.Predmet.ProtustrankaNazivFormated_1">KNJIGOVODSTVENO RAČUNALNI CENTAR d.o.o. za knjigovodstvo i usluge</derivirana_varijabla>
  </DomainObject.Predmet.ProtustrankaNazivFormated>
  <DomainObject.Predmet.ProtustrankaNazivFormatedOIB>
    <izvorni_sadrzaj>KNJIGOVODSTVENO RAČUNALNI CENTAR d.o.o. za knjigovodstvo i usluge, OIB 42528837536</izvorni_sadrzaj>
    <derivirana_varijabla naziv="DomainObject.Predmet.ProtustrankaNazivFormatedOIB_1">KNJIGOVODSTVENO RAČUNALNI CENTAR d.o.o. za knjigovodstvo i usluge, OIB 42528837536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HRVATSKA- MINISTARSTVO FINANCIJA zastupanog po punomoćniku ŽDO SLAV. BROD</izvorni_sadrzaj>
    <derivirana_varijabla naziv="DomainObject.Predmet.StrankaFormated_1">  REPUBLIKA HRVATSKA- MINISTARSTVO FINANCIJA zastupanog po punomoćniku ŽDO SLAV. BROD</derivirana_varijabla>
  </DomainObject.Predmet.StrankaFormated>
  <DomainObject.Predmet.StrankaFormatedOIB>
    <izvorni_sadrzaj>  REPUBLIKA HRVATSKA- MINISTARSTVO FINANCIJA, OIB 18683136487 zastupanog po punomoćniku ŽDO SLAV. BROD</izvorni_sadrzaj>
    <derivirana_varijabla naziv="DomainObject.Predmet.StrankaFormatedOIB_1">  REPUBLIKA HRVATSKA- MINISTARSTVO FINANCIJA, OIB 18683136487 zastupanog po punomoćniku ŽDO SLAV. BROD</derivirana_varijabla>
  </DomainObject.Predmet.StrankaFormatedOIB>
  <DomainObject.Predmet.StrankaFormatedWithAdress>
    <izvorni_sadrzaj> REPUBLIKA HRVATSKA- MINISTARSTVO FINANCIJA zastupanog po punomoćniku ŽDO SLAV. BROD</izvorni_sadrzaj>
    <derivirana_varijabla naziv="DomainObject.Predmet.StrankaFormatedWithAdress_1"> REPUBLIKA HRVATSKA- MINISTARSTVO FINANCIJA zastupanog po punomoćniku ŽDO SLAV. BROD</derivirana_varijabla>
  </DomainObject.Predmet.StrankaFormatedWithAdress>
  <DomainObject.Predmet.StrankaFormatedWithAdressOIB>
    <izvorni_sadrzaj> REPUBLIKA HRVATSKA- MINISTARSTVO FINANCIJA, OIB 18683136487 zastupanog po punomoćniku ŽDO SLAV. BROD</izvorni_sadrzaj>
    <derivirana_varijabla naziv="DomainObject.Predmet.StrankaFormatedWithAdressOIB_1"> REPUBLIKA HRVATSKA- MINISTARSTVO FINANCIJA, OIB 18683136487 zastupanog po punomoćniku ŽDO SLAV. BROD</derivirana_varijabla>
  </DomainObject.Predmet.StrankaFormatedWithAdressOIB>
  <DomainObject.Predmet.StrankaWithAdress>
    <izvorni_sadrzaj>REPUBLIKA HRVATSKA- MINISTARSTVO FINANCIJA </izvorni_sadrzaj>
    <derivirana_varijabla naziv="DomainObject.Predmet.StrankaWithAdress_1">REPUBLIKA HRVATSKA- MINISTARSTVO FINANCIJA </derivirana_varijabla>
  </DomainObject.Predmet.StrankaWithAdress>
  <DomainObject.Predmet.StrankaWithAdressOIB>
    <izvorni_sadrzaj>REPUBLIKA HRVATSKA- MINISTARSTVO FINANCIJA, OIB 18683136487</izvorni_sadrzaj>
    <derivirana_varijabla naziv="DomainObject.Predmet.StrankaWithAdressOIB_1">REPUBLIKA HRVATSKA- MINISTARSTVO FINANCIJA, OIB 18683136487</derivirana_varijabla>
  </DomainObject.Predmet.StrankaWithAdressOIB>
  <DomainObject.Predmet.StrankaNazivFormated>
    <izvorni_sadrzaj>REPUBLIKA HRVATSKA- MINISTARSTVO FINANCIJA</izvorni_sadrzaj>
    <derivirana_varijabla naziv="DomainObject.Predmet.StrankaNazivFormated_1">REPUBLIKA HRVATSKA- MINISTARSTVO FINANCIJA</derivirana_varijabla>
  </DomainObject.Predmet.StrankaNazivFormated>
  <DomainObject.Predmet.StrankaNazivFormatedOIB>
    <izvorni_sadrzaj>REPUBLIKA HRVATSKA- MINISTARSTVO FINANCIJA, OIB 18683136487</izvorni_sadrzaj>
    <derivirana_varijabla naziv="DomainObject.Predmet.StrankaNazivFormatedOIB_1">REPUBLIKA HRVATSKA- MINISTARSTVO FINANCIJA, OIB 18683136487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 SS SB</izvorni_sadrzaj>
    <derivirana_varijabla naziv="DomainObject.Predmet.TrenutnaLokacijaSpisa.Naziv_1">Referada 2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Antonija Pavić</izvorni_sadrzaj>
    <derivirana_varijabla naziv="DomainObject.Predmet.Zapisnicar_1">Antonija Pavić</derivirana_varijabla>
  </DomainObject.Predmet.Zapisnicar>
  <DomainObject.Predmet.StrankaListFormated>
    <izvorni_sadrzaj>
      <item>REPUBLIKA HRVATSKA- MINISTARSTVO FINANCIJA zastupanog po punomoćniku ŽDO SLAV. BROD</item>
    </izvorni_sadrzaj>
    <derivirana_varijabla naziv="DomainObject.Predmet.StrankaListFormated_1">
      <item>REPUBLIKA HRVATSKA- MINISTARSTVO FINANCIJA zastupanog po punomoćniku ŽDO SLAV. BROD</item>
    </derivirana_varijabla>
  </DomainObject.Predmet.StrankaListFormated>
  <DomainObject.Predmet.StrankaListFormatedOIB>
    <izvorni_sadrzaj>
      <item>REPUBLIKA HRVATSKA- MINISTARSTVO FINANCIJA, OIB 18683136487 zastupanog po punomoćniku ŽDO SLAV. BROD</item>
    </izvorni_sadrzaj>
    <derivirana_varijabla naziv="DomainObject.Predmet.StrankaListFormatedOIB_1">
      <item>REPUBLIKA HRVATSKA- MINISTARSTVO FINANCIJA, OIB 18683136487 zastupanog po punomoćniku ŽDO SLAV. BROD</item>
    </derivirana_varijabla>
  </DomainObject.Predmet.StrankaListFormatedOIB>
  <DomainObject.Predmet.StrankaListFormatedWithAdress>
    <izvorni_sadrzaj>
      <item>REPUBLIKA HRVATSKA- MINISTARSTVO FINANCIJA zastupanog po punomoćniku ŽDO SLAV. BROD</item>
    </izvorni_sadrzaj>
    <derivirana_varijabla naziv="DomainObject.Predmet.StrankaListFormatedWithAdress_1">
      <item>REPUBLIKA HRVATSKA- MINISTARSTVO FINANCIJA zastupanog po punomoćniku ŽDO SLAV. BROD</item>
    </derivirana_varijabla>
  </DomainObject.Predmet.StrankaListFormatedWithAdress>
  <DomainObject.Predmet.StrankaListFormatedWithAdressOIB>
    <izvorni_sadrzaj>
      <item>REPUBLIKA HRVATSKA- MINISTARSTVO FINANCIJA, OIB 18683136487 zastupanog po punomoćniku ŽDO SLAV. BROD</item>
    </izvorni_sadrzaj>
    <derivirana_varijabla naziv="DomainObject.Predmet.StrankaListFormatedWithAdressOIB_1">
      <item>REPUBLIKA HRVATSKA- MINISTARSTVO FINANCIJA, OIB 18683136487 zastupanog po punomoćniku ŽDO SLAV. BROD</item>
    </derivirana_varijabla>
  </DomainObject.Predmet.StrankaListFormatedWithAdressOIB>
  <DomainObject.Predmet.StrankaListNazivFormated>
    <izvorni_sadrzaj>
      <item>REPUBLIKA HRVATSKA- MINISTARSTVO FINANCIJA</item>
    </izvorni_sadrzaj>
    <derivirana_varijabla naziv="DomainObject.Predmet.StrankaListNazivFormated_1">
      <item>REPUBLIKA HRVATSKA- MINISTARSTVO FINANCIJA</item>
    </derivirana_varijabla>
  </DomainObject.Predmet.StrankaListNazivFormated>
  <DomainObject.Predmet.StrankaListNazivFormatedOIB>
    <izvorni_sadrzaj>
      <item>REPUBLIKA HRVATSKA- MINISTARSTVO FINANCIJA, OIB 18683136487</item>
    </izvorni_sadrzaj>
    <derivirana_varijabla naziv="DomainObject.Predmet.StrankaListNazivFormatedOIB_1">
      <item>REPUBLIKA HRVATSKA- MINISTARSTVO FINANCIJA, OIB 18683136487</item>
    </derivirana_varijabla>
  </DomainObject.Predmet.StrankaListNazivFormatedOIB>
  <DomainObject.Predmet.ProtuStrankaListFormated>
    <izvorni_sadrzaj>
      <item>KNJIGOVODSTVENO RAČUNALNI CENTAR d.o.o. za knjigovodstvo i usluge</item>
    </izvorni_sadrzaj>
    <derivirana_varijabla naziv="DomainObject.Predmet.ProtuStrankaListFormated_1">
      <item>KNJIGOVODSTVENO RAČUNALNI CENTAR d.o.o. za knjigovodstvo i usluge</item>
    </derivirana_varijabla>
  </DomainObject.Predmet.ProtuStrankaListFormated>
  <DomainObject.Predmet.ProtuStrankaListFormatedOIB>
    <izvorni_sadrzaj>
      <item>KNJIGOVODSTVENO RAČUNALNI CENTAR d.o.o. za knjigovodstvo i usluge, OIB 42528837536</item>
    </izvorni_sadrzaj>
    <derivirana_varijabla naziv="DomainObject.Predmet.ProtuStrankaListFormatedOIB_1">
      <item>KNJIGOVODSTVENO RAČUNALNI CENTAR d.o.o. za knjigovodstvo i usluge, OIB 42528837536</item>
    </derivirana_varijabla>
  </DomainObject.Predmet.ProtuStrankaListFormatedOIB>
  <DomainObject.Predmet.ProtuStrankaListFormatedWithAdress>
    <izvorni_sadrzaj>
      <item>KNJIGOVODSTVENO RAČUNALNI CENTAR d.o.o. za knjigovodstvo i usluge, Julija Kempfa 8 a, 34000 Požega</item>
    </izvorni_sadrzaj>
    <derivirana_varijabla naziv="DomainObject.Predmet.ProtuStrankaListFormatedWithAdress_1">
      <item>KNJIGOVODSTVENO RAČUNALNI CENTAR d.o.o. za knjigovodstvo i usluge, Julija Kempfa 8 a, 34000 Požega</item>
    </derivirana_varijabla>
  </DomainObject.Predmet.ProtuStrankaListFormatedWithAdress>
  <DomainObject.Predmet.ProtuStrankaListFormatedWithAdressOIB>
    <izvorni_sadrzaj>
      <item>KNJIGOVODSTVENO RAČUNALNI CENTAR d.o.o. za knjigovodstvo i usluge, OIB 42528837536, Julija Kempfa 8 a, 34000 Požega</item>
    </izvorni_sadrzaj>
    <derivirana_varijabla naziv="DomainObject.Predmet.ProtuStrankaListFormatedWithAdressOIB_1">
      <item>KNJIGOVODSTVENO RAČUNALNI CENTAR d.o.o. za knjigovodstvo i usluge, OIB 42528837536, Julija Kempfa 8 a, 34000 Požega</item>
    </derivirana_varijabla>
  </DomainObject.Predmet.ProtuStrankaListFormatedWithAdressOIB>
  <DomainObject.Predmet.ProtuStrankaListNazivFormated>
    <izvorni_sadrzaj>
      <item>KNJIGOVODSTVENO RAČUNALNI CENTAR d.o.o. za knjigovodstvo i usluge</item>
    </izvorni_sadrzaj>
    <derivirana_varijabla naziv="DomainObject.Predmet.ProtuStrankaListNazivFormated_1">
      <item>KNJIGOVODSTVENO RAČUNALNI CENTAR d.o.o. za knjigovodstvo i usluge</item>
    </derivirana_varijabla>
  </DomainObject.Predmet.ProtuStrankaListNazivFormated>
  <DomainObject.Predmet.ProtuStrankaListNazivFormatedOIB>
    <izvorni_sadrzaj>
      <item>KNJIGOVODSTVENO RAČUNALNI CENTAR d.o.o. za knjigovodstvo i usluge, OIB 42528837536</item>
    </izvorni_sadrzaj>
    <derivirana_varijabla naziv="DomainObject.Predmet.ProtuStrankaListNazivFormatedOIB_1">
      <item>KNJIGOVODSTVENO RAČUNALNI CENTAR d.o.o. za knjigovodstvo i usluge, OIB 42528837536</item>
    </derivirana_varijabla>
  </DomainObject.Predmet.ProtuStrankaListNazivFormatedOIB>
  <DomainObject.Predmet.OstaliListFormated>
    <izvorni_sadrzaj>
      <item>ŽDO SLAV. BROD punomoćnik sudionika u postupku REPUBLIKA HRVATSKA- MINISTARSTVO FINANCIJA</item>
      <item>Gabrijel Zovak</item>
      <item>Krešimir Fučkar</item>
      <item>Gabrijel Zovak</item>
    </izvorni_sadrzaj>
    <derivirana_varijabla naziv="DomainObject.Predmet.OstaliListFormated_1">
      <item>ŽDO SLAV. BROD punomoćnik sudionika u postupku REPUBLIKA HRVATSKA- MINISTARSTVO FINANCIJA</item>
      <item>Gabrijel Zovak</item>
      <item>Krešimir Fučkar</item>
      <item>Gabrijel Zovak</item>
    </derivirana_varijabla>
  </DomainObject.Predmet.OstaliListFormated>
  <DomainObject.Predmet.OstaliListFormatedOIB>
    <izvorni_sadrzaj>
      <item>ŽDO SLAV. BROD punomoćnik sudionika u postupku REPUBLIKA HRVATSKA- MINISTARSTVO FINANCIJA</item>
      <item>Gabrijel Zovak</item>
      <item>Krešimir Fučkar</item>
      <item>Gabrijel Zovak</item>
    </izvorni_sadrzaj>
    <derivirana_varijabla naziv="DomainObject.Predmet.OstaliListFormatedOIB_1">
      <item>ŽDO SLAV. BROD punomoćnik sudionika u postupku REPUBLIKA HRVATSKA- MINISTARSTVO FINANCIJA</item>
      <item>Gabrijel Zovak</item>
      <item>Krešimir Fučkar</item>
      <item>Gabrijel Zovak</item>
    </derivirana_varijabla>
  </DomainObject.Predmet.OstaliListFormatedOIB>
  <DomainObject.Predmet.OstaliListFormatedWithAdress>
    <izvorni_sadrzaj>
      <item>ŽDO SLAV. BROD punomoćnik sudionika u postupku REPUBLIKA HRVATSKA- MINISTARSTVO FINANCIJA</item>
      <item>Gabrijel Zovak</item>
      <item>Krešimir Fučkar</item>
      <item>Gabrijel Zovak</item>
    </izvorni_sadrzaj>
    <derivirana_varijabla naziv="DomainObject.Predmet.OstaliListFormatedWithAdress_1">
      <item>ŽDO SLAV. BROD punomoćnik sudionika u postupku REPUBLIKA HRVATSKA- MINISTARSTVO FINANCIJA</item>
      <item>Gabrijel Zovak</item>
      <item>Krešimir Fučkar</item>
      <item>Gabrijel Zovak</item>
    </derivirana_varijabla>
  </DomainObject.Predmet.OstaliListFormatedWithAdress>
  <DomainObject.Predmet.OstaliListFormatedWithAdressOIB>
    <izvorni_sadrzaj>
      <item>ŽDO SLAV. BROD punomoćnik sudionika u postupku REPUBLIKA HRVATSKA- MINISTARSTVO FINANCIJA</item>
      <item>Gabrijel Zovak</item>
      <item>Krešimir Fučkar</item>
      <item>Gabrijel Zovak</item>
    </izvorni_sadrzaj>
    <derivirana_varijabla naziv="DomainObject.Predmet.OstaliListFormatedWithAdressOIB_1">
      <item>ŽDO SLAV. BROD punomoćnik sudionika u postupku REPUBLIKA HRVATSKA- MINISTARSTVO FINANCIJA</item>
      <item>Gabrijel Zovak</item>
      <item>Krešimir Fučkar</item>
      <item>Gabrijel Zovak</item>
    </derivirana_varijabla>
  </DomainObject.Predmet.OstaliListFormatedWithAdressOIB>
  <DomainObject.Predmet.OstaliListNazivFormated>
    <izvorni_sadrzaj>
      <item>ŽDO SLAV. BROD</item>
      <item>Gabrijel Zovak</item>
      <item>Krešimir Fučkar</item>
      <item>Gabrijel Zovak</item>
    </izvorni_sadrzaj>
    <derivirana_varijabla naziv="DomainObject.Predmet.OstaliListNazivFormated_1">
      <item>ŽDO SLAV. BROD</item>
      <item>Gabrijel Zovak</item>
      <item>Krešimir Fučkar</item>
      <item>Gabrijel Zovak</item>
    </derivirana_varijabla>
  </DomainObject.Predmet.OstaliListNazivFormated>
  <DomainObject.Predmet.OstaliListNazivFormatedOIB>
    <izvorni_sadrzaj>
      <item>ŽDO SLAV. BROD</item>
      <item>Gabrijel Zovak</item>
      <item>Krešimir Fučkar</item>
      <item>Gabrijel Zovak</item>
    </izvorni_sadrzaj>
    <derivirana_varijabla naziv="DomainObject.Predmet.OstaliListNazivFormatedOIB_1">
      <item>ŽDO SLAV. BROD</item>
      <item>Gabrijel Zovak</item>
      <item>Krešimir Fučkar</item>
      <item>Gabrijel Zovak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prosinca 2018.</izvorni_sadrzaj>
    <derivirana_varijabla naziv="DomainObject.Datum_1">3.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HRVATSKA- MINISTARSTVO FINANCIJA</izvorni_sadrzaj>
    <derivirana_varijabla naziv="DomainObject.Predmet.StrankaIDrugi_1">REPUBLIKA HRVATSKA- MINISTARSTVO FINANCIJA</derivirana_varijabla>
  </DomainObject.Predmet.StrankaIDrugi>
  <DomainObject.Predmet.ProtustrankaIDrugi>
    <izvorni_sadrzaj>KNJIGOVODSTVENO RAČUNALNI CENTAR d.o.o. za knjigovodstvo i usluge</izvorni_sadrzaj>
    <derivirana_varijabla naziv="DomainObject.Predmet.ProtustrankaIDrugi_1">KNJIGOVODSTVENO RAČUNALNI CENTAR d.o.o. za knjigovodstvo i usluge</derivirana_varijabla>
  </DomainObject.Predmet.ProtustrankaIDrugi>
  <DomainObject.Predmet.StrankaIDrugiAdressOIB>
    <izvorni_sadrzaj>REPUBLIKA HRVATSKA- MINISTARSTVO FINANCIJA, OIB 18683136487</izvorni_sadrzaj>
    <derivirana_varijabla naziv="DomainObject.Predmet.StrankaIDrugiAdressOIB_1">REPUBLIKA HRVATSKA- MINISTARSTVO FINANCIJA, OIB 18683136487</derivirana_varijabla>
  </DomainObject.Predmet.StrankaIDrugiAdressOIB>
  <DomainObject.Predmet.ProtustrankaIDrugiAdressOIB>
    <izvorni_sadrzaj>KNJIGOVODSTVENO RAČUNALNI CENTAR d.o.o. za knjigovodstvo i usluge, OIB 42528837536, Julija Kempfa 8 a, 34000 Požega</izvorni_sadrzaj>
    <derivirana_varijabla naziv="DomainObject.Predmet.ProtustrankaIDrugiAdressOIB_1">KNJIGOVODSTVENO RAČUNALNI CENTAR d.o.o. za knjigovodstvo i usluge, OIB 42528837536, Julija Kempfa 8 a, 34000 Požega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KNJIGOVODSTVENO RAČUNALNI CENTAR d.o.o. za knjigovodstvo i usluge</item>
      <item>REPUBLIKA HRVATSKA- MINISTARSTVO FINANCIJA</item>
      <item>ŽDO SLAV. BROD</item>
      <item>Gabrijel Zovak</item>
      <item>Krešimir Fučkar</item>
      <item>Gabrijel Zovak</item>
    </izvorni_sadrzaj>
    <derivirana_varijabla naziv="DomainObject.Predmet.SudioniciListNaziv_1">
      <item>KNJIGOVODSTVENO RAČUNALNI CENTAR d.o.o. za knjigovodstvo i usluge</item>
      <item>REPUBLIKA HRVATSKA- MINISTARSTVO FINANCIJA</item>
      <item>ŽDO SLAV. BROD</item>
      <item>Gabrijel Zovak</item>
      <item>Krešimir Fučkar</item>
      <item>Gabrijel Zovak</item>
    </derivirana_varijabla>
  </DomainObject.Predmet.SudioniciListNaziv>
  <DomainObject.Predmet.SudioniciListAdressOIB>
    <izvorni_sadrzaj>
      <item>KNJIGOVODSTVENO RAČUNALNI CENTAR d.o.o. za knjigovodstvo i usluge, OIB 42528837536, Julija Kempfa 8 a,34000 Požega</item>
      <item>REPUBLIKA HRVATSKA- MINISTARSTVO FINANCIJA, OIB 18683136487</item>
      <item>ŽDO SLAV. BROD</item>
      <item>Gabrijel Zovak</item>
      <item>Krešimir Fučkar</item>
      <item>Gabrijel Zovak</item>
    </izvorni_sadrzaj>
    <derivirana_varijabla naziv="DomainObject.Predmet.SudioniciListAdressOIB_1">
      <item>KNJIGOVODSTVENO RAČUNALNI CENTAR d.o.o. za knjigovodstvo i usluge, OIB 42528837536, Julija Kempfa 8 a,34000 Požega</item>
      <item>REPUBLIKA HRVATSKA- MINISTARSTVO FINANCIJA, OIB 18683136487</item>
      <item>ŽDO SLAV. BROD</item>
      <item>Gabrijel Zovak</item>
      <item>Krešimir Fučkar</item>
      <item>Gabrijel Zovak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42528837536</item>
      <item>, OIB 18683136487</item>
      <item>, OIB null</item>
      <item>, OIB null</item>
      <item>, OIB null</item>
      <item>, OIB null</item>
    </izvorni_sadrzaj>
    <derivirana_varijabla naziv="DomainObject.Predmet.SudioniciListNazivOIB_1">
      <item>, OIB 42528837536</item>
      <item>, OIB 18683136487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Fučkar, OIB 01195634741, Braće Radića 63, 33520 Sladojevci</item>
    </izvorni_sadrzaj>
    <derivirana_varijabla naziv="DomainObject.Predmet.StecajniUpraviteljiListAddressOIB_1">
      <item>Krešimir Fučkar, OIB 01195634741, Braće Radića 63, 33520 Sladojevci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14. studenog 2018.</izvorni_sadrzaj>
    <derivirana_varijabla naziv="DomainObject.Predmet.DatumZadnjeOdrzaneSudskeRadnje_1">14. studenog 2018.</derivirana_varijabla>
  </DomainObject.Predmet.DatumZadnjeOdrzaneSudskeRadnje>
  <DomainObject.PredzadnjaOdlukaIzPredmeta.DatumDonosenjaOdluke>
    <izvorni_sadrzaj>14. studenog 2018.</izvorni_sadrzaj>
    <derivirana_varijabla naziv="DomainObject.PredzadnjaOdlukaIzPredmeta.DatumDonosenjaOdluke_1">14. studenog 2018.</derivirana_varijabla>
  </DomainObject.PredzadnjaOdlukaIzPredmeta.DatumDonosenjaOdluke>
  <DomainObject.PredzadnjaOdlukaIzPredmeta.Oznaka>
    <izvorni_sadrzaj>St-1503/2017-9</izvorni_sadrzaj>
    <derivirana_varijabla naziv="DomainObject.PredzadnjaOdlukaIzPredmeta.Oznaka_1">St-1503/2017-9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F0F1288-DFB1-4D05-BD78-A81F5A7A58E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3</properties:Pages>
  <properties:Words>566</properties:Words>
  <properties:Characters>2979</properties:Characters>
  <properties:Lines>99</properties:Lines>
  <properties:Paragraphs>31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2018-12-03T10:21:00Z</dcterms:created>
  <dc:creator>wsadmin</dc:creator>
  <cp:lastModifiedBy>wsadmin</cp:lastModifiedBy>
  <cp:lastPrinted>2018-12-03T12:19:00Z</cp:lastPrinted>
  <dcterms:modified xmlns:xsi="http://www.w3.org/2001/XMLSchema-instance" xsi:type="dcterms:W3CDTF">2018-12-03T12:21:00Z</dcterms:modified>
  <cp:revision>15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obustava i zaključenje stečajnog postupka zbog nedostatnosti stečajne mase (Obustava i zaključenje stečajnog postupka čl. 293.docx)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