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d6ea" w14:paraId="da2d6ea" w:rsidRDefault="00BE5770" w:rsidP="00BE5770" w:rsidR="00BE5770">
      <w:pPr>
        <w:ind w:firstLine="708"/>
        <w:jc w:val="both"/>
        <w15:collapsed w:val="false"/>
      </w:pPr>
      <w:bookmarkStart w:name="_GoBack" w:id="0"/>
      <w:bookmarkEnd w:id="0"/>
    </w:p>
    <w:p w:rsidRDefault="00BE5770" w:rsidP="00BE5770" w:rsidR="00BE5770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CB77C7">
        <w:t>120/2012-34</w:t>
      </w:r>
      <w:r w:rsidR="00486A1F">
        <w:t>5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486A1F" w:rsidP="00BE5770" w:rsidR="00BE5770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02445C" w:rsidP="00BE5770" w:rsidR="0002445C">
      <w:pPr>
        <w:jc w:val="center"/>
        <w:rPr>
          <w:b/>
          <w:bCs/>
        </w:rPr>
      </w:pPr>
    </w:p>
    <w:p w:rsidRDefault="00BE5770" w:rsidP="00BE5770" w:rsidR="00BE5770">
      <w:pPr>
        <w:ind w:firstLine="708"/>
        <w:jc w:val="both"/>
      </w:pPr>
      <w:r>
        <w:t xml:space="preserve">TRGOVAČKI SUD U OSIJEKU, STALNA SLUŽBA U SLAVONSKOM BRODU, po stečajnoj sutkinji Danieli Martini Maoduš, u postupku stečaja nad dužnikom </w:t>
      </w:r>
      <w:r w:rsidR="00CB77C7">
        <w:rPr>
          <w:color w:val="000000"/>
        </w:rPr>
        <w:t xml:space="preserve">BT-Transporti d.o.o. u stečaju,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, </w:t>
      </w:r>
      <w:proofErr w:type="spellStart"/>
      <w:r w:rsidR="00CB77C7">
        <w:rPr>
          <w:color w:val="000000"/>
        </w:rPr>
        <w:t>Svilna</w:t>
      </w:r>
      <w:proofErr w:type="spellEnd"/>
      <w:r w:rsidR="00CB77C7">
        <w:rPr>
          <w:color w:val="000000"/>
        </w:rPr>
        <w:t xml:space="preserve"> 6, OIB: 54057608366, zastupano po stečajnom upravitelju Milanu Nakiću iz Pakraca</w:t>
      </w:r>
      <w:r w:rsidR="00CB77C7">
        <w:t>, dana 8</w:t>
      </w:r>
      <w:r>
        <w:t>. siječnja 2018.</w:t>
      </w: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z a k l j u č i o    j e </w:t>
      </w: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pStyle w:val="Odlomakpopisa"/>
        <w:numPr>
          <w:ilvl w:val="0"/>
          <w:numId w:val="1"/>
        </w:numPr>
        <w:jc w:val="both"/>
      </w:pPr>
      <w:r>
        <w:t xml:space="preserve">Određuje se </w:t>
      </w:r>
      <w:r w:rsidR="00223274">
        <w:t>S</w:t>
      </w:r>
      <w:r>
        <w:t>kupština vjerovnika</w:t>
      </w:r>
      <w:r w:rsidR="00223274">
        <w:t>-završno ročište</w:t>
      </w:r>
      <w:r>
        <w:t xml:space="preserve"> u postupku stečaja nad stečajnim dužnikom </w:t>
      </w:r>
      <w:r>
        <w:rPr>
          <w:color w:val="000000"/>
        </w:rPr>
        <w:t xml:space="preserve">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</w:t>
      </w:r>
      <w:r>
        <w:rPr>
          <w:b/>
        </w:rPr>
        <w:t xml:space="preserve">, </w:t>
      </w:r>
      <w:r>
        <w:t xml:space="preserve">za dan:  </w:t>
      </w:r>
    </w:p>
    <w:p w:rsidRDefault="00486A1F" w:rsidP="00486A1F" w:rsidR="00486A1F">
      <w:pPr>
        <w:pStyle w:val="Odlomakpopisa"/>
        <w:ind w:left="1080"/>
        <w:jc w:val="both"/>
      </w:pPr>
    </w:p>
    <w:p w:rsidRDefault="00223274" w:rsidP="00486A1F" w:rsidR="00486A1F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8</w:t>
      </w:r>
      <w:r w:rsidR="00486A1F">
        <w:rPr>
          <w:b/>
          <w:u w:val="single"/>
        </w:rPr>
        <w:t>. veljače 2018. u 12,30 sati.</w:t>
      </w:r>
    </w:p>
    <w:p w:rsidRDefault="00486A1F" w:rsidP="00486A1F" w:rsidR="00486A1F">
      <w:pPr>
        <w:jc w:val="both"/>
      </w:pPr>
    </w:p>
    <w:p w:rsidRDefault="00486A1F" w:rsidP="00486A1F" w:rsidR="00486A1F">
      <w:pPr>
        <w:pStyle w:val="Odlomakpopisa"/>
        <w:numPr>
          <w:ilvl w:val="0"/>
          <w:numId w:val="1"/>
        </w:numPr>
        <w:jc w:val="both"/>
      </w:pPr>
      <w:r>
        <w:t>Na Skupštinu</w:t>
      </w:r>
      <w:r w:rsidR="00223274">
        <w:t>-zavr</w:t>
      </w:r>
      <w:r w:rsidR="00BB342B">
        <w:t>š</w:t>
      </w:r>
      <w:r w:rsidR="00223274">
        <w:t>no ročište</w:t>
      </w:r>
      <w:r>
        <w:t xml:space="preserve"> se poziva stečajni upravitelj i stečajni vjerovnici.</w:t>
      </w:r>
    </w:p>
    <w:p w:rsidRDefault="00486A1F" w:rsidP="00486A1F" w:rsidR="00486A1F">
      <w:pPr>
        <w:pStyle w:val="Odlomakpopisa"/>
        <w:ind w:left="1080"/>
        <w:jc w:val="both"/>
      </w:pPr>
    </w:p>
    <w:p w:rsidRDefault="00486A1F" w:rsidP="00486A1F" w:rsidR="00486A1F">
      <w:pPr>
        <w:pStyle w:val="Odlomakpopisa"/>
        <w:ind w:left="1080"/>
        <w:jc w:val="both"/>
      </w:pPr>
      <w:r>
        <w:t xml:space="preserve">Dnevni red Skupštine je slijedeći: </w:t>
      </w:r>
    </w:p>
    <w:p w:rsidRDefault="00486A1F" w:rsidP="00486A1F" w:rsidR="00486A1F">
      <w:pPr>
        <w:jc w:val="both"/>
      </w:pPr>
    </w:p>
    <w:p w:rsidRDefault="00486A1F" w:rsidP="00486A1F" w:rsidR="00486A1F" w:rsidRPr="00223274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223274" w:rsidP="00486A1F" w:rsidR="00486A1F" w:rsidRPr="00223274">
      <w:pPr>
        <w:numPr>
          <w:ilvl w:val="0"/>
          <w:numId w:val="2"/>
        </w:numPr>
        <w:jc w:val="both"/>
        <w:rPr>
          <w:b/>
          <w:lang w:val="en-US"/>
        </w:rPr>
      </w:pPr>
      <w:r w:rsidRPr="00223274">
        <w:rPr>
          <w:b/>
        </w:rPr>
        <w:t>Rasprava o prigovorima na završni popi</w:t>
      </w:r>
      <w:r>
        <w:rPr>
          <w:b/>
        </w:rPr>
        <w:t>s i završni račun</w:t>
      </w:r>
      <w:r w:rsidRPr="00223274">
        <w:rPr>
          <w:b/>
        </w:rPr>
        <w:t>, ako budu uloženi,</w:t>
      </w:r>
    </w:p>
    <w:p w:rsidRDefault="00223274" w:rsidP="00486A1F" w:rsidR="00223274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Rasprava</w:t>
      </w:r>
      <w:proofErr w:type="spellEnd"/>
      <w:r>
        <w:rPr>
          <w:b/>
          <w:lang w:val="en-US"/>
        </w:rPr>
        <w:t xml:space="preserve"> o </w:t>
      </w:r>
      <w:proofErr w:type="spellStart"/>
      <w:r>
        <w:rPr>
          <w:b/>
          <w:lang w:val="en-US"/>
        </w:rPr>
        <w:t>prijedlogu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steč.upravitelja</w:t>
      </w:r>
      <w:proofErr w:type="spellEnd"/>
      <w:r>
        <w:rPr>
          <w:b/>
          <w:lang w:val="en-US"/>
        </w:rPr>
        <w:t xml:space="preserve"> da se da </w:t>
      </w:r>
      <w:proofErr w:type="spellStart"/>
      <w:r>
        <w:rPr>
          <w:b/>
          <w:lang w:val="en-US"/>
        </w:rPr>
        <w:t>suglasnost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za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odricanje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od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tužbenog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zahtjeva</w:t>
      </w:r>
      <w:proofErr w:type="spellEnd"/>
      <w:r>
        <w:rPr>
          <w:b/>
          <w:lang w:val="en-US"/>
        </w:rPr>
        <w:t xml:space="preserve"> u </w:t>
      </w:r>
      <w:proofErr w:type="spellStart"/>
      <w:r>
        <w:rPr>
          <w:b/>
          <w:lang w:val="en-US"/>
        </w:rPr>
        <w:t>parničnom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postupku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koji</w:t>
      </w:r>
      <w:proofErr w:type="spellEnd"/>
      <w:r>
        <w:rPr>
          <w:b/>
          <w:lang w:val="en-US"/>
        </w:rPr>
        <w:t xml:space="preserve"> se </w:t>
      </w:r>
      <w:proofErr w:type="spellStart"/>
      <w:r>
        <w:rPr>
          <w:b/>
          <w:lang w:val="en-US"/>
        </w:rPr>
        <w:t>vodi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pred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Trgovačkim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sudom</w:t>
      </w:r>
      <w:proofErr w:type="spellEnd"/>
      <w:r>
        <w:rPr>
          <w:b/>
          <w:lang w:val="en-US"/>
        </w:rPr>
        <w:t xml:space="preserve"> u </w:t>
      </w:r>
      <w:proofErr w:type="spellStart"/>
      <w:r>
        <w:rPr>
          <w:b/>
          <w:lang w:val="en-US"/>
        </w:rPr>
        <w:t>Varaždinu</w:t>
      </w:r>
      <w:proofErr w:type="spellEnd"/>
      <w:r>
        <w:rPr>
          <w:b/>
          <w:lang w:val="en-US"/>
        </w:rPr>
        <w:t xml:space="preserve"> pod </w:t>
      </w:r>
      <w:proofErr w:type="spellStart"/>
      <w:r>
        <w:rPr>
          <w:b/>
          <w:lang w:val="en-US"/>
        </w:rPr>
        <w:t>posl.brojem</w:t>
      </w:r>
      <w:proofErr w:type="spellEnd"/>
      <w:r>
        <w:rPr>
          <w:b/>
          <w:lang w:val="en-US"/>
        </w:rPr>
        <w:t xml:space="preserve"> 3/P-903/08,</w:t>
      </w:r>
    </w:p>
    <w:p w:rsidRDefault="00223274" w:rsidP="00486A1F" w:rsidR="00223274" w:rsidRPr="00223274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Rasprava</w:t>
      </w:r>
      <w:proofErr w:type="spellEnd"/>
      <w:r>
        <w:rPr>
          <w:b/>
          <w:lang w:val="en-US"/>
        </w:rPr>
        <w:t xml:space="preserve"> o </w:t>
      </w:r>
      <w:proofErr w:type="spellStart"/>
      <w:r>
        <w:rPr>
          <w:b/>
          <w:lang w:val="en-US"/>
        </w:rPr>
        <w:t>prijedlugu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steč.upravitelja</w:t>
      </w:r>
      <w:proofErr w:type="spellEnd"/>
      <w:r>
        <w:rPr>
          <w:b/>
          <w:lang w:val="en-US"/>
        </w:rPr>
        <w:t xml:space="preserve"> da se </w:t>
      </w:r>
      <w:proofErr w:type="spellStart"/>
      <w:r>
        <w:rPr>
          <w:b/>
          <w:lang w:val="en-US"/>
        </w:rPr>
        <w:t>nakon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zaključenja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stečaja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nastavi</w:t>
      </w:r>
      <w:proofErr w:type="spellEnd"/>
      <w:r>
        <w:rPr>
          <w:b/>
          <w:lang w:val="en-US"/>
        </w:rPr>
        <w:t xml:space="preserve"> s </w:t>
      </w:r>
      <w:proofErr w:type="spellStart"/>
      <w:r>
        <w:rPr>
          <w:b/>
          <w:lang w:val="en-US"/>
        </w:rPr>
        <w:t>unovčenjem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nekretnine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stečajnog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dužnika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upisan</w:t>
      </w:r>
      <w:proofErr w:type="spellEnd"/>
      <w:r>
        <w:rPr>
          <w:b/>
          <w:lang w:val="en-US"/>
        </w:rPr>
        <w:t xml:space="preserve"> u </w:t>
      </w:r>
      <w:proofErr w:type="spellStart"/>
      <w:r>
        <w:rPr>
          <w:b/>
          <w:lang w:val="en-US"/>
        </w:rPr>
        <w:t>zk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ulošku</w:t>
      </w:r>
      <w:proofErr w:type="spellEnd"/>
      <w:r>
        <w:rPr>
          <w:b/>
          <w:lang w:val="en-US"/>
        </w:rPr>
        <w:t xml:space="preserve"> 319 </w:t>
      </w:r>
      <w:proofErr w:type="spellStart"/>
      <w:r>
        <w:rPr>
          <w:b/>
          <w:lang w:val="en-US"/>
        </w:rPr>
        <w:t>k.o</w:t>
      </w:r>
      <w:proofErr w:type="spellEnd"/>
      <w:r>
        <w:rPr>
          <w:b/>
          <w:lang w:val="en-US"/>
        </w:rPr>
        <w:t xml:space="preserve">. </w:t>
      </w:r>
      <w:proofErr w:type="spellStart"/>
      <w:r>
        <w:rPr>
          <w:b/>
          <w:lang w:val="en-US"/>
        </w:rPr>
        <w:t>Buk</w:t>
      </w:r>
      <w:proofErr w:type="spell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oznake</w:t>
      </w:r>
      <w:proofErr w:type="spellEnd"/>
      <w:r>
        <w:rPr>
          <w:b/>
          <w:lang w:val="en-US"/>
        </w:rPr>
        <w:t xml:space="preserve"> k.č.br. 1076-Oranica CIGAN, </w:t>
      </w:r>
      <w:proofErr w:type="spellStart"/>
      <w:r>
        <w:rPr>
          <w:b/>
          <w:lang w:val="en-US"/>
        </w:rPr>
        <w:t>površine</w:t>
      </w:r>
      <w:proofErr w:type="spellEnd"/>
      <w:r>
        <w:rPr>
          <w:b/>
          <w:lang w:val="en-US"/>
        </w:rPr>
        <w:t xml:space="preserve"> 709 </w:t>
      </w:r>
      <w:proofErr w:type="spellStart"/>
      <w:r>
        <w:rPr>
          <w:b/>
          <w:lang w:val="en-US"/>
        </w:rPr>
        <w:t>čhv</w:t>
      </w:r>
      <w:proofErr w:type="spellEnd"/>
      <w:r>
        <w:rPr>
          <w:b/>
          <w:lang w:val="en-US"/>
        </w:rPr>
        <w:t xml:space="preserve">, </w:t>
      </w:r>
      <w:proofErr w:type="spellStart"/>
      <w:r>
        <w:rPr>
          <w:b/>
          <w:lang w:val="en-US"/>
        </w:rPr>
        <w:t>ako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ista</w:t>
      </w:r>
      <w:proofErr w:type="spellEnd"/>
      <w:r>
        <w:rPr>
          <w:b/>
          <w:lang w:val="en-US"/>
        </w:rPr>
        <w:t xml:space="preserve"> do </w:t>
      </w:r>
      <w:proofErr w:type="spellStart"/>
      <w:r>
        <w:rPr>
          <w:b/>
          <w:lang w:val="en-US"/>
        </w:rPr>
        <w:t>završnog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ročišta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bude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prodana</w:t>
      </w:r>
      <w:proofErr w:type="spellEnd"/>
      <w:r>
        <w:rPr>
          <w:b/>
          <w:lang w:val="en-US"/>
        </w:rPr>
        <w:t>,</w:t>
      </w:r>
    </w:p>
    <w:p w:rsidRDefault="00486A1F" w:rsidP="00486A1F" w:rsidR="00486A1F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486A1F" w:rsidP="00486A1F" w:rsidR="00486A1F">
      <w:pPr>
        <w:jc w:val="both"/>
      </w:pPr>
    </w:p>
    <w:p w:rsidRDefault="00486A1F" w:rsidP="00486A1F" w:rsidR="00486A1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Skupština vjerovnika dana </w:t>
      </w:r>
      <w:r w:rsidR="00223274">
        <w:rPr>
          <w:b/>
          <w:u w:val="single"/>
        </w:rPr>
        <w:t>8</w:t>
      </w:r>
      <w:r>
        <w:rPr>
          <w:b/>
          <w:u w:val="single"/>
        </w:rPr>
        <w:t xml:space="preserve">. veljače 2018. u 12,30 sati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178C6" w:rsidP="004178C6" w:rsidR="00486A1F">
      <w:pPr>
        <w:ind w:firstLine="708" w:left="6372"/>
        <w:jc w:val="both"/>
        <w:rPr>
          <w:b/>
        </w:rPr>
      </w:pPr>
      <w:r>
        <w:t>3/St-120/2012-345</w:t>
      </w: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jc w:val="center"/>
      </w:pPr>
      <w:r>
        <w:t>Obrazloženje</w:t>
      </w:r>
    </w:p>
    <w:p w:rsidRDefault="00486A1F" w:rsidP="00486A1F" w:rsidR="00486A1F">
      <w:pPr>
        <w:jc w:val="both"/>
        <w:rPr>
          <w:b/>
        </w:rPr>
      </w:pPr>
    </w:p>
    <w:p w:rsidRDefault="00486A1F" w:rsidP="00486A1F" w:rsidR="00486A1F">
      <w:pPr>
        <w:ind w:firstLine="708"/>
        <w:jc w:val="both"/>
      </w:pPr>
      <w:r>
        <w:t xml:space="preserve">Stečajni upravitelj je podnio prijedlog za zakazivanje Skupštine jer je stavio prijedlog da se stečajni postupak okonča </w:t>
      </w:r>
      <w:r w:rsidR="004178C6">
        <w:t xml:space="preserve">jer je do sada ostala neunovčena samo jedna nekretnina </w:t>
      </w:r>
      <w:proofErr w:type="spellStart"/>
      <w:r w:rsidR="004178C6">
        <w:t>steč.dužnika</w:t>
      </w:r>
      <w:proofErr w:type="spellEnd"/>
      <w:r w:rsidR="004178C6">
        <w:t>, koja se prodavala na velikom broju zakazanih ročišta pred sudom i za istu je zakazana nova dražba za dan 23. siječnja 2018. u 12,30 – dvanaesta dražba, s početnom  cijenom od 2.400,00 kn</w:t>
      </w:r>
      <w:r>
        <w:t>,</w:t>
      </w:r>
      <w:r w:rsidR="004178C6">
        <w:t xml:space="preserve"> stoga je odlučeno kao u izreci jer iz završnog računa i prijedloga završne diobe proizlazi da će se vjerovnici prvog višeg isplatnog reda namiriti djelomično, a radi se o postupku koji dugo traje te se iz neunovčene imovine može očekivati samo neznatan novčani iznos za stečajnu masu.</w:t>
      </w: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jc w:val="center"/>
      </w:pPr>
      <w:r>
        <w:t>U Slavonskom Brodu 8. siječnja 2018.</w:t>
      </w:r>
    </w:p>
    <w:p w:rsidRDefault="00486A1F" w:rsidP="00486A1F" w:rsidR="00486A1F">
      <w:pPr>
        <w:jc w:val="center"/>
      </w:pPr>
    </w:p>
    <w:p w:rsidRDefault="00486A1F" w:rsidP="00486A1F" w:rsidR="00486A1F">
      <w:pPr>
        <w:jc w:val="center"/>
      </w:pPr>
    </w:p>
    <w:p w:rsidRDefault="00486A1F" w:rsidP="00486A1F" w:rsidR="00486A1F">
      <w:pPr>
        <w:jc w:val="center"/>
        <w:rPr>
          <w:lang w:val="en-US"/>
        </w:rPr>
      </w:pPr>
    </w:p>
    <w:p w:rsidRDefault="00486A1F" w:rsidP="00486A1F" w:rsidR="00486A1F">
      <w:pPr>
        <w:ind w:firstLine="624" w:left="5040"/>
      </w:pPr>
      <w:r>
        <w:t>     Stečajna sutkinja:</w:t>
      </w:r>
    </w:p>
    <w:p w:rsidRDefault="00486A1F" w:rsidP="00486A1F" w:rsidR="00486A1F">
      <w:pPr>
        <w:ind w:firstLine="624" w:left="5040"/>
        <w:rPr>
          <w:lang w:val="en-US"/>
        </w:rPr>
      </w:pPr>
    </w:p>
    <w:p w:rsidRDefault="00486A1F" w:rsidP="00486A1F" w:rsidR="00486A1F">
      <w:pPr>
        <w:ind w:firstLine="720" w:left="4944"/>
      </w:pPr>
      <w:r>
        <w:t>Daniela Martini Maoduš</w:t>
      </w:r>
    </w:p>
    <w:p w:rsidRDefault="00486A1F" w:rsidP="00486A1F" w:rsidR="00486A1F">
      <w:pPr>
        <w:ind w:firstLine="720" w:left="4944"/>
      </w:pPr>
    </w:p>
    <w:p w:rsidRDefault="00486A1F" w:rsidP="00486A1F" w:rsidR="00486A1F">
      <w:pPr>
        <w:ind w:firstLine="720" w:left="4944"/>
      </w:pPr>
    </w:p>
    <w:p w:rsidRDefault="00486A1F" w:rsidP="00486A1F" w:rsidR="00486A1F">
      <w:pPr>
        <w:ind w:firstLine="720" w:left="4944"/>
      </w:pPr>
    </w:p>
    <w:p w:rsidRDefault="00486A1F" w:rsidP="00486A1F" w:rsidR="00486A1F">
      <w:pPr>
        <w:ind w:firstLine="720" w:left="4944"/>
        <w:rPr>
          <w:lang w:val="en-US"/>
        </w:rPr>
      </w:pPr>
    </w:p>
    <w:p w:rsidRDefault="00486A1F" w:rsidP="00486A1F" w:rsidR="00486A1F"/>
    <w:p w:rsidRDefault="00486A1F" w:rsidP="00486A1F" w:rsidR="00486A1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</w:t>
      </w:r>
    </w:p>
    <w:p w:rsidRDefault="00486A1F" w:rsidP="00486A1F" w:rsidR="00486A1F">
      <w:pPr>
        <w:rPr>
          <w:sz w:val="20"/>
          <w:szCs w:val="20"/>
        </w:rPr>
      </w:pPr>
      <w:r>
        <w:rPr>
          <w:sz w:val="20"/>
          <w:szCs w:val="20"/>
        </w:rPr>
        <w:t xml:space="preserve">-dostaviti putem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486A1F" w:rsidP="00486A1F" w:rsidR="00486A1F">
      <w:pPr>
        <w:pStyle w:val="Odlomakpopisa"/>
        <w:rPr>
          <w:sz w:val="20"/>
          <w:szCs w:val="20"/>
          <w:lang w:val="en-US"/>
        </w:rPr>
      </w:pP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ind w:firstLine="708"/>
        <w:jc w:val="both"/>
      </w:pPr>
    </w:p>
    <w:p w:rsidRDefault="00486A1F" w:rsidP="00486A1F" w:rsidR="00486A1F">
      <w:pPr>
        <w:ind w:firstLine="708"/>
        <w:jc w:val="both"/>
      </w:pPr>
    </w:p>
    <w:p w:rsidRDefault="005E15FD" w:rsidP="00486A1F" w:rsidR="005E15FD">
      <w:pPr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223274"/>
    <w:rsid w:val="002B1B2F"/>
    <w:rsid w:val="002B6C43"/>
    <w:rsid w:val="003E7804"/>
    <w:rsid w:val="004178C6"/>
    <w:rsid w:val="00486A1F"/>
    <w:rsid w:val="00567243"/>
    <w:rsid w:val="005E15FD"/>
    <w:rsid w:val="00685A26"/>
    <w:rsid w:val="006B05AB"/>
    <w:rsid w:val="00BB342B"/>
    <w:rsid w:val="00BE5770"/>
    <w:rsid w:val="00CB77C7"/>
    <w:rsid w:val="00EF76C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86A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4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4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4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86A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90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AE.B03F91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BT- TRANSPORTI  d.o.o.  SVILNA</item>
      <item>MINISTARSTVO FINANCIJA -POREZNA UPRAVA PU POŽEGA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BT- TRANSPORTI  d.o.o.  SVILNA</item>
      <item>MINISTARSTVO FINANCIJA -POREZNA UPRAVA PU POŽEGA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BT- TRANSPORTI  d.o.o.  SVILNA, OIB 54057608366, Svilna 6,Svilna</item>
      <item>MINISTARSTVO FINANCIJA -POREZNA UPRAVA PU POŽEGA, 34000 Požega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BT- TRANSPORTI  d.o.o.  SVILNA, OIB 54057608366, Svilna 6,Svilna</item>
      <item>MINISTARSTVO FINANCIJA -POREZNA UPRAVA PU POŽEGA, 34000 Požega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54057608366</item>
      <item>, OIB null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54057608366</item>
      <item>, OIB null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1981</properties:Characters>
  <properties:Lines>82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2018-01-08T12:16:00Z</dcterms:created>
  <dc:creator>wsadmin</dc:creator>
  <cp:lastModifiedBy>wsadmin</cp:lastModifiedBy>
  <cp:lastPrinted>2018-01-08T12:19:00Z</cp:lastPrinted>
  <dcterms:modified xmlns:xsi="http://www.w3.org/2001/XMLSchema-instance" xsi:type="dcterms:W3CDTF">2018-01-08T12:19:00Z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