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7296" w14:paraId="7767296" w:rsidRDefault="00BD772F" w:rsidP="00BD772F" w:rsidR="00BD772F" w:rsidRPr="006F44C4">
      <w:pPr>
        <w:spacing w:after="0"/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                </w:t>
      </w:r>
      <w:r w:rsidRPr="006F44C4"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BD772F" w:rsidP="00BD772F" w:rsidR="00BD772F" w:rsidRPr="006F44C4">
      <w:pPr>
        <w:spacing w:after="0"/>
        <w:jc w:val="both"/>
      </w:pPr>
      <w:r w:rsidRPr="006F44C4">
        <w:t xml:space="preserve">       REPUBLIKA HRVATSKA</w:t>
      </w:r>
    </w:p>
    <w:p w:rsidRDefault="00BD772F" w:rsidP="00BD772F" w:rsidR="00BD772F" w:rsidRPr="006F44C4">
      <w:pPr>
        <w:spacing w:after="0"/>
        <w:jc w:val="both"/>
      </w:pPr>
      <w:r w:rsidRPr="006F44C4">
        <w:t>TRGOVAČKI SUD U VARAŽDINU</w:t>
      </w:r>
    </w:p>
    <w:p w:rsidRDefault="00BD772F" w:rsidP="00BD772F" w:rsidR="00BD772F" w:rsidRPr="006F44C4">
      <w:pPr>
        <w:spacing w:after="0"/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D772F" w:rsidP="00BD772F" w:rsidR="00BD772F">
      <w:pPr>
        <w:spacing w:after="0"/>
      </w:pPr>
    </w:p>
    <w:p w:rsidRDefault="00BD772F" w:rsidP="00BD772F" w:rsidR="00BD772F">
      <w:pPr>
        <w:spacing w:after="0"/>
        <w:jc w:val="center"/>
      </w:pPr>
      <w:r>
        <w:t>R E P U B L I K A    H R V A T S K A</w:t>
      </w:r>
    </w:p>
    <w:p w:rsidRDefault="00BD772F" w:rsidP="00BD772F" w:rsidR="00BD772F" w:rsidRPr="00964C7D">
      <w:pPr>
        <w:spacing w:after="0"/>
        <w:jc w:val="center"/>
      </w:pPr>
    </w:p>
    <w:p w:rsidRDefault="00BD772F" w:rsidP="00BD772F" w:rsidR="00BD772F" w:rsidRPr="00964C7D">
      <w:pPr>
        <w:spacing w:after="0"/>
        <w:jc w:val="center"/>
      </w:pPr>
      <w:r w:rsidRPr="00964C7D">
        <w:t>R J E Š E NJ E</w:t>
      </w:r>
    </w:p>
    <w:p w:rsidRDefault="00BD772F" w:rsidP="00BD772F" w:rsidR="00BD772F">
      <w:pPr>
        <w:spacing w:after="0"/>
      </w:pPr>
    </w:p>
    <w:p w:rsidRDefault="00BD772F" w:rsidP="00BD772F" w:rsidR="00BD772F">
      <w:pPr>
        <w:spacing w:after="0"/>
        <w:jc w:val="center"/>
      </w:pPr>
    </w:p>
    <w:p w:rsidRDefault="00BD772F" w:rsidP="00BD772F" w:rsidR="00BD772F">
      <w:pPr>
        <w:spacing w:after="0"/>
        <w:jc w:val="both"/>
      </w:pPr>
    </w:p>
    <w:p w:rsidRDefault="00BD772F" w:rsidP="00BD772F" w:rsidR="00BD77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stečajnom sucu Meliti Poljanec-Bubaš, nad stečajnim dužnikom </w:t>
      </w:r>
      <w:r>
        <w:t>LIMARIJA VIDAK d.o.o. u stečaju, Breznica, Breznica 221, OIB: 68706013488</w:t>
      </w:r>
      <w:r>
        <w:rPr>
          <w:rFonts w:cs="Times New Roman"/>
        </w:rPr>
        <w:t>, zastupanog po stečajnom upravitelju Tomislavu Đuričinu, dana 22. rujna 2016.</w:t>
      </w:r>
    </w:p>
    <w:p w:rsidRDefault="00BD772F" w:rsidP="00BD772F" w:rsidR="00BD772F">
      <w:pPr>
        <w:spacing w:after="0"/>
        <w:jc w:val="both"/>
      </w:pPr>
    </w:p>
    <w:p w:rsidRDefault="00BD772F" w:rsidP="00BD772F" w:rsidR="00BD772F">
      <w:pPr>
        <w:spacing w:after="0"/>
        <w:jc w:val="center"/>
      </w:pPr>
    </w:p>
    <w:p w:rsidRDefault="00BD772F" w:rsidP="00BD772F" w:rsidR="00BD772F">
      <w:pPr>
        <w:spacing w:after="0"/>
        <w:jc w:val="center"/>
      </w:pPr>
      <w:r>
        <w:t>r i j e š i o    j e</w:t>
      </w:r>
    </w:p>
    <w:p w:rsidRDefault="00BD772F" w:rsidP="00BD772F" w:rsidR="00BD772F">
      <w:pPr>
        <w:spacing w:after="0"/>
        <w:jc w:val="center"/>
      </w:pPr>
    </w:p>
    <w:p w:rsidRDefault="00BD772F" w:rsidP="00BD772F" w:rsidR="00BD772F">
      <w:pPr>
        <w:spacing w:after="0"/>
        <w:jc w:val="both"/>
      </w:pPr>
    </w:p>
    <w:p w:rsidRDefault="00BD772F" w:rsidP="00BD772F" w:rsidR="00BD772F">
      <w:pPr>
        <w:numPr>
          <w:ilvl w:val="0"/>
          <w:numId w:val="1"/>
        </w:numPr>
        <w:spacing w:after="0"/>
        <w:jc w:val="both"/>
      </w:pPr>
      <w:r>
        <w:t>Određuje se nagrada stečajnom upravitelju Tomislavu Đuričinu iz Varaždina, Dravska poljana 1, u bruto iznosu od 1.525,92 kn.</w:t>
      </w:r>
    </w:p>
    <w:p w:rsidRDefault="00BD772F" w:rsidP="00BD772F" w:rsidR="00BD772F">
      <w:pPr>
        <w:spacing w:after="0"/>
        <w:ind w:left="720"/>
        <w:jc w:val="both"/>
      </w:pPr>
    </w:p>
    <w:p w:rsidRDefault="00BD772F" w:rsidP="00BD772F" w:rsidR="00BD772F">
      <w:pPr>
        <w:numPr>
          <w:ilvl w:val="0"/>
          <w:numId w:val="1"/>
        </w:numPr>
        <w:spacing w:after="0"/>
        <w:jc w:val="both"/>
      </w:pPr>
      <w:r>
        <w:t>Odobrava se obračun stvarnih troškova stečajnog upravitelja u iznosu od 5.969,60 kn.</w:t>
      </w: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</w:pPr>
      <w:r>
        <w:t xml:space="preserve">                                        Obrazloženje</w:t>
      </w:r>
    </w:p>
    <w:p w:rsidRDefault="00BD772F" w:rsidP="00BD772F" w:rsidR="00BD772F">
      <w:pPr>
        <w:tabs>
          <w:tab w:pos="2160" w:val="num"/>
        </w:tabs>
        <w:spacing w:after="0"/>
        <w:ind w:hanging="720" w:left="2160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spacing w:after="0"/>
        <w:ind w:firstLine="720"/>
        <w:jc w:val="both"/>
      </w:pPr>
      <w:r>
        <w:t>Rješenjem ovoga suda od 27. siječnja 2016. otvoren je stečajni postupak nad dužnikom LIMARIJA VIDAK d.o.o. u stečaju, Breznica, Breznica 221, OIB: 68706013488, te je istim rješenjem dužniku imenovan stečajni upravitelj. Stečajni upravitelj je zatražio određivanje nagrade za poslove obavljene u stečajnom postupku u bruto iznosu od 1.525,92 kn napominjući ujedno da ukupne obveze stečajne mase, a koje se odnose na trošak nagrade stečajnom upravitelju u iznosu od 1.525,92 kn, računovodstvene usluge u bruto iznosu od 5.610,00 kn, te materijalne troškove u iznosu od 359,60 kn iznose 7.495,52 kn.</w:t>
      </w: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709" w:val="num"/>
        </w:tabs>
        <w:spacing w:after="0"/>
        <w:jc w:val="both"/>
      </w:pPr>
      <w:r>
        <w:tab/>
        <w:t>Prema čl. 29. Stečajnog zakona (Narodne novine broj 44/96, 29/99, 129/00, 123/03, 82/06, 116/10, 25/12, 133/12, dalje SZ) stečajni upravitelj ima pravo na nagradu za svoj rad te na naknadu stvarnih troškova. Prema čl. 86. st. 1. t. 2. SZ-a u troškove stečajnog postupka spadaju nagrade i izdaci stečajnog upravitelja. Konačna nagrada stečajnom upravitelju obračunavat će se primjenom tablice vrijednosti unovčene stečajne mase i postotaka (čl. 4. st. 1. Uredbe o kriterijima i načinu obračuna i plaćanja nagrada stečajnim upraviteljima, NN 189/03). Visinu nagrade, u vrijeme zaključenja stečajnog postupka, određuje stečajni sudac uzimajući u obzir obujam poslova i rad stečajnoga upravitelja te vrijednost unovčene stečajne mase (čl. 3. st. 1. Uredbe).</w:t>
      </w:r>
    </w:p>
    <w:p w:rsidRDefault="00BD772F" w:rsidP="00BD772F" w:rsidR="00BD772F">
      <w:pPr>
        <w:tabs>
          <w:tab w:pos="709" w:val="num"/>
        </w:tabs>
        <w:spacing w:after="0"/>
        <w:jc w:val="both"/>
      </w:pPr>
      <w:r>
        <w:lastRenderedPageBreak/>
        <w:tab/>
        <w:t>Uzimajući u obzir obujam poslova i rad stečajnog upravitelja tijekom ovoga postupka, kao i sam prijedlog stečajnog upravitelja, primjenom čl. 29. st. 2. SZ-a odlučeno je kao pod točkom 1. izreke.</w:t>
      </w: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709" w:val="num"/>
        </w:tabs>
        <w:spacing w:after="0"/>
        <w:jc w:val="both"/>
      </w:pPr>
      <w:r>
        <w:tab/>
        <w:t>Primjenom čl. 29. st. 3. SZ-a odlučeno je kao pod točkom 2. izreke jer je stečajni upravitelj detaljno i precizno popisao nastale mu troškove u ovome stečajnom postupku.</w:t>
      </w:r>
    </w:p>
    <w:p w:rsidRDefault="00BD772F" w:rsidP="00BD772F" w:rsidR="00BD772F">
      <w:pPr>
        <w:tabs>
          <w:tab w:pos="2160" w:val="num"/>
        </w:tabs>
        <w:spacing w:after="0"/>
        <w:jc w:val="both"/>
      </w:pPr>
      <w:r>
        <w:t xml:space="preserve">  </w:t>
      </w: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</w:pPr>
      <w:r>
        <w:t xml:space="preserve">                   </w:t>
      </w:r>
      <w:r>
        <w:tab/>
        <w:t xml:space="preserve">    U Varaždinu 22. rujna 2016.</w:t>
      </w: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2C3B">
        <w:t xml:space="preserve">     </w:t>
      </w:r>
      <w:r>
        <w:t>Sutkinja:</w:t>
      </w:r>
    </w:p>
    <w:p w:rsidRDefault="00BD772F" w:rsidP="00770F7D" w:rsidR="00802C3B">
      <w:pPr>
        <w:tabs>
          <w:tab w:pos="2160" w:val="num"/>
        </w:tabs>
        <w:spacing w:after="0"/>
        <w:ind w:hanging="720" w:left="216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802C3B">
        <w:tab/>
        <w:t xml:space="preserve">   </w:t>
      </w:r>
      <w:r>
        <w:t>Melita Poljanec Bubaš</w:t>
      </w:r>
      <w:r w:rsidR="00770F7D">
        <w:t>, v.r.</w:t>
      </w:r>
    </w:p>
    <w:p w:rsidRDefault="00802C3B" w:rsidP="00BD772F" w:rsidR="00802C3B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right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center"/>
      </w:pPr>
      <w:r>
        <w:tab/>
      </w:r>
      <w:r>
        <w:tab/>
        <w:t xml:space="preserve"> </w:t>
      </w: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center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center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center"/>
      </w:pPr>
    </w:p>
    <w:p w:rsidRDefault="00BD772F" w:rsidP="00BD772F" w:rsidR="00BD772F">
      <w:pPr>
        <w:tabs>
          <w:tab w:pos="2160" w:val="num"/>
        </w:tabs>
        <w:spacing w:after="0"/>
        <w:ind w:hanging="720" w:left="2160"/>
        <w:jc w:val="both"/>
      </w:pPr>
    </w:p>
    <w:p w:rsidRDefault="00BD772F" w:rsidP="00BD772F" w:rsidR="00BD772F">
      <w:pPr>
        <w:tabs>
          <w:tab w:pos="709" w:val="num"/>
        </w:tabs>
        <w:spacing w:after="0"/>
        <w:jc w:val="both"/>
      </w:pPr>
      <w:r>
        <w:tab/>
        <w:t>UPUTA O PRAVNOM LIJEKU :</w:t>
      </w:r>
    </w:p>
    <w:p w:rsidRDefault="00BD772F" w:rsidP="00BD772F" w:rsidR="00BD772F">
      <w:pPr>
        <w:spacing w:after="0"/>
        <w:ind w:firstLine="708"/>
      </w:pPr>
      <w: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BD772F" w:rsidP="00BD772F" w:rsidR="00BD772F">
      <w:pPr>
        <w:spacing w:after="0"/>
      </w:pPr>
    </w:p>
    <w:p w:rsidRDefault="00BD772F" w:rsidP="00BD772F" w:rsidR="00BD772F">
      <w:pPr>
        <w:tabs>
          <w:tab w:pos="2160" w:val="num"/>
        </w:tabs>
        <w:spacing w:after="0"/>
        <w:jc w:val="both"/>
      </w:pPr>
      <w:r>
        <w:t>DNA:</w:t>
      </w:r>
    </w:p>
    <w:p w:rsidRDefault="00BD772F" w:rsidP="00BD772F" w:rsidR="00BD772F">
      <w:pPr>
        <w:tabs>
          <w:tab w:pos="2160" w:val="num"/>
        </w:tabs>
        <w:spacing w:after="0"/>
        <w:jc w:val="both"/>
      </w:pPr>
      <w:r>
        <w:t>- stečajnom upravitelju Tomislavu Đuričinu</w:t>
      </w:r>
    </w:p>
    <w:p w:rsidRDefault="00BD772F" w:rsidP="00BD772F" w:rsidR="00BD772F">
      <w:pPr>
        <w:spacing w:after="0"/>
      </w:pPr>
      <w:r>
        <w:t>- Stečajna oglasna ploča ovog suda</w:t>
      </w:r>
    </w:p>
    <w:p w:rsidRDefault="00BD772F" w:rsidP="00BD772F" w:rsidR="00BD772F">
      <w:pPr>
        <w:tabs>
          <w:tab w:pos="2160" w:val="num"/>
        </w:tabs>
        <w:spacing w:after="0"/>
        <w:jc w:val="both"/>
      </w:pPr>
    </w:p>
    <w:p w:rsidRDefault="00BD772F" w:rsidP="00BD772F" w:rsidR="00BD772F">
      <w:pPr>
        <w:spacing w:after="0"/>
        <w:ind w:left="705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D772F" w:rsidP="00BD772F" w:rsidR="00BD772F">
      <w:pPr>
        <w:spacing w:after="0"/>
      </w:pPr>
      <w:r>
        <w:tab/>
      </w:r>
    </w:p>
    <w:p w:rsidRDefault="00BD772F" w:rsidP="00BD772F" w:rsidR="00BD772F">
      <w:pPr>
        <w:spacing w:after="0"/>
        <w:ind w:firstLine="3" w:left="5661"/>
        <w:jc w:val="center"/>
      </w:pPr>
    </w:p>
    <w:p w:rsidRDefault="00BD772F" w:rsidP="00BD772F" w:rsidR="00BD772F">
      <w:pPr>
        <w:spacing w:after="0"/>
        <w:ind w:firstLine="3" w:left="5661"/>
        <w:jc w:val="center"/>
      </w:pPr>
    </w:p>
    <w:p w:rsidRDefault="00BD772F" w:rsidP="00BD772F" w:rsidR="00BD772F">
      <w:pPr>
        <w:spacing w:after="0"/>
        <w:jc w:val="both"/>
      </w:pPr>
    </w:p>
    <w:p w:rsidRDefault="00BD772F" w:rsidP="00BD772F" w:rsidR="00BD772F">
      <w:pPr>
        <w:spacing w:after="0"/>
      </w:pPr>
    </w:p>
    <w:p w:rsidRDefault="00BD772F" w:rsidP="00BD772F" w:rsidR="00BD772F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B10620" w:rsidR="00B10620"/>
    <w:sectPr w:rsidSect="00BD772F" w:rsidR="00B1062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428" w:rsidP="00BD772F" w:rsidR="00850428">
      <w:pPr>
        <w:spacing w:after="0"/>
      </w:pPr>
      <w:r>
        <w:separator/>
      </w:r>
    </w:p>
  </w:endnote>
  <w:endnote w:id="0" w:type="continuationSeparator">
    <w:p w:rsidRDefault="00850428" w:rsidP="00BD772F" w:rsidR="008504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428" w:rsidP="00BD772F" w:rsidR="00850428">
      <w:pPr>
        <w:spacing w:after="0"/>
      </w:pPr>
      <w:r>
        <w:separator/>
      </w:r>
    </w:p>
  </w:footnote>
  <w:footnote w:id="0" w:type="continuationSeparator">
    <w:p w:rsidRDefault="00850428" w:rsidP="00BD772F" w:rsidR="0085042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7166037"/>
      <w:docPartObj>
        <w:docPartGallery w:val="Page Numbers (Top of Page)"/>
        <w:docPartUnique/>
      </w:docPartObj>
    </w:sdtPr>
    <w:sdtEndPr/>
    <w:sdtContent>
      <w:p w:rsidRDefault="00BD772F" w:rsidR="00BD77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F7D">
          <w:rPr>
            <w:noProof/>
          </w:rPr>
          <w:t>2</w:t>
        </w:r>
        <w:r>
          <w:fldChar w:fldCharType="end"/>
        </w:r>
      </w:p>
      <w:p w:rsidRDefault="00BD772F" w:rsidP="00BD772F" w:rsidR="00BD772F">
        <w:pPr>
          <w:jc w:val="right"/>
        </w:pPr>
        <w:r>
          <w:t>Poslovni broj: 2</w:t>
        </w:r>
        <w:r w:rsidRPr="00964C7D">
          <w:t xml:space="preserve"> </w:t>
        </w:r>
        <w:r>
          <w:t>St-86/15-25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72F" w:rsidP="00BD772F" w:rsidR="00BD772F">
    <w:pPr>
      <w:jc w:val="right"/>
    </w:pPr>
    <w:r>
      <w:t>Poslovni broj: 2</w:t>
    </w:r>
    <w:r w:rsidRPr="00964C7D">
      <w:t xml:space="preserve"> </w:t>
    </w:r>
    <w:r>
      <w:t>St-86/15-25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772F"/>
    <w:rsid w:val="0050452D"/>
    <w:rsid w:val="00770F7D"/>
    <w:rsid w:val="00802C3B"/>
    <w:rsid w:val="00850428"/>
    <w:rsid w:val="00B10620"/>
    <w:rsid w:val="00BD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772F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D772F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D772F"/>
    <w:pPr>
      <w:keepNext/>
      <w:numPr>
        <w:ilvl w:val="1"/>
        <w:numId w:val="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D772F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D772F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D772F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D772F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D772F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D772F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D772F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772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772F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BD772F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D772F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D772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BD772F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BD772F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BD772F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BD772F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BD772F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BD772F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lanaksekcija" w:type="numbering">
    <w:name w:val="Outline List 3"/>
    <w:basedOn w:val="Bezpopisa"/>
    <w:uiPriority w:val="99"/>
    <w:semiHidden/>
    <w:unhideWhenUsed/>
    <w:rsid w:val="00BD772F"/>
    <w:pPr>
      <w:numPr>
        <w:numId w:val="2"/>
      </w:numPr>
    </w:pPr>
  </w:style>
  <w:style w:styleId="Zaglavlje" w:type="paragraph">
    <w:name w:val="header"/>
    <w:basedOn w:val="Normal"/>
    <w:link w:val="ZaglavljeChar"/>
    <w:uiPriority w:val="99"/>
    <w:unhideWhenUsed/>
    <w:rsid w:val="00BD772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72F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772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72F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F7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F7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F7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F7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772F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D772F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D772F"/>
    <w:pPr>
      <w:keepNext/>
      <w:numPr>
        <w:ilvl w:val="1"/>
        <w:numId w:val="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D772F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D772F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D772F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D772F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D772F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D772F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D772F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772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772F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BD772F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D772F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D772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BD772F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BD772F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BD772F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BD772F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BD772F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BD772F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lanaksekcija" w:type="numbering">
    <w:name w:val="Outline List 3"/>
    <w:basedOn w:val="Bezpopisa"/>
    <w:uiPriority w:val="99"/>
    <w:semiHidden/>
    <w:unhideWhenUsed/>
    <w:rsid w:val="00BD772F"/>
    <w:pPr>
      <w:numPr>
        <w:numId w:val="2"/>
      </w:numPr>
    </w:pPr>
  </w:style>
  <w:style w:styleId="Zaglavlje" w:type="paragraph">
    <w:name w:val="header"/>
    <w:basedOn w:val="Normal"/>
    <w:link w:val="ZaglavljeChar"/>
    <w:uiPriority w:val="99"/>
    <w:unhideWhenUsed/>
    <w:rsid w:val="00BD772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D772F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772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D772F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F7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F7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F7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F7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VIDAK društvo s ograničenom odgovornošću za proizvodnju i limarske radove u građevinarstvu</izvorni_sadrzaj>
    <derivirana_varijabla naziv="DomainObject.Predmet.ProtustrankaFormated_1">  LIMARIJA VIDAK društvo s ograničenom odgovornošću za proizvodnju i limarske radove u građevinarstvu</derivirana_varijabla>
  </DomainObject.Predmet.ProtustrankaFormated>
  <DomainObject.Predmet.ProtustrankaFormatedOIB>
    <izvorni_sadrzaj>  LIMARIJA VIDAK društvo s ograničenom odgovornošću za proizvodnju i limarske radove u građevinarstvu, OIB 68706013488</izvorni_sadrzaj>
    <derivirana_varijabla naziv="DomainObject.Predmet.ProtustrankaFormatedOIB_1">  LIMARIJA VIDAK društvo s ograničenom odgovornošću za proizvodnju i limarske radove u građevinarstvu, OIB 68706013488</derivirana_varijabla>
  </DomainObject.Predmet.ProtustrankaFormatedOIB>
  <DomainObject.Predmet.ProtustrankaFormatedWithAdress>
    <izvorni_sadrzaj> LIMARIJA VIDAK društvo s ograničenom odgovornošću za proizvodnju i limarske radove u građevinarstvu,  221, 42225 Breznica</izvorni_sadrzaj>
    <derivirana_varijabla naziv="DomainObject.Predmet.ProtustrankaFormatedWithAdress_1"> LIMARIJA VIDAK društvo s ograničenom odgovornošću za proizvodnju i limarske radove u građevinarstvu,  221, 42225 Breznica</derivirana_varijabla>
  </DomainObject.Predmet.ProtustrankaFormatedWithAdress>
  <DomainObject.Predmet.ProtustrankaFormatedWithAdressOIB>
    <izvorni_sadrzaj> LIMARIJA VIDAK društvo s ograničenom odgovornošću za proizvodnju i limarske radove u građevinarstvu, OIB 68706013488,  221, 42225 Breznica</izvorni_sadrzaj>
    <derivirana_varijabla naziv="DomainObject.Predmet.ProtustrankaFormatedWithAdressOIB_1"> LIMARIJA VIDAK društvo s ograničenom odgovornošću za proizvodnju i limarske radove u građevinarstvu, OIB 68706013488,  221, 42225 Breznica</derivirana_varijabla>
  </DomainObject.Predmet.ProtustrankaFormatedWithAdressOIB>
  <DomainObject.Predmet.ProtustrankaWithAdress>
    <izvorni_sadrzaj>LIMARIJA VIDAK društvo s ograničenom odgovornošću za proizvodnju i limarske radove u građevinarstvu  221, 42225 Breznica</izvorni_sadrzaj>
    <derivirana_varijabla naziv="DomainObject.Predmet.ProtustrankaWithAdress_1">LIMARIJA VIDAK društvo s ograničenom odgovornošću za proizvodnju i limarske radove u građevinarstvu  221, 42225 Breznica</derivirana_varijabla>
  </DomainObject.Predmet.ProtustrankaWithAdress>
  <DomainObject.Predmet.ProtustrankaWithAdressOIB>
    <izvorni_sadrzaj>LIMARIJA VIDAK društvo s ograničenom odgovornošću za proizvodnju i limarske radove u građevinarstvu, OIB 68706013488,  221, 42225 Breznica</izvorni_sadrzaj>
    <derivirana_varijabla naziv="DomainObject.Predmet.ProtustrankaWithAdressOIB_1">LIMARIJA VIDAK društvo s ograničenom odgovornošću za proizvodnju i limarske radove u građevinarstvu, OIB 68706013488,  221, 42225 Breznica</derivirana_varijabla>
  </DomainObject.Predmet.ProtustrankaWithAdressOIB>
  <DomainObject.Predmet.ProtustrankaNazivFormated>
    <izvorni_sadrzaj>LIMARIJA VIDAK društvo s ograničenom odgovornošću za proizvodnju i limarske radove u građevinarstvu</izvorni_sadrzaj>
    <derivirana_varijabla naziv="DomainObject.Predmet.ProtustrankaNazivFormated_1">LIMARIJA VIDAK društvo s ograničenom odgovornošću za proizvodnju i limarske radove u građevinarstvu</derivirana_varijabla>
  </DomainObject.Predmet.ProtustrankaNazivFormated>
  <DomainObject.Predmet.ProtustrankaNazivFormatedOIB>
    <izvorni_sadrzaj>LIMARIJA VIDAK društvo s ograničenom odgovornošću za proizvodnju i limarske radove u građevinarstvu, OIB 68706013488</izvorni_sadrzaj>
    <derivirana_varijabla naziv="DomainObject.Predmet.ProtustrankaNazivFormatedOIB_1">LIMARIJA VIDAK društvo s ograničenom odgovornošću za proizvodnju i limarske radove u građevinarstvu, OIB 68706013488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2925796.18</izvorni_sadrzaj>
    <derivirana_varijabla naziv="DomainObject.Predmet.TrenutnaVrijednost_1">2925796.18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LIMARIJA VIDAK društvo s ograničenom odgovornošću za proizvodnju i limarske radove u građevinarstvu</item>
    </izvorni_sadrzaj>
    <derivirana_varijabla naziv="DomainObject.Predmet.ProtuStrankaListFormated_1">
      <item>LIMARIJA VIDAK društvo s ograničenom odgovornošću za proizvodnju i limarske radove u građevinarstvu</item>
    </derivirana_varijabla>
  </DomainObject.Predmet.ProtuStrankaListFormated>
  <DomainObject.Predmet.ProtuStrankaListFormatedOIB>
    <izvorni_sadrzaj>
      <item>LIMARIJA VIDAK društvo s ograničenom odgovornošću za proizvodnju i limarske radove u građevinarstvu, OIB 68706013488</item>
    </izvorni_sadrzaj>
    <derivirana_varijabla naziv="DomainObject.Predmet.ProtuStrankaListFormatedOIB_1">
      <item>LIMARIJA VIDAK društvo s ograničenom odgovornošću za proizvodnju i limarske radove u građevinarstvu, OIB 68706013488</item>
    </derivirana_varijabla>
  </DomainObject.Predmet.ProtuStrankaListFormatedOIB>
  <DomainObject.Predmet.ProtuStrankaListFormatedWithAdress>
    <izvorni_sadrzaj>
      <item>LIMARIJA VIDAK društvo s ograničenom odgovornošću za proizvodnju i limarske radove u građevinarstvu,  221, 42225 Breznica</item>
    </izvorni_sadrzaj>
    <derivirana_varijabla naziv="DomainObject.Predmet.ProtuStrankaListFormatedWithAdress_1">
      <item>LIMARIJA VIDAK društvo s ograničenom odgovornošću za proizvodnju i limarske radove u građevinarstvu,  221, 42225 Breznica</item>
    </derivirana_varijabla>
  </DomainObject.Predmet.ProtuStrankaListFormatedWithAdress>
  <DomainObject.Predmet.ProtuStrankaListFormatedWithAdressOIB>
    <izvorni_sadrzaj>
      <item>LIMARIJA VIDAK društvo s ograničenom odgovornošću za proizvodnju i limarske radove u građevinarstvu, OIB 68706013488,  221, 42225 Breznica</item>
    </izvorni_sadrzaj>
    <derivirana_varijabla naziv="DomainObject.Predmet.ProtuStrankaListFormatedWithAdressOIB_1">
      <item>LIMARIJA VIDAK društvo s ograničenom odgovornošću za proizvodnju i limarske radove u građevinarstvu, OIB 68706013488,  221, 42225 Breznica</item>
    </derivirana_varijabla>
  </DomainObject.Predmet.ProtuStrankaListFormatedWithAdressOIB>
  <DomainObject.Predmet.ProtuStrankaListNazivFormated>
    <izvorni_sadrzaj>
      <item>LIMARIJA VIDAK društvo s ograničenom odgovornošću za proizvodnju i limarske radove u građevinarstvu</item>
    </izvorni_sadrzaj>
    <derivirana_varijabla naziv="DomainObject.Predmet.ProtuStrankaListNazivFormated_1">
      <item>LIMARIJA VIDAK društvo s ograničenom odgovornošću za proizvodnju i limarske radove u građevinarstvu</item>
    </derivirana_varijabla>
  </DomainObject.Predmet.ProtuStrankaListNazivFormated>
  <DomainObject.Predmet.ProtuStrankaListNazivFormatedOIB>
    <izvorni_sadrzaj>
      <item>LIMARIJA VIDAK društvo s ograničenom odgovornošću za proizvodnju i limarske radove u građevinarstvu, OIB 68706013488</item>
    </izvorni_sadrzaj>
    <derivirana_varijabla naziv="DomainObject.Predmet.ProtuStrankaListNazivFormatedOIB_1">
      <item>LIMARIJA VIDAK društvo s ograničenom odgovornošću za proizvodnju i limarske radove u građevinarstvu, OIB 68706013488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Valent Vidak</item>
      <item>Tomislav Đuričin,st.upravitelj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Valent Vidak</item>
      <item>Tomislav Đuričin,st.upravitelj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Valent Vidak</item>
      <item>Tomislav Đuričin,st.upravitelj</item>
    </izvorni_sadrzaj>
    <derivirana_varijabla naziv="DomainObject.Predmet.OstaliListNazivFormated_1">
      <item>Županijsko državno odvjetništvo u Varaždinu</item>
      <item>Sudski registar</item>
      <item>Valent Vidak</item>
      <item>Tomislav Đuričin,st.upravitelj</item>
    </derivirana_varijabla>
  </DomainObject.Predmet.OstaliListNazivFormated>
  <DomainObject.Predmet.OstaliListNazivFormatedOIB>
    <izvorni_sadrzaj>
      <item>Županijsko državno odvjetništvo u Varaždinu</item>
      <item>Sudski registar</item>
      <item>Valent Vidak, OIB 97475917745</item>
      <item>Tomislav Đuričin,st.upravitelj, OIB 01733609458</item>
    </izvorni_sadrzaj>
    <derivirana_varijabla naziv="DomainObject.Predmet.OstaliListNazivFormatedOIB_1">
      <item>Županijsko državno odvjetništvo u Varaždinu</item>
      <item>Sudski registar</item>
      <item>Valent Vidak, OIB 97475917745</item>
      <item>Tomislav Đuričin,st.upravitelj,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LIMARIJA VIDAK društvo s ograničenom odgovornošću za proizvodnju i limarske radove u građevinarstvu</izvorni_sadrzaj>
    <derivirana_varijabla naziv="DomainObject.Predmet.ProtustrankaIDrugi_1">LIMARIJA VIDAK društvo s ograničenom odgovornošću za proizvodnju i limarske radove u građevinarstvu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LIMARIJA VIDAK društvo s ograničenom odgovornošću za proizvodnju i limarske radove u građevinarstvu, OIB 68706013488,  221, 42225 Breznica</izvorni_sadrzaj>
    <derivirana_varijabla naziv="DomainObject.Predmet.ProtustrankaIDrugiAdressOIB_1">LIMARIJA VIDAK društvo s ograničenom odgovornošću za proizvodnju i limarske radove u građevinarstvu, OIB 68706013488, 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izvorni_sadrzaj>
    <derivirana_varijabla naziv="DomainObject.Predmet.SudioniciListNaziv_1"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derivirana_varijabla>
  </DomainObject.Predmet.SudioniciListNaziv>
  <DomainObject.Predmet.SudioniciListAdressOIB>
    <izvorni_sadrzaj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izvorni_sadrzaj>
    <derivirana_varijabla naziv="DomainObject.Predmet.SudioniciListAdressOIB_1">
      <item>Porezna uprava Područni ured sjeverna Hrvatska, OIB 18683136487,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68706013488</item>
      <item>, OIB null</item>
      <item>, OIB null</item>
      <item>, OIB 97475917745</item>
      <item>, OIB 01733609458</item>
    </izvorni_sadrzaj>
    <derivirana_varijabla naziv="DomainObject.Predmet.SudioniciListNazivOIB_1">
      <item>, OIB 18683136487</item>
      <item>, OIB 68706013488</item>
      <item>, OIB null</item>
      <item>, OIB null</item>
      <item>, OIB 97475917745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2336</properties:Characters>
  <properties:Lines>81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2016-09-22T05:56:00Z</dcterms:created>
  <dc:creator>Marko Makaj</dc:creator>
  <cp:lastModifiedBy>Marko Makaj</cp:lastModifiedBy>
  <cp:lastPrinted>2016-09-22T05:58:00Z</cp:lastPrinted>
  <dcterms:modified xmlns:xsi="http://www.w3.org/2001/XMLSchema-instance" xsi:type="dcterms:W3CDTF">2016-09-22T06:23:00Z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