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ecc1" w14:paraId="7a9ecc1" w:rsidRDefault="00D40622" w:rsidP="00D40622" w:rsidR="00D40622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D40622" w:rsidP="00D40622" w:rsidR="00D40622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40622" w:rsidP="00D40622" w:rsidR="00D40622" w:rsidRPr="00250AE0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St-379</w:t>
      </w:r>
      <w:r w:rsidRPr="002A0273">
        <w:t>/</w:t>
      </w:r>
      <w:r>
        <w:t>2016</w:t>
      </w:r>
      <w:r w:rsidRPr="002A0273">
        <w:t>-</w:t>
      </w:r>
      <w:r>
        <w:t>42</w:t>
      </w:r>
    </w:p>
    <w:p w:rsidRDefault="00D40622" w:rsidP="00D40622" w:rsidR="00D40622" w:rsidRPr="00250AE0">
      <w:r w:rsidRPr="00250AE0">
        <w:t xml:space="preserve"> TRGOVAČKI SUD U PAZINU</w:t>
      </w:r>
    </w:p>
    <w:p w:rsidRDefault="00D40622" w:rsidP="002D1E02" w:rsidR="00D40622" w:rsidRPr="002D1E02">
      <w:r w:rsidRPr="00250AE0">
        <w:t xml:space="preserve">     52000 PAZIN, </w:t>
      </w:r>
      <w:proofErr w:type="spellStart"/>
      <w:r w:rsidRPr="00250AE0">
        <w:t>Dršćevka</w:t>
      </w:r>
      <w:proofErr w:type="spellEnd"/>
      <w:r w:rsidRPr="00250AE0">
        <w:t xml:space="preserve"> 1</w:t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  <w:t xml:space="preserve">      </w:t>
      </w:r>
    </w:p>
    <w:p w:rsidRDefault="00D40622" w:rsidP="00D40622" w:rsidR="00D40622"/>
    <w:p w:rsidRDefault="002D1E02" w:rsidP="00D40622" w:rsidR="002D1E02" w:rsidRPr="00250AE0"/>
    <w:p w:rsidRDefault="00D40622" w:rsidP="00D40622" w:rsidR="00D40622" w:rsidRPr="00250AE0">
      <w:pPr>
        <w:jc w:val="center"/>
      </w:pPr>
      <w:r w:rsidRPr="00250AE0">
        <w:t xml:space="preserve">POZIV </w:t>
      </w:r>
    </w:p>
    <w:p w:rsidRDefault="00D40622" w:rsidP="00D40622" w:rsidR="00D40622" w:rsidRPr="00250AE0">
      <w:pPr>
        <w:jc w:val="center"/>
      </w:pPr>
      <w:r w:rsidRPr="00250AE0">
        <w:t xml:space="preserve">na ročište </w:t>
      </w:r>
    </w:p>
    <w:p w:rsidRDefault="00D40622" w:rsidP="00D40622" w:rsidR="00D40622">
      <w:pPr>
        <w:jc w:val="center"/>
      </w:pPr>
    </w:p>
    <w:p w:rsidRDefault="002D1E02" w:rsidP="00D40622" w:rsidR="002D1E02" w:rsidRPr="00250AE0">
      <w:pPr>
        <w:jc w:val="center"/>
      </w:pPr>
    </w:p>
    <w:p w:rsidRDefault="00D40622" w:rsidP="00D40622" w:rsidR="00D40622" w:rsidRPr="00250AE0">
      <w:pPr>
        <w:jc w:val="center"/>
      </w:pPr>
      <w:r w:rsidRPr="00250AE0">
        <w:t>radi određivanja vrijednosti nekretnina</w:t>
      </w:r>
      <w:r>
        <w:t>:</w:t>
      </w:r>
    </w:p>
    <w:p w:rsidRDefault="00D40622" w:rsidP="00D40622" w:rsidR="00D40622" w:rsidRPr="00A013C2">
      <w:pPr>
        <w:jc w:val="both"/>
      </w:pPr>
      <w:r w:rsidRPr="00652BD1">
        <w:tab/>
      </w:r>
      <w:r>
        <w:t xml:space="preserve">- 1. suvlasnički dio: 7375/10000 dijela k.č.br. 798/ZGR (u novom premjeru dio k.č.br. 1326 k.o. Buzet-Stari Grad) upisane u </w:t>
      </w:r>
      <w:proofErr w:type="spellStart"/>
      <w:r>
        <w:t>zk.ul</w:t>
      </w:r>
      <w:proofErr w:type="spellEnd"/>
      <w:r>
        <w:t xml:space="preserve">. 876, k.o. Buzet, s kojim je povezan poseban dio u elaboratu označen oznakom "A" bez boje, poslovne prostorije u prizemlju i na katu, ukupne površine 688,81 </w:t>
      </w:r>
      <w:proofErr w:type="spellStart"/>
      <w:r>
        <w:t>mč</w:t>
      </w:r>
      <w:proofErr w:type="spellEnd"/>
      <w:r>
        <w:t>, k</w:t>
      </w:r>
      <w:r w:rsidRPr="00A013C2">
        <w:t>oje se sastoje iz:</w:t>
      </w:r>
    </w:p>
    <w:p w:rsidRDefault="00D40622" w:rsidP="00D40622" w:rsidR="00D40622">
      <w:pPr>
        <w:jc w:val="both"/>
      </w:pPr>
      <w:r>
        <w:t xml:space="preserve">a) izložbenog salona sa stubištem, skladišta, prolaza za dostavu, trgovine, hodnika, spremišta i WC-a, površine 322,97 </w:t>
      </w:r>
      <w:proofErr w:type="spellStart"/>
      <w:r>
        <w:t>mč</w:t>
      </w:r>
      <w:proofErr w:type="spellEnd"/>
      <w:r>
        <w:t xml:space="preserve"> u prizemlju i</w:t>
      </w:r>
    </w:p>
    <w:p w:rsidRDefault="00D40622" w:rsidP="00D40622" w:rsidR="00D40622">
      <w:pPr>
        <w:jc w:val="both"/>
      </w:pPr>
      <w:r>
        <w:t>b)</w:t>
      </w:r>
      <w:r w:rsidRPr="00CE77E8">
        <w:rPr>
          <w:color w:val="FF0000"/>
        </w:rPr>
        <w:t xml:space="preserve"> </w:t>
      </w:r>
      <w:r>
        <w:t xml:space="preserve">prodajnog prostora i krovišta-ravan krov dogradnje, površine 365,84 </w:t>
      </w:r>
      <w:proofErr w:type="spellStart"/>
      <w:r>
        <w:t>mč</w:t>
      </w:r>
      <w:proofErr w:type="spellEnd"/>
      <w:r>
        <w:t>, na katu, etažno vlasništvo (E-1);</w:t>
      </w:r>
    </w:p>
    <w:p w:rsidRDefault="00D40622" w:rsidP="00D40622" w:rsidR="00D40622" w:rsidRPr="00250AE0">
      <w:pPr>
        <w:jc w:val="both"/>
      </w:pPr>
      <w:r>
        <w:tab/>
        <w:t xml:space="preserve">2. suvlasnički dio: 1475/2000 dijela k.č.br. 3861/47, upisana u </w:t>
      </w:r>
      <w:proofErr w:type="spellStart"/>
      <w:r>
        <w:t>zk.ul</w:t>
      </w:r>
      <w:proofErr w:type="spellEnd"/>
      <w:r>
        <w:t>. 887, k.o. Buzet</w:t>
      </w:r>
      <w:r w:rsidRPr="00250AE0">
        <w:t>,</w:t>
      </w:r>
    </w:p>
    <w:p w:rsidRDefault="00D40622" w:rsidP="00D40622" w:rsidR="00D40622" w:rsidRPr="00250AE0">
      <w:pPr>
        <w:jc w:val="center"/>
      </w:pPr>
      <w:r w:rsidRPr="00250AE0">
        <w:t xml:space="preserve">radi prodaje u stečajnom postupku nad </w:t>
      </w:r>
    </w:p>
    <w:p w:rsidRDefault="00D40622" w:rsidP="00D40622" w:rsidR="00D40622" w:rsidRPr="00250AE0">
      <w:pPr>
        <w:jc w:val="center"/>
      </w:pPr>
      <w:r w:rsidRPr="002A0273">
        <w:t xml:space="preserve">stečajnim dužnikom </w:t>
      </w:r>
      <w:r>
        <w:t>GORIČICA d.o.o. u stečaju, Buzet, Trg Fontana 6, OIB: 50074698654</w:t>
      </w:r>
    </w:p>
    <w:p w:rsidRDefault="00D40622" w:rsidP="00D40622" w:rsidR="00D40622" w:rsidRPr="00250AE0"/>
    <w:p w:rsidRDefault="00D40622" w:rsidP="00D40622" w:rsidR="00D40622" w:rsidRPr="00250AE0">
      <w:pPr>
        <w:jc w:val="both"/>
      </w:pPr>
    </w:p>
    <w:p w:rsidRDefault="00D40622" w:rsidP="00D40622" w:rsidR="00D40622" w:rsidRPr="00250AE0"/>
    <w:p w:rsidRDefault="00D40622" w:rsidP="00D40622" w:rsidR="00D40622" w:rsidRPr="00250AE0">
      <w:pPr>
        <w:jc w:val="center"/>
      </w:pPr>
      <w:r w:rsidRPr="00250AE0">
        <w:t xml:space="preserve">za dan </w:t>
      </w:r>
      <w:r w:rsidR="002D1E02">
        <w:t>22. prosinca 2017. u 8</w:t>
      </w:r>
      <w:r w:rsidRPr="00250AE0">
        <w:t>:</w:t>
      </w:r>
      <w:r w:rsidR="002D1E02">
        <w:t>4</w:t>
      </w:r>
      <w:r w:rsidRPr="00250AE0">
        <w:t>5 sati</w:t>
      </w:r>
    </w:p>
    <w:p w:rsidRDefault="00D40622" w:rsidP="00D40622" w:rsidR="00D40622" w:rsidRPr="00250AE0">
      <w:pPr>
        <w:jc w:val="center"/>
      </w:pPr>
      <w:r w:rsidRPr="00250AE0">
        <w:t xml:space="preserve">u Trgovačkom sudu u Pazinu, </w:t>
      </w:r>
      <w:proofErr w:type="spellStart"/>
      <w:r w:rsidRPr="00250AE0">
        <w:t>Dršćevka</w:t>
      </w:r>
      <w:proofErr w:type="spellEnd"/>
      <w:r w:rsidRPr="00250AE0">
        <w:t xml:space="preserve"> 1, sudnica br. 5</w:t>
      </w:r>
    </w:p>
    <w:p w:rsidRDefault="00D40622" w:rsidP="00D40622" w:rsidR="00D40622" w:rsidRPr="00250AE0">
      <w:pPr>
        <w:jc w:val="center"/>
      </w:pPr>
    </w:p>
    <w:p w:rsidRDefault="00D40622" w:rsidP="00D40622" w:rsidR="00D40622" w:rsidRPr="00250AE0"/>
    <w:p w:rsidRDefault="00D40622" w:rsidP="00D40622" w:rsidR="00D40622" w:rsidRPr="00250AE0">
      <w:pPr>
        <w:jc w:val="center"/>
      </w:pPr>
    </w:p>
    <w:p w:rsidRDefault="00D40622" w:rsidP="00D40622" w:rsidR="00D40622" w:rsidRPr="00250AE0">
      <w:pPr>
        <w:jc w:val="center"/>
      </w:pPr>
      <w:r w:rsidRPr="00250AE0">
        <w:t xml:space="preserve">U Pazinu </w:t>
      </w:r>
      <w:r>
        <w:t>6</w:t>
      </w:r>
      <w:r w:rsidRPr="00250AE0">
        <w:t xml:space="preserve">. prosinca 2017. </w:t>
      </w:r>
    </w:p>
    <w:p w:rsidRDefault="00D40622" w:rsidP="00D40622" w:rsidR="00D40622" w:rsidRPr="00250AE0">
      <w:pPr>
        <w:jc w:val="both"/>
      </w:pPr>
    </w:p>
    <w:p w:rsidRDefault="00D40622" w:rsidP="00D40622" w:rsidR="00D40622">
      <w:pPr>
        <w:jc w:val="both"/>
      </w:pPr>
    </w:p>
    <w:p w:rsidRDefault="002D1E02" w:rsidP="00D40622" w:rsidR="002D1E02" w:rsidRPr="00250AE0">
      <w:pPr>
        <w:jc w:val="both"/>
      </w:pPr>
    </w:p>
    <w:p w:rsidRDefault="00D40622" w:rsidP="00D40622" w:rsidR="00D40622" w:rsidRPr="00250AE0">
      <w:pPr>
        <w:jc w:val="both"/>
      </w:pP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  <w:t xml:space="preserve">        Stečajna sutkinja</w:t>
      </w:r>
    </w:p>
    <w:p w:rsidRDefault="00D40622" w:rsidP="00D40622" w:rsidR="00D40622" w:rsidRPr="00250AE0">
      <w:pPr>
        <w:jc w:val="both"/>
      </w:pP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  <w:t xml:space="preserve">      </w:t>
      </w:r>
      <w:r w:rsidRPr="00250AE0">
        <w:tab/>
        <w:t>Adrijana Labinjan Skok, v.r.</w:t>
      </w:r>
    </w:p>
    <w:p w:rsidRDefault="00D40622" w:rsidP="00D40622" w:rsidR="00D40622" w:rsidRPr="00250AE0">
      <w:pPr>
        <w:jc w:val="center"/>
        <w:rPr>
          <w:b/>
        </w:rPr>
      </w:pPr>
    </w:p>
    <w:p w:rsidRDefault="00D40622" w:rsidP="00D40622" w:rsidR="00D40622">
      <w:pPr>
        <w:jc w:val="center"/>
        <w:rPr>
          <w:b/>
        </w:rPr>
      </w:pPr>
    </w:p>
    <w:p w:rsidRDefault="002D1E02" w:rsidP="00D40622" w:rsidR="002D1E02" w:rsidRPr="00250AE0">
      <w:pPr>
        <w:jc w:val="center"/>
        <w:rPr>
          <w:b/>
        </w:rPr>
      </w:pPr>
    </w:p>
    <w:p w:rsidRDefault="00D40622" w:rsidP="00D40622" w:rsidR="00D40622" w:rsidRPr="00250AE0">
      <w:r w:rsidRPr="00250AE0">
        <w:t>DNA:</w:t>
      </w:r>
    </w:p>
    <w:p w:rsidRDefault="002D1E02" w:rsidP="002D1E02" w:rsidR="002D1E02">
      <w:pPr>
        <w:jc w:val="both"/>
      </w:pPr>
      <w:r w:rsidRPr="00F63BC2">
        <w:t xml:space="preserve">- stečajni upravitelj </w:t>
      </w:r>
      <w:r>
        <w:t>Nikola Kruljac, Našice, Martin, Bana Jelačića 48</w:t>
      </w:r>
      <w:r w:rsidRPr="00F63BC2">
        <w:t xml:space="preserve"> </w:t>
      </w:r>
    </w:p>
    <w:p w:rsidRDefault="002D1E02" w:rsidP="002D1E02" w:rsidR="002D1E02">
      <w:pPr>
        <w:jc w:val="both"/>
      </w:pPr>
      <w:r>
        <w:t xml:space="preserve">- OTP banka d.d. Zadar, </w:t>
      </w:r>
      <w:proofErr w:type="spellStart"/>
      <w:r>
        <w:t>pp</w:t>
      </w:r>
      <w:proofErr w:type="spellEnd"/>
      <w:r>
        <w:t xml:space="preserve"> ZOU Goran Veljović i dr., Pula, </w:t>
      </w:r>
      <w:proofErr w:type="spellStart"/>
      <w:r>
        <w:t>Dobrilina</w:t>
      </w:r>
      <w:proofErr w:type="spellEnd"/>
      <w:r>
        <w:t xml:space="preserve"> 9</w:t>
      </w:r>
    </w:p>
    <w:p w:rsidRDefault="002D1E02" w:rsidP="002D1E02" w:rsidR="002D1E02">
      <w:pPr>
        <w:jc w:val="both"/>
      </w:pPr>
      <w:r>
        <w:t>- MEBLO TRADE d.o.o., Zagreb, Remetinečka 137</w:t>
      </w:r>
    </w:p>
    <w:p w:rsidRDefault="002D1E02" w:rsidP="002D1E02" w:rsidR="002D1E02" w:rsidRPr="00671763">
      <w:r w:rsidRPr="00671763">
        <w:t>- e-Oglasna ploča sudova (8 dana)</w:t>
      </w:r>
    </w:p>
    <w:p w:rsidRDefault="00D40622" w:rsidP="00D40622" w:rsidR="00D40622"/>
    <w:p w:rsidRDefault="008864B9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4B9" w:rsidR="00000000">
      <w:r>
        <w:separator/>
      </w:r>
    </w:p>
  </w:endnote>
  <w:endnote w:id="0" w:type="continuationSeparator">
    <w:p w:rsidRDefault="008864B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4B9" w:rsidR="00000000">
      <w:r>
        <w:separator/>
      </w:r>
    </w:p>
  </w:footnote>
  <w:footnote w:id="0" w:type="continuationSeparator">
    <w:p w:rsidRDefault="008864B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E0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64B9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E0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64B9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4B9" w:rsidR="00B359BD">
    <w:pPr>
      <w:pStyle w:val="Zaglavlje"/>
      <w:jc w:val="center"/>
    </w:pPr>
  </w:p>
  <w:p w:rsidRDefault="008864B9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622"/>
    <w:rsid w:val="002D1E02"/>
    <w:rsid w:val="00554328"/>
    <w:rsid w:val="008864B9"/>
    <w:rsid w:val="00985388"/>
    <w:rsid w:val="00D4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62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06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062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40622"/>
  </w:style>
  <w:style w:styleId="Tekstbalonia" w:type="paragraph">
    <w:name w:val="Balloon Text"/>
    <w:basedOn w:val="Normal"/>
    <w:link w:val="TekstbaloniaChar"/>
    <w:uiPriority w:val="99"/>
    <w:semiHidden/>
    <w:unhideWhenUsed/>
    <w:rsid w:val="00D40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062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4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4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4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4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62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06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062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40622"/>
  </w:style>
  <w:style w:styleId="Tekstbalonia" w:type="paragraph">
    <w:name w:val="Balloon Text"/>
    <w:basedOn w:val="Normal"/>
    <w:link w:val="TekstbaloniaChar"/>
    <w:uiPriority w:val="99"/>
    <w:semiHidden/>
    <w:unhideWhenUsed/>
    <w:rsid w:val="00D40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062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4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4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4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4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1098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2017-12-06T09:51:00Z</dcterms:created>
  <dc:creator>Jasmina Matika</dc:creator>
  <cp:lastModifiedBy>Jasmina Matika</cp:lastModifiedBy>
  <dcterms:modified xmlns:xsi="http://www.w3.org/2001/XMLSchema-instance" xsi:type="dcterms:W3CDTF">2017-12-06T10:00:00Z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