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517d" w14:paraId="f1c517d" w:rsidRDefault="001E795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7957" w:rsidP="001E7957" w:rsidR="00AE649C">
      <w:pPr>
        <w:pStyle w:val="NormaleSPIS"/>
        <w:spacing w:after="0"/>
      </w:pPr>
      <w:r>
        <w:t xml:space="preserve">        Republika Hrvatska</w:t>
      </w:r>
    </w:p>
    <w:p w:rsidRDefault="001E7957" w:rsidP="001E7957" w:rsidR="001E7957">
      <w:pPr>
        <w:pStyle w:val="NormaleSPIS"/>
        <w:spacing w:after="0"/>
      </w:pPr>
      <w:r>
        <w:t xml:space="preserve">     Trgovački sud u Bjelovaru</w:t>
      </w:r>
    </w:p>
    <w:p w:rsidRDefault="001E7957" w:rsidP="001E7957" w:rsidR="001E7957">
      <w:pPr>
        <w:pStyle w:val="NormaleSPIS"/>
        <w:spacing w:after="0"/>
      </w:pPr>
      <w:r>
        <w:t>Bjelovar, Šetalište dr.I.Lebovića 42.</w:t>
      </w:r>
    </w:p>
    <w:p w:rsidRDefault="001E7957" w:rsidP="001E7957" w:rsidR="001E7957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St-54/2018-12</w:t>
      </w:r>
    </w:p>
    <w:p w:rsidRDefault="001E7957" w:rsidP="001E7957" w:rsidR="001E7957">
      <w:pPr>
        <w:jc w:val="center"/>
        <w:rPr>
          <w:noProof/>
        </w:rPr>
      </w:pPr>
    </w:p>
    <w:p w:rsidRDefault="001E7957" w:rsidP="001E7957" w:rsidR="001E7957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1E7957" w:rsidP="001E7957" w:rsidR="001E7957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1E7957" w:rsidP="001E7957" w:rsidR="001E7957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Varaždin, </w:t>
      </w:r>
      <w:proofErr w:type="spellStart"/>
      <w:r>
        <w:t>A.Cesarca</w:t>
      </w:r>
      <w:proofErr w:type="spellEnd"/>
      <w:r>
        <w:t xml:space="preserve"> 2, za otvaranje stečajnog postupka nad dužnikom CHONG d.o.o. za trgovinu i usluge iz Varaždina, Zagrebačka ulica 10, MBS 070143565, OIB 04271715742, 08. kolovoza</w:t>
      </w:r>
      <w:r>
        <w:rPr>
          <w:noProof/>
        </w:rPr>
        <w:t xml:space="preserve"> 2018.</w:t>
      </w:r>
    </w:p>
    <w:p w:rsidRDefault="001E7957" w:rsidP="001E7957" w:rsidR="001E7957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1E7957" w:rsidP="001E7957" w:rsidR="001E795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CHONG d.o.o. za trgovinu i usluge iz Varaždina, Zagrebačka ulica 10, MBS 070143565, OIB 04271715742.</w:t>
      </w:r>
    </w:p>
    <w:p w:rsidRDefault="001E7957" w:rsidP="001E7957" w:rsidR="001E795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1E7957" w:rsidP="001E7957" w:rsidR="001E7957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kolovoza 2018. gdine u 08,45 sati, u ovome sudu u Bjelovaru, Šetalište dr. Ivše Lebovića 42, sudnica br. 2, na koje se pozivaju dostavom ovoga rješenja:</w:t>
      </w:r>
    </w:p>
    <w:p w:rsidRDefault="001E7957" w:rsidP="001E7957" w:rsidR="001E7957">
      <w:pPr>
        <w:ind w:left="851"/>
        <w:jc w:val="both"/>
        <w:rPr>
          <w:noProof/>
        </w:rPr>
      </w:pPr>
      <w:r>
        <w:rPr>
          <w:noProof/>
        </w:rPr>
        <w:t>-FINA, Regionalni centar Zagreb, Podružnica Varaždin,</w:t>
      </w:r>
    </w:p>
    <w:p w:rsidRDefault="001E7957" w:rsidP="001E7957" w:rsidR="001E7957">
      <w:pPr>
        <w:ind w:left="851"/>
        <w:jc w:val="both"/>
        <w:rPr>
          <w:noProof/>
        </w:rPr>
      </w:pPr>
      <w:r>
        <w:rPr>
          <w:noProof/>
        </w:rPr>
        <w:t>-zakonski zastupnik dužnika Eva Orsolya Balogh iz Mađarske, 5667 Magyarbanhegyes, Alkotmany utca 44.</w:t>
      </w:r>
    </w:p>
    <w:p w:rsidRDefault="001E7957" w:rsidP="001E7957" w:rsidR="001E7957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1E7957" w:rsidP="001E7957" w:rsidR="001E7957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1E7957" w:rsidP="001E7957" w:rsidR="001E7957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Varaždinu prijedlog za pokretanje stečajnog postupka nad dužnikom. </w:t>
      </w:r>
      <w:r>
        <w:t xml:space="preserve">U prijedlogu navodi da na dan 10.08.2017. dužnik u Očevidniku redoslijeda osnova za plaćanje ima evidentirane neizvršene osnove za plaćanje u neprekinutom razdoblju od 120 dana, u ukupnom iznosu od 488.468,92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</w:p>
    <w:p w:rsidRDefault="001E7957" w:rsidP="001E7957" w:rsidR="001E7957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1E7957" w:rsidP="001E7957" w:rsidR="001E7957">
      <w:pPr>
        <w:jc w:val="right"/>
        <w:rPr>
          <w:noProof/>
        </w:rPr>
      </w:pPr>
      <w:r>
        <w:t>Poslovni broj:7 St-54/2018-12</w:t>
      </w:r>
    </w:p>
    <w:p w:rsidRDefault="001E7957" w:rsidP="001E7957" w:rsidR="001E7957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1E7957" w:rsidP="001E7957" w:rsidR="001E7957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E7957" w:rsidP="001E7957" w:rsidR="001E7957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E7957" w:rsidP="001E7957" w:rsidR="001E7957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1E7957" w:rsidP="001E7957" w:rsidR="001E7957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1E7957" w:rsidP="001E7957" w:rsidR="001E7957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</w:t>
      </w:r>
      <w:r>
        <w:rPr>
          <w:noProof/>
        </w:rPr>
        <w:t xml:space="preserve">               Tomislav Mrazović,v.r.</w:t>
      </w:r>
    </w:p>
    <w:p w:rsidRDefault="001E7957" w:rsidP="001E7957" w:rsidR="001E7957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1E7957" w:rsidP="001E7957" w:rsidR="001E7957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     Jasmina Tubić</w:t>
      </w:r>
    </w:p>
    <w:p w:rsidRDefault="001E7957" w:rsidP="001E7957" w:rsidR="001E7957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1E7957" w:rsidP="001E7957" w:rsidR="001E7957">
      <w:pPr>
        <w:jc w:val="both"/>
      </w:pPr>
    </w:p>
    <w:p w:rsidRDefault="001E7957" w:rsidP="001E7957" w:rsidR="001E7957">
      <w:pPr>
        <w:jc w:val="both"/>
      </w:pPr>
    </w:p>
    <w:p w:rsidRDefault="001E7957" w:rsidP="001E7957" w:rsidR="001E7957">
      <w:pPr>
        <w:jc w:val="both"/>
        <w:rPr>
          <w:noProof/>
        </w:rPr>
      </w:pPr>
    </w:p>
    <w:p w:rsidRDefault="001E7957" w:rsidP="001E7957" w:rsidR="001E7957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95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707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St-54/2018-12</izvorni_sadrzaj>
    <derivirana_varijabla naziv="DomainObject.Oznaka_1">St-54/2018-12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St-54/2018</izvorni_sadrzaj>
    <derivirana_varijabla naziv="DomainObject.Predmet.OznakaBroj_1">St-54/2018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CHONG društvo s ograničenom odgovornošću za trgovinu i usluge</izvorni_sadrzaj>
    <derivirana_varijabla naziv="DomainObject.Predmet.ProtustrankaFormated_1">  CHONG društvo s ograničenom odgovornošću za trgovinu i usluge</derivirana_varijabla>
  </DomainObject.Predmet.ProtustrankaFormated>
  <DomainObject.Predmet.ProtustrankaFormatedOIB>
    <izvorni_sadrzaj>  CHONG društvo s ograničenom odgovornošću za trgovinu i usluge, OIB 04271715742</izvorni_sadrzaj>
    <derivirana_varijabla naziv="DomainObject.Predmet.ProtustrankaFormatedOIB_1">  CHONG društvo s ograničenom odgovornošću za trgovinu i usluge, OIB 04271715742</derivirana_varijabla>
  </DomainObject.Predmet.ProtustrankaFormatedOIB>
  <DomainObject.Predmet.ProtustrankaFormatedWithAdress>
    <izvorni_sadrzaj> CHONG društvo s ograničenom odgovornošću za trgovinu i usluge, Zagrebačka ulica 10, 42000 Varaždin</izvorni_sadrzaj>
    <derivirana_varijabla naziv="DomainObject.Predmet.ProtustrankaFormatedWithAdress_1"> CHONG društvo s ograničenom odgovornošću za trgovinu i usluge, Zagrebačka ulica 10, 42000 Varaždin</derivirana_varijabla>
  </DomainObject.Predmet.ProtustrankaFormatedWithAdress>
  <DomainObject.Predmet.ProtustrankaFormatedWithAdressOIB>
    <izvorni_sadrzaj> CHONG društvo s ograničenom odgovornošću za trgovinu i usluge, OIB 04271715742, Zagrebačka ulica 10, 42000 Varaždin</izvorni_sadrzaj>
    <derivirana_varijabla naziv="DomainObject.Predmet.ProtustrankaFormatedWithAdressOIB_1"> CHONG društvo s ograničenom odgovornošću za trgovinu i usluge, OIB 04271715742, Zagrebačka ulica 10, 42000 Varaždin</derivirana_varijabla>
  </DomainObject.Predmet.ProtustrankaFormatedWithAdressOIB>
  <DomainObject.Predmet.ProtustrankaWithAdress>
    <izvorni_sadrzaj>CHONG društvo s ograničenom odgovornošću za trgovinu i usluge Zagrebačka ulica 10, 42000 Varaždin</izvorni_sadrzaj>
    <derivirana_varijabla naziv="DomainObject.Predmet.ProtustrankaWithAdress_1">CHONG društvo s ograničenom odgovornošću za trgovinu i usluge Zagrebačka ulica 10, 42000 Varaždin</derivirana_varijabla>
  </DomainObject.Predmet.ProtustrankaWithAdress>
  <DomainObject.Predmet.ProtustrankaWithAdressOIB>
    <izvorni_sadrzaj>CHONG društvo s ograničenom odgovornošću za trgovinu i usluge, OIB 04271715742, Zagrebačka ulica 10, 42000 Varaždin</izvorni_sadrzaj>
    <derivirana_varijabla naziv="DomainObject.Predmet.ProtustrankaWithAdressOIB_1">CHONG društvo s ograničenom odgovornošću za trgovinu i usluge, OIB 04271715742, Zagrebačka ulica 10, 42000 Varaždin</derivirana_varijabla>
  </DomainObject.Predmet.ProtustrankaWithAdressOIB>
  <DomainObject.Predmet.ProtustrankaNazivFormated>
    <izvorni_sadrzaj>CHONG društvo s ograničenom odgovornošću za trgovinu i usluge</izvorni_sadrzaj>
    <derivirana_varijabla naziv="DomainObject.Predmet.ProtustrankaNazivFormated_1">CHONG društvo s ograničenom odgovornošću za trgovinu i usluge</derivirana_varijabla>
  </DomainObject.Predmet.ProtustrankaNazivFormated>
  <DomainObject.Predmet.ProtustrankaNazivFormatedOIB>
    <izvorni_sadrzaj>CHONG društvo s ograničenom odgovornošću za trgovinu i usluge, OIB 04271715742</izvorni_sadrzaj>
    <derivirana_varijabla naziv="DomainObject.Predmet.ProtustrankaNazivFormatedOIB_1">CHONG društvo s ograničenom odgovornošću za trgovinu i usluge, OIB 04271715742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CHONG društvo s ograničenom odgovornošću za trgovinu i usluge</item>
    </izvorni_sadrzaj>
    <derivirana_varijabla naziv="DomainObject.Predmet.ProtuStrankaListFormated_1">
      <item>CHONG društvo s ograničenom odgovornošću za trgovinu i usluge</item>
    </derivirana_varijabla>
  </DomainObject.Predmet.ProtuStrankaListFormated>
  <DomainObject.Predmet.ProtuStrankaListFormatedOIB>
    <izvorni_sadrzaj>
      <item>CHONG društvo s ograničenom odgovornošću za trgovinu i usluge, OIB 04271715742</item>
    </izvorni_sadrzaj>
    <derivirana_varijabla naziv="DomainObject.Predmet.ProtuStrankaListFormatedOIB_1">
      <item>CHONG društvo s ograničenom odgovornošću za trgovinu i usluge, OIB 04271715742</item>
    </derivirana_varijabla>
  </DomainObject.Predmet.ProtuStrankaListFormatedOIB>
  <DomainObject.Predmet.ProtuStrankaListFormatedWithAdress>
    <izvorni_sadrzaj>
      <item>CHONG društvo s ograničenom odgovornošću za trgovinu i usluge, Zagrebačka ulica 10, 42000 Varaždin</item>
    </izvorni_sadrzaj>
    <derivirana_varijabla naziv="DomainObject.Predmet.ProtuStrankaListFormatedWithAdress_1">
      <item>CHONG društvo s ograničenom odgovornošću za trgovinu i usluge, Zagrebačka ulica 10, 42000 Varaždin</item>
    </derivirana_varijabla>
  </DomainObject.Predmet.ProtuStrankaListFormatedWithAdress>
  <DomainObject.Predmet.ProtuStrankaListFormatedWithAdressOIB>
    <izvorni_sadrzaj>
      <item>CHONG društvo s ograničenom odgovornošću za trgovinu i usluge, OIB 04271715742, Zagrebačka ulica 10, 42000 Varaždin</item>
    </izvorni_sadrzaj>
    <derivirana_varijabla naziv="DomainObject.Predmet.ProtuStrankaListFormatedWithAdressOIB_1">
      <item>CHONG društvo s ograničenom odgovornošću za trgovinu i usluge, OIB 04271715742, Zagrebačka ulica 10, 42000 Varaždin</item>
    </derivirana_varijabla>
  </DomainObject.Predmet.ProtuStrankaListFormatedWithAdressOIB>
  <DomainObject.Predmet.ProtuStrankaListNazivFormated>
    <izvorni_sadrzaj>
      <item>CHONG društvo s ograničenom odgovornošću za trgovinu i usluge</item>
    </izvorni_sadrzaj>
    <derivirana_varijabla naziv="DomainObject.Predmet.ProtuStrankaListNazivFormated_1">
      <item>CHONG društvo s ograničenom odgovornošću za trgovinu i usluge</item>
    </derivirana_varijabla>
  </DomainObject.Predmet.ProtuStrankaListNazivFormated>
  <DomainObject.Predmet.ProtuStrankaListNazivFormatedOIB>
    <izvorni_sadrzaj>
      <item>CHONG društvo s ograničenom odgovornošću za trgovinu i usluge, OIB 04271715742</item>
    </izvorni_sadrzaj>
    <derivirana_varijabla naziv="DomainObject.Predmet.ProtuStrankaListNazivFormatedOIB_1">
      <item>CHONG društvo s ograničenom odgovornošću za trgovinu i usluge, OIB 04271715742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St-54/2018-12</izvorni_sadrzaj>
    <derivirana_varijabla naziv="DomainObject.PoslovniBrojDokumenta_1">St-54/2018-12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CHONG društvo s ograničenom odgovornošću za trgovinu i usluge</izvorni_sadrzaj>
    <derivirana_varijabla naziv="DomainObject.Predmet.ProtustrankaIDrugi_1">CHONG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CHONG društvo s ograničenom odgovornošću za trgovinu i usluge, OIB 04271715742, Zagrebačka ulica 10, 42000 Varaždin</izvorni_sadrzaj>
    <derivirana_varijabla naziv="DomainObject.Predmet.ProtustrankaIDrugiAdressOIB_1">CHONG društvo s ograničenom odgovornošću za trgovinu i usluge, OIB 04271715742,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CHONG društvo s ograničenom odgovornošću za trgovinu i usluge</item>
      <item>Sudski registar</item>
    </izvorni_sadrzaj>
    <derivirana_varijabla naziv="DomainObject.Predmet.SudioniciListNaziv_1">
      <item>Financijska agencija</item>
      <item>CHONG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CHONG društvo s ograničenom odgovornošću za trgovinu i usluge, OIB 04271715742, Zagrebačka ulica 10,42000 Varaždin</item>
      <item>Sudski registar</item>
    </izvorni_sadrzaj>
    <derivirana_varijabla naziv="DomainObject.Predmet.SudioniciListAdressOIB_1">
      <item>Financijska agencija, OIB 85821130368, Ulica grada Vukovara 70,10000 Zagreb</item>
      <item>CHONG društvo s ograničenom odgovornošću za trgovinu i usluge, OIB 04271715742, Zagrebačka ulica 10,42000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D4F51-8FB7-4F7B-8545-A6415AD15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2788</properties:Characters>
  <properties:Lines>63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