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a5d54" w14:paraId="9ba5d5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B22F0" w:rsidP="006B22F0" w:rsidR="006B22F0" w:rsidRPr="006B22F0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6B22F0">
        <w:rPr>
          <w:rFonts w:cs="Times New Roman" w:eastAsia="Arial Unicode MS"/>
          <w:bCs/>
          <w:lang w:eastAsia="hr-HR"/>
        </w:rPr>
        <w:t>REPUBLIKA HRVATSKA</w:t>
      </w:r>
    </w:p>
    <w:p w:rsidRDefault="006B22F0" w:rsidP="006B22F0" w:rsidR="006B22F0" w:rsidRPr="006B22F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B22F0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6B22F0">
        <w:rPr>
          <w:rFonts w:cs="Times New Roman" w:eastAsia="Times New Roman"/>
          <w:lang w:eastAsia="hr-HR" w:val="en-AU"/>
        </w:rPr>
        <w:tab/>
      </w:r>
      <w:r w:rsidRPr="006B22F0">
        <w:rPr>
          <w:rFonts w:cs="Times New Roman" w:eastAsia="Times New Roman"/>
          <w:lang w:eastAsia="hr-HR" w:val="en-AU"/>
        </w:rPr>
        <w:tab/>
      </w:r>
      <w:r w:rsidRPr="006B22F0">
        <w:rPr>
          <w:rFonts w:cs="Times New Roman" w:eastAsia="Times New Roman"/>
          <w:lang w:eastAsia="hr-HR" w:val="en-AU"/>
        </w:rPr>
        <w:tab/>
        <w:t xml:space="preserve">                     </w:t>
      </w:r>
      <w:r w:rsidRPr="006B22F0">
        <w:rPr>
          <w:rFonts w:cs="Times New Roman" w:eastAsia="Times New Roman"/>
          <w:b/>
          <w:lang w:eastAsia="hr-HR" w:val="en-AU"/>
        </w:rPr>
        <w:t xml:space="preserve">Broj: 14. </w:t>
      </w:r>
      <w:r w:rsidRPr="006B22F0">
        <w:rPr>
          <w:rFonts w:cs="Times New Roman" w:eastAsia="Times New Roman"/>
          <w:b/>
          <w:lang w:eastAsia="hr-HR"/>
        </w:rPr>
        <w:t>Stpn-49/2016.</w:t>
      </w:r>
    </w:p>
    <w:p w:rsidRDefault="006B22F0" w:rsidP="006B22F0" w:rsidR="006B22F0" w:rsidRPr="006B22F0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6B22F0">
        <w:rPr>
          <w:rFonts w:cs="Times New Roman" w:eastAsia="Times New Roman"/>
          <w:b/>
          <w:szCs w:val="20"/>
          <w:lang w:eastAsia="hr-HR"/>
        </w:rPr>
        <w:t xml:space="preserve"> Sukoišanska 6. - 21000 S P L I T</w:t>
      </w:r>
    </w:p>
    <w:p w:rsidRDefault="006B22F0" w:rsidP="006B22F0" w:rsidR="006B22F0" w:rsidRPr="006B22F0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B22F0" w:rsidP="006B22F0" w:rsidR="006B22F0" w:rsidRPr="006B22F0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B22F0" w:rsidP="006B22F0" w:rsidR="006B22F0" w:rsidRPr="006B22F0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  <w:lang w:eastAsia="hr-HR"/>
        </w:rPr>
      </w:pPr>
      <w:r w:rsidRPr="006B22F0">
        <w:rPr>
          <w:rFonts w:cs="Times New Roman" w:eastAsia="Arial Unicode MS"/>
          <w:b/>
          <w:bCs/>
          <w:szCs w:val="20"/>
          <w:lang w:eastAsia="hr-HR"/>
        </w:rPr>
        <w:t>R E P U B L I K A    H R V A T S K A</w:t>
      </w:r>
    </w:p>
    <w:p w:rsidRDefault="006B22F0" w:rsidP="006B22F0" w:rsidR="006B22F0" w:rsidRPr="006B22F0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  <w:lang w:eastAsia="hr-HR"/>
        </w:rPr>
      </w:pPr>
    </w:p>
    <w:p w:rsidRDefault="006B22F0" w:rsidP="006B22F0" w:rsidR="006B22F0" w:rsidRPr="006B22F0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  <w:lang w:eastAsia="hr-HR"/>
        </w:rPr>
      </w:pPr>
      <w:r w:rsidRPr="006B22F0">
        <w:rPr>
          <w:rFonts w:cs="Times New Roman" w:eastAsia="Arial Unicode MS"/>
          <w:b/>
          <w:bCs/>
          <w:szCs w:val="20"/>
          <w:lang w:eastAsia="hr-HR"/>
        </w:rPr>
        <w:t>Z A K L J U Č A K</w:t>
      </w:r>
    </w:p>
    <w:p w:rsidRDefault="006B22F0" w:rsidP="006B22F0" w:rsidR="006B22F0" w:rsidRPr="006B22F0">
      <w:pPr>
        <w:spacing w:after="0"/>
        <w:rPr>
          <w:rFonts w:cs="Times New Roman" w:eastAsia="Times New Roman"/>
          <w:lang w:eastAsia="hr-HR"/>
        </w:rPr>
      </w:pPr>
    </w:p>
    <w:p w:rsidRDefault="006B22F0" w:rsidP="006B22F0" w:rsidR="006B22F0" w:rsidRPr="006B22F0">
      <w:pPr>
        <w:spacing w:after="0"/>
        <w:rPr>
          <w:rFonts w:cs="Times New Roman" w:eastAsia="Times New Roman"/>
          <w:lang w:eastAsia="hr-HR"/>
        </w:rPr>
      </w:pPr>
    </w:p>
    <w:p w:rsidRDefault="006B22F0" w:rsidP="006B22F0" w:rsidR="006B22F0" w:rsidRPr="006B22F0">
      <w:pPr>
        <w:spacing w:after="0"/>
        <w:jc w:val="both"/>
        <w:rPr>
          <w:rFonts w:cs="Times New Roman" w:eastAsia="Times New Roman"/>
          <w:lang w:eastAsia="hr-HR"/>
        </w:rPr>
      </w:pPr>
      <w:r w:rsidRPr="006B22F0">
        <w:rPr>
          <w:rFonts w:cs="Times New Roman" w:eastAsia="Times New Roman"/>
          <w:lang w:eastAsia="hr-HR"/>
        </w:rPr>
        <w:t xml:space="preserve">           Trgovački sud u Splitu, po sudcu Jozi Ćaleta, u postupku radi sklapanja predstečajne nagodbe, po prijedlogu predlagatelja-dužnika: </w:t>
      </w:r>
      <w:r w:rsidRPr="006B22F0">
        <w:rPr>
          <w:rFonts w:cs="Times New Roman" w:eastAsia="Calibri"/>
        </w:rPr>
        <w:t>MILEVA, d.o.o., Vis (Grad Vis), Radojevića Prolaz 1, OIB: 05016058776</w:t>
      </w:r>
      <w:r w:rsidRPr="006B22F0">
        <w:rPr>
          <w:rFonts w:cs="Times New Roman" w:eastAsia="Times New Roman"/>
          <w:lang w:eastAsia="hr-HR" w:val="en-US"/>
        </w:rPr>
        <w:t xml:space="preserve">, </w:t>
      </w:r>
      <w:r w:rsidRPr="006B22F0">
        <w:rPr>
          <w:rFonts w:cs="Times New Roman" w:eastAsia="Times New Roman"/>
          <w:lang w:eastAsia="hr-HR"/>
        </w:rPr>
        <w:t>dana 13. rujna 2016. godine, izvanraspravno,</w:t>
      </w:r>
    </w:p>
    <w:p w:rsidRDefault="006B22F0" w:rsidP="006B22F0" w:rsidR="006B22F0" w:rsidRPr="006B22F0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6B22F0" w:rsidP="006B22F0" w:rsidR="006B22F0" w:rsidRPr="006B22F0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6B22F0" w:rsidP="006B22F0" w:rsidR="006B22F0" w:rsidRPr="006B22F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B22F0">
        <w:rPr>
          <w:rFonts w:cs="Times New Roman" w:eastAsia="Times New Roman"/>
          <w:lang w:eastAsia="hr-HR" w:val="de-DE"/>
        </w:rPr>
        <w:t>z a k l j u č i o    j e</w:t>
      </w:r>
    </w:p>
    <w:p w:rsidRDefault="006B22F0" w:rsidP="006B22F0" w:rsidR="006B22F0" w:rsidRPr="006B22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22F0" w:rsidP="006B22F0" w:rsidR="006B22F0" w:rsidRPr="006B22F0">
      <w:pPr>
        <w:spacing w:after="0"/>
        <w:jc w:val="both"/>
        <w:rPr>
          <w:rFonts w:cs="Times New Roman" w:eastAsia="Times New Roman"/>
          <w:lang w:eastAsia="hr-HR"/>
        </w:rPr>
      </w:pPr>
      <w:r w:rsidRPr="006B22F0">
        <w:rPr>
          <w:rFonts w:cs="Times New Roman" w:eastAsia="Times New Roman"/>
          <w:b/>
          <w:lang w:eastAsia="hr-HR"/>
        </w:rPr>
        <w:t>1)</w:t>
      </w:r>
      <w:r w:rsidRPr="006B22F0">
        <w:rPr>
          <w:rFonts w:cs="Times New Roman" w:eastAsia="Times New Roman"/>
          <w:lang w:eastAsia="hr-HR"/>
        </w:rPr>
        <w:t xml:space="preserve"> Temeljem članka 342, Zakona o parničnom postupku (</w:t>
      </w:r>
      <w:r w:rsidRPr="006B22F0">
        <w:rPr>
          <w:rFonts w:cs="Times New Roman" w:eastAsia="Times New Roman"/>
          <w:i/>
          <w:lang w:eastAsia="hr-HR"/>
        </w:rPr>
        <w:t>Narodne novine</w:t>
      </w:r>
      <w:r w:rsidRPr="006B22F0">
        <w:rPr>
          <w:rFonts w:cs="Times New Roman" w:eastAsia="Times New Roman"/>
          <w:lang w:eastAsia="hr-HR"/>
        </w:rPr>
        <w:t xml:space="preserve">, br.: 148/11.-pročišćeni tekst, 25/13. i 89/14.-Odluka USRH, br.: U-I-885/2013, dalje: ZPP), ispravlja se Zapisnik sa ročišta radi sklapanja predstečajne nagodbe, održanog danas – 13. rujna 2016. godine, po prijedlogu predlagatelja-dužnika: </w:t>
      </w:r>
      <w:r w:rsidRPr="006B22F0">
        <w:rPr>
          <w:rFonts w:cs="Times New Roman" w:eastAsia="Calibri"/>
        </w:rPr>
        <w:t>MILEVA, d.o.o., Vis (Grad Vis), Radojevića Prolaz 1, OIB: 05016058776</w:t>
      </w:r>
      <w:r w:rsidRPr="006B22F0">
        <w:rPr>
          <w:rFonts w:cs="Times New Roman" w:eastAsia="Times New Roman"/>
          <w:lang w:eastAsia="hr-HR" w:val="en-US"/>
        </w:rPr>
        <w:t xml:space="preserve">, </w:t>
      </w:r>
      <w:r w:rsidRPr="006B22F0">
        <w:rPr>
          <w:rFonts w:cs="Times New Roman" w:eastAsia="Times New Roman"/>
          <w:lang w:eastAsia="hr-HR"/>
        </w:rPr>
        <w:t xml:space="preserve">na način što se u cijelom Zapisniku, riječi: </w:t>
      </w:r>
      <w:r w:rsidRPr="006B22F0">
        <w:rPr>
          <w:rFonts w:cs="Times New Roman" w:eastAsia="Times New Roman"/>
          <w:i/>
          <w:lang w:eastAsia="hr-HR"/>
        </w:rPr>
        <w:t>punomoćnica Antonija Merčep</w:t>
      </w:r>
      <w:r w:rsidRPr="006B22F0">
        <w:rPr>
          <w:rFonts w:cs="Times New Roman" w:eastAsia="Times New Roman"/>
          <w:lang w:eastAsia="hr-HR"/>
        </w:rPr>
        <w:t xml:space="preserve">, u odgovarajućem padežu, zamjenjuju riječima: </w:t>
      </w:r>
      <w:r w:rsidRPr="006B22F0">
        <w:rPr>
          <w:rFonts w:cs="Times New Roman" w:eastAsia="Times New Roman"/>
          <w:i/>
          <w:lang w:eastAsia="hr-HR"/>
        </w:rPr>
        <w:t>punomoćnica Antonija Merćep</w:t>
      </w:r>
      <w:r w:rsidRPr="006B22F0">
        <w:rPr>
          <w:rFonts w:cs="Times New Roman" w:eastAsia="Times New Roman"/>
          <w:lang w:eastAsia="hr-HR"/>
        </w:rPr>
        <w:t xml:space="preserve">, u odgovarajućem padežu. </w:t>
      </w:r>
    </w:p>
    <w:p w:rsidRDefault="006B22F0" w:rsidP="006B22F0" w:rsidR="006B22F0" w:rsidRPr="006B22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22F0" w:rsidP="006B22F0" w:rsidR="006B22F0" w:rsidRPr="006B22F0">
      <w:pPr>
        <w:spacing w:after="0"/>
        <w:jc w:val="both"/>
        <w:rPr>
          <w:rFonts w:cs="Times New Roman" w:eastAsia="Times New Roman"/>
          <w:lang w:eastAsia="hr-HR"/>
        </w:rPr>
      </w:pPr>
      <w:r w:rsidRPr="006B22F0">
        <w:rPr>
          <w:rFonts w:cs="Times New Roman" w:eastAsia="Times New Roman"/>
          <w:b/>
          <w:lang w:eastAsia="hr-HR"/>
        </w:rPr>
        <w:t>2)</w:t>
      </w:r>
      <w:r w:rsidRPr="006B22F0">
        <w:rPr>
          <w:rFonts w:cs="Times New Roman" w:eastAsia="Times New Roman"/>
          <w:lang w:eastAsia="hr-HR"/>
        </w:rPr>
        <w:t xml:space="preserve"> U svemu ostalom, isti Zapisnik ostaje neizmijenjen</w:t>
      </w:r>
    </w:p>
    <w:p w:rsidRDefault="006B22F0" w:rsidP="006B22F0" w:rsidR="006B22F0" w:rsidRPr="006B22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22F0" w:rsidP="006B22F0" w:rsidR="006B22F0" w:rsidRPr="006B22F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B22F0" w:rsidP="006B22F0" w:rsidR="006B22F0" w:rsidRPr="006B22F0">
      <w:pPr>
        <w:spacing w:after="0"/>
        <w:jc w:val="center"/>
        <w:rPr>
          <w:rFonts w:cs="Times New Roman" w:eastAsia="Times New Roman"/>
          <w:lang w:eastAsia="hr-HR"/>
        </w:rPr>
      </w:pPr>
      <w:r w:rsidRPr="006B22F0">
        <w:rPr>
          <w:rFonts w:cs="Times New Roman" w:eastAsia="Times New Roman"/>
          <w:lang w:eastAsia="hr-HR"/>
        </w:rPr>
        <w:t>U Splitu, 13. rujna 2016. godine.</w:t>
      </w:r>
    </w:p>
    <w:p w:rsidRDefault="006B22F0" w:rsidP="006B22F0" w:rsidR="006B22F0" w:rsidRPr="006B22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22F0" w:rsidP="006B22F0" w:rsidR="006B22F0" w:rsidRPr="006B22F0">
      <w:pPr>
        <w:spacing w:after="0"/>
        <w:jc w:val="both"/>
        <w:rPr>
          <w:rFonts w:cs="Times New Roman" w:eastAsia="Times New Roman"/>
          <w:lang w:eastAsia="hr-HR"/>
        </w:rPr>
      </w:pPr>
      <w:r w:rsidRPr="006B22F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 U D A C:</w:t>
      </w:r>
    </w:p>
    <w:p w:rsidRDefault="006B22F0" w:rsidP="006B22F0" w:rsidR="006B22F0" w:rsidRPr="006B22F0">
      <w:pPr>
        <w:spacing w:after="0"/>
        <w:jc w:val="both"/>
        <w:rPr>
          <w:rFonts w:cs="Times New Roman" w:eastAsia="Times New Roman"/>
          <w:lang w:eastAsia="hr-HR"/>
        </w:rPr>
      </w:pPr>
      <w:r w:rsidRPr="006B22F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Jozo Ćaleta, v.r.,</w:t>
      </w:r>
    </w:p>
    <w:p w:rsidRDefault="006B22F0" w:rsidP="006B22F0" w:rsidR="006B22F0" w:rsidRPr="006B22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22F0" w:rsidP="006B22F0" w:rsidR="006B22F0" w:rsidRPr="006B22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22F0" w:rsidP="006B22F0" w:rsidR="006B22F0" w:rsidRPr="006B22F0">
      <w:pPr>
        <w:spacing w:after="0"/>
        <w:jc w:val="both"/>
        <w:rPr>
          <w:rFonts w:cs="Times New Roman" w:eastAsia="Times New Roman"/>
          <w:lang w:eastAsia="hr-HR"/>
        </w:rPr>
      </w:pPr>
      <w:r w:rsidRPr="006B22F0">
        <w:rPr>
          <w:rFonts w:cs="Times New Roman" w:eastAsia="Times New Roman"/>
          <w:lang w:eastAsia="hr-HR"/>
        </w:rPr>
        <w:t xml:space="preserve">PRAVNA POUKA: Protiv ovog zaključka nije dopuštena žalba. </w:t>
      </w:r>
    </w:p>
    <w:p w:rsidRDefault="006B22F0" w:rsidP="006B22F0" w:rsidR="006B22F0" w:rsidRPr="006B22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22F0" w:rsidP="006B22F0" w:rsidR="006B22F0" w:rsidRPr="006B22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22F0" w:rsidP="006B22F0" w:rsidR="006B22F0" w:rsidRPr="006B22F0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6B22F0">
        <w:rPr>
          <w:rFonts w:cs="Times New Roman" w:eastAsia="Times New Roman"/>
          <w:lang w:eastAsia="hr-HR"/>
        </w:rPr>
        <w:t xml:space="preserve">DNA:  1) </w:t>
      </w:r>
      <w:r w:rsidRPr="006B22F0">
        <w:rPr>
          <w:rFonts w:cs="Times New Roman" w:eastAsia="Calibri"/>
        </w:rPr>
        <w:t>MILEVA, d.o.o., Vis (Grad Vis), Radojevića Prolaz 1,</w:t>
      </w:r>
      <w:r w:rsidRPr="006B22F0">
        <w:rPr>
          <w:rFonts w:cs="Times New Roman" w:eastAsia="Times New Roman"/>
          <w:lang w:eastAsia="hr-HR" w:val="en-US"/>
        </w:rPr>
        <w:t xml:space="preserve"> </w:t>
      </w:r>
    </w:p>
    <w:p w:rsidRDefault="006B22F0" w:rsidP="006B22F0" w:rsidR="006B22F0" w:rsidRPr="006B22F0">
      <w:pPr>
        <w:spacing w:after="0"/>
        <w:jc w:val="both"/>
        <w:rPr>
          <w:rFonts w:cs="Times New Roman" w:eastAsia="Times New Roman"/>
          <w:lang w:eastAsia="hr-HR"/>
        </w:rPr>
      </w:pPr>
      <w:r w:rsidRPr="006B22F0">
        <w:rPr>
          <w:rFonts w:cs="Times New Roman" w:eastAsia="Times New Roman"/>
          <w:lang w:eastAsia="hr-HR"/>
        </w:rPr>
        <w:t xml:space="preserve">            2)  FINANCIJSKA AGENCIJA – Regionalni centar Zagreb, Zagreb, </w:t>
      </w:r>
    </w:p>
    <w:p w:rsidRDefault="006B22F0" w:rsidP="006B22F0" w:rsidR="006B22F0" w:rsidRPr="006B22F0">
      <w:pPr>
        <w:spacing w:after="0"/>
        <w:jc w:val="both"/>
        <w:rPr>
          <w:rFonts w:cs="Times New Roman" w:eastAsia="Times New Roman"/>
          <w:lang w:eastAsia="hr-HR"/>
        </w:rPr>
      </w:pPr>
      <w:r w:rsidRPr="006B22F0">
        <w:rPr>
          <w:rFonts w:cs="Times New Roman" w:eastAsia="Times New Roman"/>
          <w:lang w:eastAsia="hr-HR"/>
        </w:rPr>
        <w:t xml:space="preserve">                 Koturaška 43,          </w:t>
      </w:r>
    </w:p>
    <w:p w:rsidRDefault="006B22F0" w:rsidP="006B22F0" w:rsidR="006B22F0" w:rsidRPr="006B22F0">
      <w:pPr>
        <w:spacing w:after="0"/>
        <w:jc w:val="both"/>
        <w:rPr>
          <w:rFonts w:cs="Times New Roman" w:eastAsia="Times New Roman"/>
          <w:lang w:eastAsia="hr-HR"/>
        </w:rPr>
      </w:pPr>
      <w:r w:rsidRPr="006B22F0">
        <w:rPr>
          <w:rFonts w:cs="Times New Roman" w:eastAsia="Times New Roman"/>
          <w:lang w:eastAsia="hr-HR"/>
        </w:rPr>
        <w:t xml:space="preserve">            3)  e-Oglasna ploča Suda – rok do: 20 dana,</w:t>
      </w:r>
    </w:p>
    <w:p w:rsidRDefault="006B22F0" w:rsidP="006B22F0" w:rsidR="006B22F0" w:rsidRPr="006B22F0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6B22F0">
        <w:rPr>
          <w:rFonts w:cs="Times New Roman" w:eastAsia="Times New Roman"/>
          <w:szCs w:val="20"/>
          <w:lang w:eastAsia="hr-HR" w:val="en-AU"/>
        </w:rPr>
        <w:t xml:space="preserve">            4)  Spis.</w:t>
      </w:r>
    </w:p>
    <w:p w:rsidRDefault="006B22F0" w:rsidP="006B22F0" w:rsidR="006B22F0" w:rsidRPr="006B22F0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6B22F0" w:rsidP="006B22F0" w:rsidR="006B22F0" w:rsidRPr="006B22F0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6B22F0">
        <w:rPr>
          <w:rFonts w:cs="Times New Roman" w:eastAsia="Times New Roman"/>
          <w:szCs w:val="20"/>
          <w:lang w:eastAsia="hr-HR" w:val="en-AU"/>
        </w:rPr>
        <w:t>Split, dne  13. rujna 2016. godine.                                       S U D A C:</w:t>
      </w:r>
    </w:p>
    <w:p w:rsidRDefault="006B22F0" w:rsidP="006B22F0" w:rsidR="006B22F0" w:rsidRPr="006B22F0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6B22F0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               Jozo Ćaleta,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2F0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9617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Stpn-49/2016-15</izvorni_sadrzaj>
    <derivirana_varijabla naziv="DomainObject.Oznaka_1">Stpn-49/2016-15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Stpn-49/2016</izvorni_sadrzaj>
    <derivirana_varijabla naziv="DomainObject.Predmet.OznakaBroj_1">Stpn-49/2016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St-253/2015 u rješavanju, SKRAĆENI STEČAJNI POSTUPAK</izvorni_sadrzaj>
    <derivirana_varijabla naziv="DomainObject.Predmet.PrimjedbaSuca_1">4 St-253/2015 u rješavanju, SKRAĆENI STEČAJNI POSTUPAK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MILEVA d.o.o. za ugostiteljstvo i turizam</izvorni_sadrzaj>
    <derivirana_varijabla naziv="DomainObject.Predmet.StrankaFormated_1">  MILEVA d.o.o. za ugostiteljstvo i turizam</derivirana_varijabla>
  </DomainObject.Predmet.StrankaFormated>
  <DomainObject.Predmet.StrankaFormatedOIB>
    <izvorni_sadrzaj>  MILEVA d.o.o. za ugostiteljstvo i turizam, OIB 05016058776</izvorni_sadrzaj>
    <derivirana_varijabla naziv="DomainObject.Predmet.StrankaFormatedOIB_1">  MILEVA d.o.o. za ugostiteljstvo i turizam, OIB 05016058776</derivirana_varijabla>
  </DomainObject.Predmet.StrankaFormatedOIB>
  <DomainObject.Predmet.StrankaFormatedWithAdress>
    <izvorni_sadrzaj> MILEVA d.o.o. za ugostiteljstvo i turizam, Radojevića Prolaz 1, 21480 Vis</izvorni_sadrzaj>
    <derivirana_varijabla naziv="DomainObject.Predmet.StrankaFormatedWithAdress_1"> MILEVA d.o.o. za ugostiteljstvo i turizam, Radojevića Prolaz 1, 21480 Vis</derivirana_varijabla>
  </DomainObject.Predmet.StrankaFormatedWithAdress>
  <DomainObject.Predmet.StrankaFormatedWithAdressOIB>
    <izvorni_sadrzaj> MILEVA d.o.o. za ugostiteljstvo i turizam, OIB 05016058776, Radojevića Prolaz 1, 21480 Vis</izvorni_sadrzaj>
    <derivirana_varijabla naziv="DomainObject.Predmet.StrankaFormatedWithAdressOIB_1"> MILEVA d.o.o. za ugostiteljstvo i turizam, OIB 05016058776, Radojevića Prolaz 1, 21480 Vis</derivirana_varijabla>
  </DomainObject.Predmet.StrankaFormatedWithAdressOIB>
  <DomainObject.Predmet.StrankaWithAdress>
    <izvorni_sadrzaj>MILEVA d.o.o. za ugostiteljstvo i turizam Radojevića Prolaz 1,21480 Vis</izvorni_sadrzaj>
    <derivirana_varijabla naziv="DomainObject.Predmet.StrankaWithAdress_1">MILEVA d.o.o. za ugostiteljstvo i turizam Radojevića Prolaz 1,21480 Vis</derivirana_varijabla>
  </DomainObject.Predmet.StrankaWithAdress>
  <DomainObject.Predmet.StrankaWithAdressOIB>
    <izvorni_sadrzaj>MILEVA d.o.o. za ugostiteljstvo i turizam, OIB 05016058776, Radojevića Prolaz 1,21480 Vis</izvorni_sadrzaj>
    <derivirana_varijabla naziv="DomainObject.Predmet.StrankaWithAdressOIB_1">MILEVA d.o.o. za ugostiteljstvo i turizam, OIB 05016058776, Radojevića Prolaz 1,21480 Vis</derivirana_varijabla>
  </DomainObject.Predmet.StrankaWithAdressOIB>
  <DomainObject.Predmet.StrankaNazivFormated>
    <izvorni_sadrzaj>MILEVA d.o.o. za ugostiteljstvo i turizam</izvorni_sadrzaj>
    <derivirana_varijabla naziv="DomainObject.Predmet.StrankaNazivFormated_1">MILEVA d.o.o. za ugostiteljstvo i turizam</derivirana_varijabla>
  </DomainObject.Predmet.StrankaNazivFormated>
  <DomainObject.Predmet.StrankaNazivFormatedOIB>
    <izvorni_sadrzaj>MILEVA d.o.o. za ugostiteljstvo i turizam, OIB 05016058776</izvorni_sadrzaj>
    <derivirana_varijabla naziv="DomainObject.Predmet.StrankaNazivFormatedOIB_1">MILEVA d.o.o. za ugostiteljstvo i turizam, OIB 05016058776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MILEVA d.o.o. za ugostiteljstvo i turizam</item>
    </izvorni_sadrzaj>
    <derivirana_varijabla naziv="DomainObject.Predmet.StrankaListFormated_1">
      <item>MILEVA d.o.o. za ugostiteljstvo i turizam</item>
    </derivirana_varijabla>
  </DomainObject.Predmet.StrankaListFormated>
  <DomainObject.Predmet.StrankaListFormatedOIB>
    <izvorni_sadrzaj>
      <item>MILEVA d.o.o. za ugostiteljstvo i turizam, OIB 05016058776</item>
    </izvorni_sadrzaj>
    <derivirana_varijabla naziv="DomainObject.Predmet.StrankaListFormatedOIB_1">
      <item>MILEVA d.o.o. za ugostiteljstvo i turizam, OIB 05016058776</item>
    </derivirana_varijabla>
  </DomainObject.Predmet.StrankaListFormatedOIB>
  <DomainObject.Predmet.StrankaListFormatedWithAdress>
    <izvorni_sadrzaj>
      <item>MILEVA d.o.o. za ugostiteljstvo i turizam, Radojevića Prolaz 1, 21480 Vis</item>
    </izvorni_sadrzaj>
    <derivirana_varijabla naziv="DomainObject.Predmet.StrankaListFormatedWithAdress_1">
      <item>MILEVA d.o.o. za ugostiteljstvo i turizam, Radojevića Prolaz 1, 21480 Vis</item>
    </derivirana_varijabla>
  </DomainObject.Predmet.StrankaListFormatedWithAdress>
  <DomainObject.Predmet.StrankaListFormatedWithAdressOIB>
    <izvorni_sadrzaj>
      <item>MILEVA d.o.o. za ugostiteljstvo i turizam, OIB 05016058776, Radojevića Prolaz 1, 21480 Vis</item>
    </izvorni_sadrzaj>
    <derivirana_varijabla naziv="DomainObject.Predmet.StrankaListFormatedWithAdressOIB_1">
      <item>MILEVA d.o.o. za ugostiteljstvo i turizam, OIB 05016058776, Radojevića Prolaz 1, 21480 Vis</item>
    </derivirana_varijabla>
  </DomainObject.Predmet.StrankaListFormatedWithAdressOIB>
  <DomainObject.Predmet.StrankaListNazivFormated>
    <izvorni_sadrzaj>
      <item>MILEVA d.o.o. za ugostiteljstvo i turizam</item>
    </izvorni_sadrzaj>
    <derivirana_varijabla naziv="DomainObject.Predmet.StrankaListNazivFormated_1">
      <item>MILEVA d.o.o. za ugostiteljstvo i turizam</item>
    </derivirana_varijabla>
  </DomainObject.Predmet.StrankaListNazivFormated>
  <DomainObject.Predmet.StrankaListNazivFormatedOIB>
    <izvorni_sadrzaj>
      <item>MILEVA d.o.o. za ugostiteljstvo i turizam, OIB 05016058776</item>
    </izvorni_sadrzaj>
    <derivirana_varijabla naziv="DomainObject.Predmet.StrankaListNazivFormatedOIB_1">
      <item>MILEVA d.o.o. za ugostiteljstvo i turizam, OIB 05016058776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>Stpn-49/2016-15</izvorni_sadrzaj>
    <derivirana_varijabla naziv="DomainObject.PoslovniBrojDokumenta_1">Stpn-49/2016-15</derivirana_varijabla>
  </DomainObject.PoslovniBrojDokumenta>
  <DomainObject.Predmet.StrankaIDrugi>
    <izvorni_sadrzaj>MILEVA d.o.o. za ugostiteljstvo i turizam</izvorni_sadrzaj>
    <derivirana_varijabla naziv="DomainObject.Predmet.StrankaIDrugi_1">MILEVA d.o.o. za ugostiteljstvo i turizam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MILEVA d.o.o. za ugostiteljstvo i turizam, OIB 05016058776, Radojevića Prolaz 1, 21480 Vis</izvorni_sadrzaj>
    <derivirana_varijabla naziv="DomainObject.Predmet.StrankaIDrugiAdressOIB_1">MILEVA d.o.o. za ugostiteljstvo i turizam, OIB 05016058776, Radojevića Prolaz 1, 21480 Vis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MILEVA d.o.o. za ugostiteljstvo i turizam</item>
    </izvorni_sadrzaj>
    <derivirana_varijabla naziv="DomainObject.Predmet.SudioniciListNaziv_1">
      <item>MILEVA d.o.o. za ugostiteljstvo i turizam</item>
    </derivirana_varijabla>
  </DomainObject.Predmet.SudioniciListNaziv>
  <DomainObject.Predmet.SudioniciListAdressOIB>
    <izvorni_sadrzaj>
      <item>MILEVA d.o.o. za ugostiteljstvo i turizam, OIB 05016058776, Radojevića Prolaz 1,21480 Vis</item>
    </izvorni_sadrzaj>
    <derivirana_varijabla naziv="DomainObject.Predmet.SudioniciListAdressOIB_1">
      <item>MILEVA d.o.o. za ugostiteljstvo i turizam, OIB 05016058776, Radojevića Prolaz 1,21480 Vis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621AEC-1ECC-4BA3-A50F-248C9073BF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231</properties:Words>
  <properties:Characters>1160</properties:Characters>
  <properties:Lines>50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2016-09-13T12:11:00Z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Stpn-49/2016-15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