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5ea68" w14:paraId="ee5ea68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DF54BE">
        <w:rPr>
          <w:lang w:val="hr-HR"/>
        </w:rPr>
        <w:t>RUŠINAC d.o.o., OIB: 53520521121, Kaštel Lukšić, Kašteline 17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A5053A">
        <w:rPr>
          <w:lang w:val="hr-HR"/>
        </w:rPr>
        <w:t>1</w:t>
      </w:r>
      <w:r w:rsidR="001818AF">
        <w:rPr>
          <w:lang w:val="hr-HR"/>
        </w:rPr>
        <w:t>8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DF54BE">
        <w:rPr>
          <w:lang w:val="hr-HR"/>
        </w:rPr>
        <w:t>RUŠINAC d.o.o., OIB: 53520521121, Kaštel Lukšić, Kašteline 17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1</w:t>
      </w:r>
      <w:r w:rsidR="001818AF">
        <w:rPr>
          <w:color w:themeColor="text1" w:val="000000"/>
          <w:lang w:val="hr-HR"/>
        </w:rPr>
        <w:t>8</w:t>
      </w:r>
      <w:r w:rsidR="00352485">
        <w:rPr>
          <w:color w:themeColor="text1" w:val="000000"/>
          <w:lang w:val="hr-HR"/>
        </w:rPr>
        <w:t xml:space="preserve">. </w:t>
      </w:r>
      <w:r w:rsidR="000B4AD9">
        <w:rPr>
          <w:color w:themeColor="text1" w:val="000000"/>
          <w:lang w:val="hr-HR"/>
        </w:rPr>
        <w:t xml:space="preserve">kolovoza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7E14DF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88201A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0248B3">
        <w:t>Dinka Trumbić, Split, Lovretska 10, OIB: 43468134790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DF54BE">
        <w:rPr>
          <w:lang w:val="hr-HR"/>
        </w:rPr>
        <w:t>RUŠINAC d.o.o., OIB: 53520521121, Kaštel Lukšić, Kašteline 17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88201A">
        <w:rPr>
          <w:lang w:val="hr-HR"/>
        </w:rPr>
        <w:t>0</w:t>
      </w:r>
      <w:r w:rsidR="00DF54BE">
        <w:rPr>
          <w:lang w:val="hr-HR"/>
        </w:rPr>
        <w:t>4</w:t>
      </w:r>
      <w:r w:rsidR="002331B4" w:rsidRPr="00275B05">
        <w:rPr>
          <w:lang w:val="hr-HR"/>
        </w:rPr>
        <w:t>.</w:t>
      </w:r>
      <w:r w:rsidR="0088201A">
        <w:rPr>
          <w:lang w:val="hr-HR"/>
        </w:rPr>
        <w:t>1</w:t>
      </w:r>
      <w:r w:rsidR="00E638A4">
        <w:rPr>
          <w:lang w:val="hr-HR"/>
        </w:rPr>
        <w:t>2</w:t>
      </w:r>
      <w:r w:rsidR="002331B4" w:rsidRPr="00275B05">
        <w:rPr>
          <w:lang w:val="hr-HR"/>
        </w:rPr>
        <w:t>.201</w:t>
      </w:r>
      <w:r w:rsidR="0088201A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DF54BE">
        <w:rPr>
          <w:lang w:val="hr-HR"/>
        </w:rPr>
        <w:t>RUŠINAC d.o.o., OIB: 53520521121, Kaštel Lukšić, Kašteline 17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638A4">
        <w:rPr>
          <w:lang w:val="hr-HR"/>
        </w:rPr>
        <w:t>01</w:t>
      </w:r>
      <w:r w:rsidR="00A5053A">
        <w:rPr>
          <w:lang w:val="hr-HR"/>
        </w:rPr>
        <w:t>.</w:t>
      </w:r>
      <w:r w:rsidR="00E638A4">
        <w:rPr>
          <w:lang w:val="hr-HR"/>
        </w:rPr>
        <w:t xml:space="preserve"> 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F54BE">
        <w:rPr>
          <w:lang w:val="hr-HR"/>
        </w:rPr>
        <w:t>611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DF54BE">
        <w:rPr>
          <w:lang w:val="hr-HR"/>
        </w:rPr>
        <w:t>3.366,41</w:t>
      </w:r>
      <w:r w:rsidRPr="00275B05">
        <w:rPr>
          <w:lang w:val="hr-HR"/>
        </w:rPr>
        <w:t xml:space="preserve">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88201A">
        <w:rPr>
          <w:lang w:val="hr-HR"/>
        </w:rPr>
        <w:t>27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A5053A">
        <w:rPr>
          <w:lang w:val="hr-HR"/>
        </w:rPr>
        <w:t>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A5053A">
        <w:rPr>
          <w:lang w:val="hr-HR"/>
        </w:rPr>
        <w:t>1</w:t>
      </w:r>
      <w:r w:rsidR="00E638A4">
        <w:rPr>
          <w:lang w:val="hr-HR"/>
        </w:rPr>
        <w:t>8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88201A">
      <w:rPr>
        <w:lang w:val="hr-HR"/>
      </w:rPr>
      <w:t>25</w:t>
    </w:r>
    <w:r w:rsidR="00DF54BE">
      <w:rPr>
        <w:lang w:val="hr-HR"/>
      </w:rPr>
      <w:t>36</w:t>
    </w:r>
    <w:r w:rsidRPr="002E1801">
      <w:rPr>
        <w:lang w:val="hr-HR"/>
      </w:rPr>
      <w:t>/201</w:t>
    </w:r>
    <w:r w:rsidR="0088201A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88201A">
      <w:rPr>
        <w:lang w:val="hr-HR"/>
      </w:rPr>
      <w:t>25</w:t>
    </w:r>
    <w:r w:rsidR="00DF54BE">
      <w:rPr>
        <w:lang w:val="hr-HR"/>
      </w:rPr>
      <w:t>36</w:t>
    </w:r>
    <w:r w:rsidRPr="002E1801">
      <w:rPr>
        <w:lang w:val="hr-HR"/>
      </w:rPr>
      <w:t>/201</w:t>
    </w:r>
    <w:r w:rsidR="0088201A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48B3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6709E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201A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F6A6B"/>
    <w:rsid w:val="008F708F"/>
    <w:rsid w:val="00912BD2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364BB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DF54BE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2536</izvorni_sadrzaj>
    <derivirana_varijabla naziv="DomainObject.Predmet.Broj_1">2536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St-2536/2015</izvorni_sadrzaj>
    <derivirana_varijabla naziv="DomainObject.Predmet.OznakaBroj_1">St-2536/2015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RUŠINAC d.o.o. za građevinarstvo, trgovinu, ugostiteljstvo i usluge</izvorni_sadrzaj>
    <derivirana_varijabla naziv="DomainObject.Predmet.ProtustrankaFormated_1">  RUŠINAC d.o.o. za građevinarstvo, trgovinu, ugostiteljstvo i usluge</derivirana_varijabla>
  </DomainObject.Predmet.ProtustrankaFormated>
  <DomainObject.Predmet.ProtustrankaFormatedOIB>
    <izvorni_sadrzaj>  RUŠINAC d.o.o. za građevinarstvo, trgovinu, ugostiteljstvo i usluge, OIB 53520521121</izvorni_sadrzaj>
    <derivirana_varijabla naziv="DomainObject.Predmet.ProtustrankaFormatedOIB_1">  RUŠINAC d.o.o. za građevinarstvo, trgovinu, ugostiteljstvo i usluge, OIB 53520521121</derivirana_varijabla>
  </DomainObject.Predmet.ProtustrankaFormatedOIB>
  <DomainObject.Predmet.ProtustrankaFormatedWithAdress>
    <izvorni_sadrzaj> RUŠINAC d.o.o. za građevinarstvo, trgovinu, ugostiteljstvo i usluge, Kašteline 17, 21214 Kaštel Lukšić</izvorni_sadrzaj>
    <derivirana_varijabla naziv="DomainObject.Predmet.ProtustrankaFormatedWithAdress_1"> RUŠINAC d.o.o. za građevinarstvo, trgovinu, ugostiteljstvo i usluge, Kašteline 17, 21214 Kaštel Lukšić</derivirana_varijabla>
  </DomainObject.Predmet.ProtustrankaFormatedWithAdress>
  <DomainObject.Predmet.ProtustrankaFormatedWithAdressOIB>
    <izvorni_sadrzaj> RUŠINAC d.o.o. za građevinarstvo, trgovinu, ugostiteljstvo i usluge, OIB 53520521121, Kašteline 17, 21214 Kaštel Lukšić</izvorni_sadrzaj>
    <derivirana_varijabla naziv="DomainObject.Predmet.ProtustrankaFormatedWithAdressOIB_1"> RUŠINAC d.o.o. za građevinarstvo, trgovinu, ugostiteljstvo i usluge, OIB 53520521121, Kašteline 17, 21214 Kaštel Lukšić</derivirana_varijabla>
  </DomainObject.Predmet.ProtustrankaFormatedWithAdressOIB>
  <DomainObject.Predmet.ProtustrankaWithAdress>
    <izvorni_sadrzaj>RUŠINAC d.o.o. za građevinarstvo, trgovinu, ugostiteljstvo i usluge Kašteline 17, 21214 Kaštel Lukšić</izvorni_sadrzaj>
    <derivirana_varijabla naziv="DomainObject.Predmet.ProtustrankaWithAdress_1">RUŠINAC d.o.o. za građevinarstvo, trgovinu, ugostiteljstvo i usluge Kašteline 17, 21214 Kaštel Lukšić</derivirana_varijabla>
  </DomainObject.Predmet.ProtustrankaWithAdress>
  <DomainObject.Predmet.ProtustrankaWithAdressOIB>
    <izvorni_sadrzaj>RUŠINAC d.o.o. za građevinarstvo, trgovinu, ugostiteljstvo i usluge, OIB 53520521121, Kašteline 17, 21214 Kaštel Lukšić</izvorni_sadrzaj>
    <derivirana_varijabla naziv="DomainObject.Predmet.ProtustrankaWithAdressOIB_1">RUŠINAC d.o.o. za građevinarstvo, trgovinu, ugostiteljstvo i usluge, OIB 53520521121, Kašteline 17, 21214 Kaštel Lukšić</derivirana_varijabla>
  </DomainObject.Predmet.ProtustrankaWithAdressOIB>
  <DomainObject.Predmet.ProtustrankaNazivFormated>
    <izvorni_sadrzaj>RUŠINAC d.o.o. za građevinarstvo, trgovinu, ugostiteljstvo i usluge</izvorni_sadrzaj>
    <derivirana_varijabla naziv="DomainObject.Predmet.ProtustrankaNazivFormated_1">RUŠINAC d.o.o. za građevinarstvo, trgovinu, ugostiteljstvo i usluge</derivirana_varijabla>
  </DomainObject.Predmet.ProtustrankaNazivFormated>
  <DomainObject.Predmet.ProtustrankaNazivFormatedOIB>
    <izvorni_sadrzaj>RUŠINAC d.o.o. za građevinarstvo, trgovinu, ugostiteljstvo i usluge, OIB 53520521121</izvorni_sadrzaj>
    <derivirana_varijabla naziv="DomainObject.Predmet.ProtustrankaNazivFormatedOIB_1">RUŠINAC d.o.o. za građevinarstvo, trgovinu, ugostiteljstvo i usluge, OIB 53520521121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3366.41</izvorni_sadrzaj>
    <derivirana_varijabla naziv="DomainObject.Predmet.TrenutnaVrijednost_1">3366.41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RUŠINAC d.o.o. za građevinarstvo, trgovinu, ugostiteljstvo i usluge</item>
    </izvorni_sadrzaj>
    <derivirana_varijabla naziv="DomainObject.Predmet.ProtuStrankaListFormated_1">
      <item>RUŠINAC d.o.o. za građevinarstvo, trgovinu, ugostiteljstvo i usluge</item>
    </derivirana_varijabla>
  </DomainObject.Predmet.ProtuStrankaListFormated>
  <DomainObject.Predmet.ProtuStrankaListFormatedOIB>
    <izvorni_sadrzaj>
      <item>RUŠINAC d.o.o. za građevinarstvo, trgovinu, ugostiteljstvo i usluge, OIB 53520521121</item>
    </izvorni_sadrzaj>
    <derivirana_varijabla naziv="DomainObject.Predmet.ProtuStrankaListFormatedOIB_1">
      <item>RUŠINAC d.o.o. za građevinarstvo, trgovinu, ugostiteljstvo i usluge, OIB 53520521121</item>
    </derivirana_varijabla>
  </DomainObject.Predmet.ProtuStrankaListFormatedOIB>
  <DomainObject.Predmet.ProtuStrankaListFormatedWithAdress>
    <izvorni_sadrzaj>
      <item>RUŠINAC d.o.o. za građevinarstvo, trgovinu, ugostiteljstvo i usluge, Kašteline 17, 21214 Kaštel Lukšić</item>
    </izvorni_sadrzaj>
    <derivirana_varijabla naziv="DomainObject.Predmet.ProtuStrankaListFormatedWithAdress_1">
      <item>RUŠINAC d.o.o. za građevinarstvo, trgovinu, ugostiteljstvo i usluge, Kašteline 17, 21214 Kaštel Lukšić</item>
    </derivirana_varijabla>
  </DomainObject.Predmet.ProtuStrankaListFormatedWithAdress>
  <DomainObject.Predmet.ProtuStrankaListFormatedWithAdressOIB>
    <izvorni_sadrzaj>
      <item>RUŠINAC d.o.o. za građevinarstvo, trgovinu, ugostiteljstvo i usluge, OIB 53520521121, Kašteline 17, 21214 Kaštel Lukšić</item>
    </izvorni_sadrzaj>
    <derivirana_varijabla naziv="DomainObject.Predmet.ProtuStrankaListFormatedWithAdressOIB_1">
      <item>RUŠINAC d.o.o. za građevinarstvo, trgovinu, ugostiteljstvo i usluge, OIB 53520521121, Kašteline 17, 21214 Kaštel Lukšić</item>
    </derivirana_varijabla>
  </DomainObject.Predmet.ProtuStrankaListFormatedWithAdressOIB>
  <DomainObject.Predmet.ProtuStrankaListNazivFormated>
    <izvorni_sadrzaj>
      <item>RUŠINAC d.o.o. za građevinarstvo, trgovinu, ugostiteljstvo i usluge</item>
    </izvorni_sadrzaj>
    <derivirana_varijabla naziv="DomainObject.Predmet.ProtuStrankaListNazivFormated_1">
      <item>RUŠINAC d.o.o. za građevinarstvo, trgovinu, ugostiteljstvo i usluge</item>
    </derivirana_varijabla>
  </DomainObject.Predmet.ProtuStrankaListNazivFormated>
  <DomainObject.Predmet.ProtuStrankaListNazivFormatedOIB>
    <izvorni_sadrzaj>
      <item>RUŠINAC d.o.o. za građevinarstvo, trgovinu, ugostiteljstvo i usluge, OIB 53520521121</item>
    </izvorni_sadrzaj>
    <derivirana_varijabla naziv="DomainObject.Predmet.ProtuStrankaListNazivFormatedOIB_1">
      <item>RUŠINAC d.o.o. za građevinarstvo, trgovinu, ugostiteljstvo i usluge, OIB 53520521121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RUŠINAC d.o.o. za građevinarstvo, trgovinu, ugostiteljstvo i usluge</izvorni_sadrzaj>
    <derivirana_varijabla naziv="DomainObject.Predmet.ProtustrankaIDrugi_1">RUŠINAC d.o.o. za građevinarstvo, trgovinu,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RUŠINAC d.o.o. za građevinarstvo, trgovinu, ugostiteljstvo i usluge, OIB 53520521121, Kašteline 17, 21214 Kaštel Lukšić</izvorni_sadrzaj>
    <derivirana_varijabla naziv="DomainObject.Predmet.ProtustrankaIDrugiAdressOIB_1">RUŠINAC d.o.o. za građevinarstvo, trgovinu, ugostiteljstvo i usluge, OIB 53520521121, Kašteline 17,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RUŠINAC d.o.o. za građevinarstvo, trgovinu, ugostiteljstvo i usluge</item>
      <item>FINANCIJSKA AGENCIJA, RC SPLIT</item>
    </izvorni_sadrzaj>
    <derivirana_varijabla naziv="DomainObject.Predmet.SudioniciListNaziv_1">
      <item>RUŠINAC d.o.o. za građevinarstvo, trgovinu, ugostiteljstvo i usluge</item>
      <item>FINANCIJSKA AGENCIJA, RC SPLIT</item>
    </derivirana_varijabla>
  </DomainObject.Predmet.SudioniciListNaziv>
  <DomainObject.Predmet.SudioniciListAdressOIB>
    <izvorni_sadrzaj>
      <item>RUŠINAC d.o.o. za građevinarstvo, trgovinu, ugostiteljstvo i usluge, OIB 53520521121, Kašteline 17,21214 Kaštel Lukšić</item>
      <item>FINANCIJSKA AGENCIJA, RC SPLIT, OIB 85821130368, Mažuranićevo šetalište 24 b,21000 Split</item>
    </izvorni_sadrzaj>
    <derivirana_varijabla naziv="DomainObject.Predmet.SudioniciListAdressOIB_1">
      <item>RUŠINAC d.o.o. za građevinarstvo, trgovinu, ugostiteljstvo i usluge, OIB 53520521121, Kašteline 17,21214 Kaštel Lukšić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53520521121</item>
      <item>, OIB 85821130368</item>
    </izvorni_sadrzaj>
    <derivirana_varijabla naziv="DomainObject.Predmet.SudioniciListNazivOIB_1">
      <item>, OIB 53520521121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01CEE1-F14A-41CA-90CB-53FAFABF9A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771</properties:Words>
  <properties:Characters>4170</properties:Characters>
  <properties:Lines>86</properties:Lines>
  <properties:Paragraphs>33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2016-08-18T07:23:00Z</cp:lastPrinted>
  <dcterms:modified xmlns:xsi="http://www.w3.org/2001/XMLSchema-instance" xsi:type="dcterms:W3CDTF">2016-08-18T07:24:00Z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