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b310" w14:paraId="c88b31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65594">
        <w:t>2697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DB166B" w:rsidP="00325398" w:rsidR="00DB166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65594">
        <w:t>HASANAGIĆ GRADNJA d.o.o. Zagreb, Barutanski jarak 98 b</w:t>
      </w:r>
      <w:r w:rsidR="00465594" w:rsidRPr="008317CC">
        <w:t>,</w:t>
      </w:r>
      <w:r w:rsidR="00465594">
        <w:t xml:space="preserve"> OIB:  38906260558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465594">
        <w:t xml:space="preserve"> je 2.030,33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959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65594"/>
    <w:rsid w:val="004B337A"/>
    <w:rsid w:val="004F3962"/>
    <w:rsid w:val="0053446F"/>
    <w:rsid w:val="00572798"/>
    <w:rsid w:val="00590AEF"/>
    <w:rsid w:val="00591994"/>
    <w:rsid w:val="005A0039"/>
    <w:rsid w:val="005A3AB8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62E8A"/>
    <w:rsid w:val="00A71431"/>
    <w:rsid w:val="00A72573"/>
    <w:rsid w:val="00A821AD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DB166B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St-2697/2015</izvorni_sadrzaj>
    <derivirana_varijabla naziv="DomainObject.Predmet.OznakaBroj_1">St-2697/2015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HASANAGIĆ GRADNJA d.o.o.</izvorni_sadrzaj>
    <derivirana_varijabla naziv="DomainObject.Predmet.ProtustrankaFormated_1">  HASANAGIĆ GRADNJA d.o.o.</derivirana_varijabla>
  </DomainObject.Predmet.ProtustrankaFormated>
  <DomainObject.Predmet.ProtustrankaFormatedOIB>
    <izvorni_sadrzaj>  HASANAGIĆ GRADNJA d.o.o., OIB 38906260558</izvorni_sadrzaj>
    <derivirana_varijabla naziv="DomainObject.Predmet.ProtustrankaFormatedOIB_1">  HASANAGIĆ GRADNJA d.o.o., OIB 38906260558</derivirana_varijabla>
  </DomainObject.Predmet.ProtustrankaFormatedOIB>
  <DomainObject.Predmet.ProtustrankaFormatedWithAdress>
    <izvorni_sadrzaj> HASANAGIĆ GRADNJA d.o.o., Barutanski jarak 98 b, 10000 Zagreb</izvorni_sadrzaj>
    <derivirana_varijabla naziv="DomainObject.Predmet.ProtustrankaFormatedWithAdress_1"> HASANAGIĆ GRADNJA d.o.o., Barutanski jarak 98 b, 10000 Zagreb</derivirana_varijabla>
  </DomainObject.Predmet.ProtustrankaFormatedWithAdress>
  <DomainObject.Predmet.ProtustrankaFormatedWithAdressOIB>
    <izvorni_sadrzaj> HASANAGIĆ GRADNJA d.o.o., OIB 38906260558, Barutanski jarak 98 b, 10000 Zagreb</izvorni_sadrzaj>
    <derivirana_varijabla naziv="DomainObject.Predmet.ProtustrankaFormatedWithAdressOIB_1"> HASANAGIĆ GRADNJA d.o.o., OIB 38906260558, Barutanski jarak 98 b, 10000 Zagreb</derivirana_varijabla>
  </DomainObject.Predmet.ProtustrankaFormatedWithAdressOIB>
  <DomainObject.Predmet.ProtustrankaWithAdress>
    <izvorni_sadrzaj>HASANAGIĆ GRADNJA d.o.o. Barutanski jarak 98 b, 10000 Zagreb</izvorni_sadrzaj>
    <derivirana_varijabla naziv="DomainObject.Predmet.ProtustrankaWithAdress_1">HASANAGIĆ GRADNJA d.o.o. Barutanski jarak 98 b, 10000 Zagreb</derivirana_varijabla>
  </DomainObject.Predmet.ProtustrankaWithAdress>
  <DomainObject.Predmet.ProtustrankaWithAdressOIB>
    <izvorni_sadrzaj>HASANAGIĆ GRADNJA d.o.o., OIB 38906260558, Barutanski jarak 98 b, 10000 Zagreb</izvorni_sadrzaj>
    <derivirana_varijabla naziv="DomainObject.Predmet.ProtustrankaWithAdressOIB_1">HASANAGIĆ GRADNJA d.o.o., OIB 38906260558, Barutanski jarak 98 b, 10000 Zagreb</derivirana_varijabla>
  </DomainObject.Predmet.ProtustrankaWithAdressOIB>
  <DomainObject.Predmet.ProtustrankaNazivFormated>
    <izvorni_sadrzaj>HASANAGIĆ GRADNJA d.o.o.</izvorni_sadrzaj>
    <derivirana_varijabla naziv="DomainObject.Predmet.ProtustrankaNazivFormated_1">HASANAGIĆ GRADNJA d.o.o.</derivirana_varijabla>
  </DomainObject.Predmet.ProtustrankaNazivFormated>
  <DomainObject.Predmet.ProtustrankaNazivFormatedOIB>
    <izvorni_sadrzaj>HASANAGIĆ GRADNJA d.o.o., OIB 38906260558</izvorni_sadrzaj>
    <derivirana_varijabla naziv="DomainObject.Predmet.ProtustrankaNazivFormatedOIB_1">HASANAGIĆ GRADNJA d.o.o., OIB 38906260558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HASANAGIĆ GRADNJA d.o.o.</item>
    </izvorni_sadrzaj>
    <derivirana_varijabla naziv="DomainObject.Predmet.ProtuStrankaListFormated_1">
      <item>HASANAGIĆ GRADNJA d.o.o.</item>
    </derivirana_varijabla>
  </DomainObject.Predmet.ProtuStrankaListFormated>
  <DomainObject.Predmet.ProtuStrankaListFormatedOIB>
    <izvorni_sadrzaj>
      <item>HASANAGIĆ GRADNJA d.o.o., OIB 38906260558</item>
    </izvorni_sadrzaj>
    <derivirana_varijabla naziv="DomainObject.Predmet.ProtuStrankaListFormatedOIB_1">
      <item>HASANAGIĆ GRADNJA d.o.o., OIB 38906260558</item>
    </derivirana_varijabla>
  </DomainObject.Predmet.ProtuStrankaListFormatedOIB>
  <DomainObject.Predmet.ProtuStrankaListFormatedWithAdress>
    <izvorni_sadrzaj>
      <item>HASANAGIĆ GRADNJA d.o.o., Barutanski jarak 98 b, 10000 Zagreb</item>
    </izvorni_sadrzaj>
    <derivirana_varijabla naziv="DomainObject.Predmet.ProtuStrankaListFormatedWithAdress_1">
      <item>HASANAGIĆ GRADNJA d.o.o., Barutanski jarak 98 b, 10000 Zagreb</item>
    </derivirana_varijabla>
  </DomainObject.Predmet.ProtuStrankaListFormatedWithAdress>
  <DomainObject.Predmet.ProtuStrankaListFormatedWithAdressOIB>
    <izvorni_sadrzaj>
      <item>HASANAGIĆ GRADNJA d.o.o., OIB 38906260558, Barutanski jarak 98 b, 10000 Zagreb</item>
    </izvorni_sadrzaj>
    <derivirana_varijabla naziv="DomainObject.Predmet.ProtuStrankaListFormatedWithAdressOIB_1">
      <item>HASANAGIĆ GRADNJA d.o.o., OIB 38906260558, Barutanski jarak 98 b, 10000 Zagreb</item>
    </derivirana_varijabla>
  </DomainObject.Predmet.ProtuStrankaListFormatedWithAdressOIB>
  <DomainObject.Predmet.ProtuStrankaListNazivFormated>
    <izvorni_sadrzaj>
      <item>HASANAGIĆ GRADNJA d.o.o.</item>
    </izvorni_sadrzaj>
    <derivirana_varijabla naziv="DomainObject.Predmet.ProtuStrankaListNazivFormated_1">
      <item>HASANAGIĆ GRADNJA d.o.o.</item>
    </derivirana_varijabla>
  </DomainObject.Predmet.ProtuStrankaListNazivFormated>
  <DomainObject.Predmet.ProtuStrankaListNazivFormatedOIB>
    <izvorni_sadrzaj>
      <item>HASANAGIĆ GRADNJA d.o.o., OIB 38906260558</item>
    </izvorni_sadrzaj>
    <derivirana_varijabla naziv="DomainObject.Predmet.ProtuStrankaListNazivFormatedOIB_1">
      <item>HASANAGIĆ GRADNJA d.o.o., OIB 38906260558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HASANAGIĆ GRADNJA d.o.o.</izvorni_sadrzaj>
    <derivirana_varijabla naziv="DomainObject.Predmet.ProtustrankaIDrugi_1">HASANAGIĆ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HASANAGIĆ GRADNJA d.o.o., OIB 38906260558, Barutanski jarak 98 b, 10000 Zagreb</izvorni_sadrzaj>
    <derivirana_varijabla naziv="DomainObject.Predmet.ProtustrankaIDrugiAdressOIB_1">HASANAGIĆ GRADNJA d.o.o., OIB 38906260558, Barutanski jarak 98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HASANAGIĆ GRADNJA d.o.o.</item>
      <item>FINA Regionalni centar Zagreb</item>
    </izvorni_sadrzaj>
    <derivirana_varijabla naziv="DomainObject.Predmet.SudioniciListNaziv_1">
      <item>HASANAGIĆ GRADNJA d.o.o.</item>
      <item>FINA Regionalni centar Zagreb</item>
    </derivirana_varijabla>
  </DomainObject.Predmet.SudioniciListNaziv>
  <DomainObject.Predmet.SudioniciListAdressOIB>
    <izvorni_sadrzaj>
      <item>HASANAGIĆ GRADNJA d.o.o., OIB 38906260558, Barutanski jarak 98 b,10000 Zagreb</item>
      <item>FINA Regionalni centar Zagreb, OIB 85821130368, Trg svibanjskih žrtava 1995. 1,10000 Zagreb</item>
    </izvorni_sadrzaj>
    <derivirana_varijabla naziv="DomainObject.Predmet.SudioniciListAdressOIB_1">
      <item>HASANAGIĆ GRADNJA d.o.o., OIB 38906260558, Barutanski jarak 98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38906260558</item>
      <item>, OIB 85821130368</item>
    </izvorni_sadrzaj>
    <derivirana_varijabla naziv="DomainObject.Predmet.SudioniciListNazivOIB_1">
      <item>, OIB 38906260558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838D9-8EF9-484A-9C48-355EAD3B4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2015-11-09T13:01:00Z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