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ce3b" w14:paraId="db9ce3b" w:rsidRDefault="00680B57" w:rsidP="00680B57" w:rsidR="00680B57" w:rsidRPr="00EA7793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EA7793">
      <w:pPr>
        <w:pStyle w:val="Naslov1"/>
        <w:rPr>
          <w:sz w:val="22"/>
          <w:szCs w:val="22"/>
        </w:rPr>
      </w:pPr>
      <w:r w:rsidRPr="00EA7793">
        <w:rPr>
          <w:sz w:val="22"/>
          <w:szCs w:val="22"/>
        </w:rPr>
        <w:t>R E P U B L I K A   H R V A T S K A</w:t>
      </w:r>
    </w:p>
    <w:p w:rsidRDefault="00680B57" w:rsidP="00680B57" w:rsidR="00680B57" w:rsidRPr="00EA7793">
      <w:pPr>
        <w:pStyle w:val="Naslov1"/>
        <w:rPr>
          <w:sz w:val="22"/>
          <w:szCs w:val="22"/>
        </w:rPr>
      </w:pPr>
    </w:p>
    <w:p w:rsidRDefault="00680B57" w:rsidP="00680B57" w:rsidR="00680B57" w:rsidRPr="00EA7793">
      <w:pPr>
        <w:pStyle w:val="Naslov1"/>
        <w:rPr>
          <w:sz w:val="22"/>
          <w:szCs w:val="22"/>
        </w:rPr>
      </w:pPr>
      <w:r w:rsidRPr="00EA7793">
        <w:rPr>
          <w:sz w:val="22"/>
          <w:szCs w:val="22"/>
        </w:rPr>
        <w:t>R J E Š E N J E</w:t>
      </w: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EA7793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EA7793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103AF9" w:rsidRPr="007777B7">
        <w:rPr>
          <w:rFonts w:hAnsi="Times New Roman" w:ascii="Times New Roman"/>
          <w:sz w:val="22"/>
          <w:szCs w:val="22"/>
        </w:rPr>
        <w:t>DALMI d.o.o., Put Pridvorja 10, 20210 Zvekovica, OIB: 62673060651</w:t>
      </w:r>
      <w:r w:rsidR="002319E8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B2635E">
        <w:rPr>
          <w:rFonts w:hAnsi="Times New Roman" w:ascii="Times New Roman"/>
          <w:sz w:val="22"/>
          <w:szCs w:val="22"/>
          <w:lang w:val="hr-HR"/>
        </w:rPr>
        <w:t>5. listopada</w:t>
      </w:r>
      <w:r w:rsidR="00490455" w:rsidRPr="00EA7793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EA7793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</w:p>
    <w:p w:rsidRDefault="00680B57" w:rsidP="00680B57" w:rsidR="00680B57" w:rsidRPr="00EA7793">
      <w:pPr>
        <w:pStyle w:val="Tijeloteksta"/>
        <w:rPr>
          <w:sz w:val="22"/>
          <w:szCs w:val="22"/>
        </w:rPr>
      </w:pPr>
    </w:p>
    <w:p w:rsidRDefault="00680B57" w:rsidP="00680B57" w:rsidR="00680B57" w:rsidRPr="00EA7793">
      <w:pPr>
        <w:pStyle w:val="Tijeloteksta"/>
        <w:jc w:val="center"/>
        <w:rPr>
          <w:b/>
          <w:sz w:val="22"/>
          <w:szCs w:val="22"/>
        </w:rPr>
      </w:pPr>
      <w:r w:rsidRPr="00EA7793">
        <w:rPr>
          <w:b/>
          <w:sz w:val="22"/>
          <w:szCs w:val="22"/>
        </w:rPr>
        <w:t>r i j e š i o    j e</w:t>
      </w:r>
    </w:p>
    <w:p w:rsidRDefault="00680B57" w:rsidP="00680B57" w:rsidR="00680B57" w:rsidRPr="00EA7793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103AF9" w:rsidRPr="007777B7">
        <w:rPr>
          <w:rFonts w:hAnsi="Times New Roman" w:ascii="Times New Roman"/>
          <w:sz w:val="22"/>
          <w:szCs w:val="22"/>
        </w:rPr>
        <w:t>DALMI d.o.o., Put Pridvorja 10, 20210 Zvekovica, OIB: 62673060651</w:t>
      </w:r>
      <w:r w:rsidRPr="00EA7793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EA7793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103AF9" w:rsidRPr="007777B7">
        <w:rPr>
          <w:rFonts w:hAnsi="Times New Roman" w:ascii="Times New Roman"/>
          <w:sz w:val="22"/>
          <w:szCs w:val="22"/>
        </w:rPr>
        <w:t>DALMI d.o.o., Put Pridvorja 10, 20210 Zvekovica, OIB: 62673060651</w:t>
      </w:r>
      <w:r w:rsidR="00644017" w:rsidRPr="00EA779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EA7793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DE3594" w:rsidRPr="00EA7793">
        <w:rPr>
          <w:rFonts w:hAnsi="Times New Roman" w:ascii="Times New Roman"/>
          <w:sz w:val="22"/>
          <w:szCs w:val="22"/>
          <w:lang w:val="hr-HR"/>
        </w:rPr>
        <w:t>rovnik je podnijela ovom sudu 2</w:t>
      </w:r>
      <w:r w:rsidR="0027260F">
        <w:rPr>
          <w:rFonts w:hAnsi="Times New Roman" w:ascii="Times New Roman"/>
          <w:sz w:val="22"/>
          <w:szCs w:val="22"/>
          <w:lang w:val="hr-HR"/>
        </w:rPr>
        <w:t>6. studenog</w:t>
      </w:r>
      <w:r w:rsidR="00B0001E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EA7793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7260F">
        <w:rPr>
          <w:rFonts w:hAnsi="Times New Roman" w:ascii="Times New Roman"/>
          <w:sz w:val="22"/>
          <w:szCs w:val="22"/>
          <w:lang w:val="hr-HR"/>
        </w:rPr>
        <w:t xml:space="preserve">se u bitnome navodi da na dan 24. studenog </w:t>
      </w:r>
      <w:r w:rsidR="005B623D" w:rsidRPr="00EA7793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EA7793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D5727D">
        <w:rPr>
          <w:rFonts w:hAnsi="Times New Roman" w:ascii="Times New Roman"/>
          <w:sz w:val="22"/>
          <w:szCs w:val="22"/>
          <w:lang w:val="hr-HR"/>
        </w:rPr>
        <w:t xml:space="preserve"> u neprekinutom razdoblju od 120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5727D">
        <w:rPr>
          <w:rFonts w:hAnsi="Times New Roman" w:ascii="Times New Roman"/>
          <w:sz w:val="22"/>
          <w:szCs w:val="22"/>
          <w:lang w:val="hr-HR"/>
        </w:rPr>
        <w:t>a u ukupnom iznosu od 12.974.564,74</w:t>
      </w:r>
      <w:r w:rsidR="0023747E" w:rsidRPr="00EA7793">
        <w:rPr>
          <w:rFonts w:hAnsi="Times New Roman" w:ascii="Times New Roman"/>
          <w:sz w:val="22"/>
          <w:szCs w:val="22"/>
          <w:lang w:val="hr-HR"/>
        </w:rPr>
        <w:t xml:space="preserve"> kuna, da nema zaposlenih, da i</w:t>
      </w:r>
      <w:r w:rsidRPr="00EA7793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EA7793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D5727D">
        <w:rPr>
          <w:rFonts w:hAnsi="Times New Roman" w:ascii="Times New Roman"/>
          <w:sz w:val="22"/>
          <w:szCs w:val="22"/>
          <w:lang w:val="hr-HR"/>
        </w:rPr>
        <w:t xml:space="preserve">Raiffeisenbank Austria d.d. i </w:t>
      </w:r>
      <w:r w:rsidR="00BA5A93">
        <w:rPr>
          <w:rFonts w:hAnsi="Times New Roman" w:ascii="Times New Roman"/>
          <w:sz w:val="22"/>
          <w:szCs w:val="22"/>
          <w:lang w:val="hr-HR"/>
        </w:rPr>
        <w:t>Erste &amp; Steiermarkische bank d.d.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 kao i da nema zaplijenjenih sredstava na ime predujma za namirenje troškova stečajnog postupka.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94264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</w:t>
      </w:r>
    </w:p>
    <w:p w:rsidRDefault="0094264B" w:rsidP="00680B57" w:rsidR="0094264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4264B" w:rsidP="00680B57" w:rsidR="0094264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 xml:space="preserve"> budući da iz </w:t>
      </w:r>
      <w:r w:rsidR="00BA5A93">
        <w:rPr>
          <w:rFonts w:hAnsi="Times New Roman" w:ascii="Times New Roman"/>
          <w:sz w:val="22"/>
          <w:szCs w:val="22"/>
          <w:lang w:val="hr-HR"/>
        </w:rPr>
        <w:t>dužnikovog prokaznog popisa imovine (l.s. 11-</w:t>
      </w:r>
      <w:r w:rsidR="00F1297A">
        <w:rPr>
          <w:rFonts w:hAnsi="Times New Roman" w:ascii="Times New Roman"/>
          <w:sz w:val="22"/>
          <w:szCs w:val="22"/>
          <w:lang w:val="hr-HR"/>
        </w:rPr>
        <w:t xml:space="preserve">18) 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>proizlazi da dužnik ima imovine i to</w:t>
      </w:r>
      <w:r w:rsidR="00F1297A">
        <w:rPr>
          <w:rFonts w:hAnsi="Times New Roman" w:ascii="Times New Roman"/>
          <w:sz w:val="22"/>
          <w:szCs w:val="22"/>
          <w:lang w:val="hr-HR"/>
        </w:rPr>
        <w:t xml:space="preserve"> poslovni prostor na III katu </w:t>
      </w:r>
      <w:r w:rsidR="00DA746B">
        <w:rPr>
          <w:rFonts w:hAnsi="Times New Roman" w:ascii="Times New Roman"/>
          <w:sz w:val="22"/>
          <w:szCs w:val="22"/>
          <w:lang w:val="hr-HR"/>
        </w:rPr>
        <w:t>kuće na adresi Marmontova 1-5, Split, č.zgr</w:t>
      </w:r>
      <w:r w:rsidR="00F6146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A746B">
        <w:rPr>
          <w:rFonts w:hAnsi="Times New Roman" w:ascii="Times New Roman"/>
          <w:sz w:val="22"/>
          <w:szCs w:val="22"/>
          <w:lang w:val="hr-HR"/>
        </w:rPr>
        <w:t xml:space="preserve">957/15 broj 11, površine 81,00 m2, </w:t>
      </w:r>
      <w:r w:rsidR="00F6146A">
        <w:rPr>
          <w:rFonts w:hAnsi="Times New Roman" w:ascii="Times New Roman"/>
          <w:sz w:val="22"/>
          <w:szCs w:val="22"/>
          <w:lang w:val="hr-HR"/>
        </w:rPr>
        <w:t>brod sunseeker</w:t>
      </w:r>
      <w:r w:rsidR="0058280F">
        <w:rPr>
          <w:rFonts w:hAnsi="Times New Roman" w:ascii="Times New Roman"/>
          <w:sz w:val="22"/>
          <w:szCs w:val="22"/>
          <w:lang w:val="hr-HR"/>
        </w:rPr>
        <w:t xml:space="preserve"> superhawk 48, dužine 14,08 m, širine 3,10 m, oprema u poslovnom prostoru, tražbine prema trgovačkim društvima, </w:t>
      </w:r>
      <w:r w:rsidR="00217418">
        <w:rPr>
          <w:rFonts w:hAnsi="Times New Roman" w:ascii="Times New Roman"/>
          <w:sz w:val="22"/>
          <w:szCs w:val="22"/>
          <w:lang w:val="hr-HR"/>
        </w:rPr>
        <w:t>3.640,00 kuna u blagajni, te udio u drugom trgovačkom društvu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 xml:space="preserve"> čija vrijednost bi prema sada dostupnim podacima bila dovoljna za namirenje osnovnih troškova postupka. </w:t>
      </w:r>
      <w:r w:rsidR="00A86935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EA7793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2635E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Dubrovniku, 5. listopada</w:t>
      </w:r>
      <w:r w:rsidR="00490455" w:rsidRPr="00EA7793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680B57" w:rsidRPr="00EA779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EA779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C2818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 xml:space="preserve">- </w:t>
      </w:r>
      <w:r w:rsidR="003F066F">
        <w:rPr>
          <w:sz w:val="22"/>
          <w:szCs w:val="22"/>
        </w:rPr>
        <w:t>punomoćniku dužnika Boro rajić odvjetnik iz ZOU Boro rajić i Tomislav Kasalo, Split, Hrvatske      mornarice 1/J,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>- FINA, Podružnica Dubrovnik, elektronskom poštom i putem e oglasne ploče,</w:t>
      </w:r>
    </w:p>
    <w:p w:rsidRDefault="006B02D6" w:rsidP="003F066F" w:rsidR="003F066F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 xml:space="preserve">- </w:t>
      </w:r>
      <w:r w:rsidR="003F066F">
        <w:rPr>
          <w:sz w:val="22"/>
          <w:szCs w:val="22"/>
        </w:rPr>
        <w:t xml:space="preserve">Raiffeisenbank Austria d.d., </w:t>
      </w:r>
    </w:p>
    <w:p w:rsidRDefault="003F066F" w:rsidP="003F066F" w:rsidR="003B67F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Erste &amp; Steiermarkische bank d.d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>- m</w:t>
      </w:r>
      <w:r w:rsidR="006B02D6" w:rsidRPr="00EA7793">
        <w:rPr>
          <w:sz w:val="22"/>
          <w:szCs w:val="22"/>
        </w:rPr>
        <w:t>režna stranica e oglasna ploča.</w:t>
      </w:r>
    </w:p>
    <w:p w:rsidRDefault="00182088" w:rsidP="00680B57" w:rsidR="00182088" w:rsidRPr="00EA7793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EA779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5A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E63EE">
      <w:rPr>
        <w:rFonts w:hAnsi="Times New Roman" w:ascii="Times New Roman"/>
        <w:b/>
        <w:sz w:val="22"/>
        <w:szCs w:val="22"/>
        <w:lang w:val="hr-HR"/>
      </w:rPr>
      <w:t>2320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E55C9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E63EE">
      <w:rPr>
        <w:rFonts w:hAnsi="Times New Roman" w:ascii="Times New Roman"/>
        <w:b/>
        <w:sz w:val="22"/>
        <w:szCs w:val="22"/>
        <w:lang w:val="hr-HR"/>
      </w:rPr>
      <w:t>2320</w:t>
    </w:r>
    <w:r w:rsidR="00DA125F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A6DEC"/>
    <w:rsid w:val="000B1091"/>
    <w:rsid w:val="000B609B"/>
    <w:rsid w:val="000B62A6"/>
    <w:rsid w:val="000B7E3D"/>
    <w:rsid w:val="000B7E46"/>
    <w:rsid w:val="000C47B3"/>
    <w:rsid w:val="000D2AFF"/>
    <w:rsid w:val="00103AF9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14521"/>
    <w:rsid w:val="002169D1"/>
    <w:rsid w:val="00217418"/>
    <w:rsid w:val="002319E8"/>
    <w:rsid w:val="0023747E"/>
    <w:rsid w:val="002669D9"/>
    <w:rsid w:val="0027260F"/>
    <w:rsid w:val="00281CBA"/>
    <w:rsid w:val="00295446"/>
    <w:rsid w:val="002B65BB"/>
    <w:rsid w:val="002D5B42"/>
    <w:rsid w:val="002E46D4"/>
    <w:rsid w:val="002F3D54"/>
    <w:rsid w:val="0030690F"/>
    <w:rsid w:val="003205C3"/>
    <w:rsid w:val="00322EFB"/>
    <w:rsid w:val="0032378B"/>
    <w:rsid w:val="00335739"/>
    <w:rsid w:val="003559B3"/>
    <w:rsid w:val="00366400"/>
    <w:rsid w:val="00367BDF"/>
    <w:rsid w:val="003815AE"/>
    <w:rsid w:val="00381A6A"/>
    <w:rsid w:val="003A1F98"/>
    <w:rsid w:val="003B67F9"/>
    <w:rsid w:val="003D2F62"/>
    <w:rsid w:val="003E3CF9"/>
    <w:rsid w:val="003F066F"/>
    <w:rsid w:val="003F7F21"/>
    <w:rsid w:val="00407ED8"/>
    <w:rsid w:val="0042162E"/>
    <w:rsid w:val="00424E93"/>
    <w:rsid w:val="00432DC0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E34CC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8183D"/>
    <w:rsid w:val="0058280F"/>
    <w:rsid w:val="005940E9"/>
    <w:rsid w:val="005B3D80"/>
    <w:rsid w:val="005B623D"/>
    <w:rsid w:val="005E3275"/>
    <w:rsid w:val="005E55C9"/>
    <w:rsid w:val="005F1695"/>
    <w:rsid w:val="005F1B14"/>
    <w:rsid w:val="00617C83"/>
    <w:rsid w:val="006356C5"/>
    <w:rsid w:val="00644017"/>
    <w:rsid w:val="00645192"/>
    <w:rsid w:val="006451E1"/>
    <w:rsid w:val="00653BFE"/>
    <w:rsid w:val="00680B57"/>
    <w:rsid w:val="00690DEE"/>
    <w:rsid w:val="00695977"/>
    <w:rsid w:val="006B02D6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74127"/>
    <w:rsid w:val="00777E68"/>
    <w:rsid w:val="007A29F9"/>
    <w:rsid w:val="007B0FC3"/>
    <w:rsid w:val="007C6CF9"/>
    <w:rsid w:val="007E125F"/>
    <w:rsid w:val="007E3879"/>
    <w:rsid w:val="007E63EE"/>
    <w:rsid w:val="007F39F3"/>
    <w:rsid w:val="008006F8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E1D89"/>
    <w:rsid w:val="008F63BD"/>
    <w:rsid w:val="00904D89"/>
    <w:rsid w:val="0094264B"/>
    <w:rsid w:val="009546B6"/>
    <w:rsid w:val="00966A30"/>
    <w:rsid w:val="00974F0D"/>
    <w:rsid w:val="00997BA9"/>
    <w:rsid w:val="009A6253"/>
    <w:rsid w:val="009B7F84"/>
    <w:rsid w:val="009C4AAE"/>
    <w:rsid w:val="009C6FAE"/>
    <w:rsid w:val="009C704F"/>
    <w:rsid w:val="009F5765"/>
    <w:rsid w:val="00A22C68"/>
    <w:rsid w:val="00A23F8F"/>
    <w:rsid w:val="00A358AD"/>
    <w:rsid w:val="00A45A12"/>
    <w:rsid w:val="00A5393E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D38C9"/>
    <w:rsid w:val="00AE34FB"/>
    <w:rsid w:val="00AF40B4"/>
    <w:rsid w:val="00B0001E"/>
    <w:rsid w:val="00B03169"/>
    <w:rsid w:val="00B03C1C"/>
    <w:rsid w:val="00B1709D"/>
    <w:rsid w:val="00B2463B"/>
    <w:rsid w:val="00B2635E"/>
    <w:rsid w:val="00B33452"/>
    <w:rsid w:val="00B46630"/>
    <w:rsid w:val="00B4799F"/>
    <w:rsid w:val="00B70A4D"/>
    <w:rsid w:val="00B73ACA"/>
    <w:rsid w:val="00B81363"/>
    <w:rsid w:val="00B85A39"/>
    <w:rsid w:val="00B92258"/>
    <w:rsid w:val="00B92FE0"/>
    <w:rsid w:val="00B94745"/>
    <w:rsid w:val="00BA5A93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7308D"/>
    <w:rsid w:val="00C7432A"/>
    <w:rsid w:val="00CB30C8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27D"/>
    <w:rsid w:val="00D57391"/>
    <w:rsid w:val="00D648F2"/>
    <w:rsid w:val="00D84BE9"/>
    <w:rsid w:val="00D9138C"/>
    <w:rsid w:val="00D955F3"/>
    <w:rsid w:val="00DA125F"/>
    <w:rsid w:val="00DA746B"/>
    <w:rsid w:val="00DB29D2"/>
    <w:rsid w:val="00DB4528"/>
    <w:rsid w:val="00DC2818"/>
    <w:rsid w:val="00DE3594"/>
    <w:rsid w:val="00DE4A87"/>
    <w:rsid w:val="00DF1AD8"/>
    <w:rsid w:val="00DF49C4"/>
    <w:rsid w:val="00DF7300"/>
    <w:rsid w:val="00E10F9B"/>
    <w:rsid w:val="00E15470"/>
    <w:rsid w:val="00E6002A"/>
    <w:rsid w:val="00E641D1"/>
    <w:rsid w:val="00E9170E"/>
    <w:rsid w:val="00E947D2"/>
    <w:rsid w:val="00EA437A"/>
    <w:rsid w:val="00EA7793"/>
    <w:rsid w:val="00EB402D"/>
    <w:rsid w:val="00EC1BCC"/>
    <w:rsid w:val="00EE51A6"/>
    <w:rsid w:val="00EE5750"/>
    <w:rsid w:val="00EE69E5"/>
    <w:rsid w:val="00F1297A"/>
    <w:rsid w:val="00F37D4C"/>
    <w:rsid w:val="00F40CF2"/>
    <w:rsid w:val="00F6146A"/>
    <w:rsid w:val="00F62A72"/>
    <w:rsid w:val="00F667BC"/>
    <w:rsid w:val="00F87D60"/>
    <w:rsid w:val="00F91F4A"/>
    <w:rsid w:val="00FE1B84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5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A3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A3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A3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A3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85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A3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A3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A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A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2320</izvorni_sadrzaj>
    <derivirana_varijabla naziv="DomainObject.Predmet.Broj_1">2320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St-2320/2015</izvorni_sadrzaj>
    <derivirana_varijabla naziv="DomainObject.Predmet.OznakaBroj_1">St-2320/2015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DALMI d.o.o. za građenje, trgovinu, turizam i usluge zastupanog po punomoćniku ZOU Boro Rajić i Tomislav Kasalo</izvorni_sadrzaj>
    <derivirana_varijabla naziv="DomainObject.Predmet.ProtustrankaFormated_1">  DALMI d.o.o. za građenje, trgovinu, turizam i usluge zastupanog po punomoćniku ZOU Boro Rajić i Tomislav Kasalo</derivirana_varijabla>
  </DomainObject.Predmet.ProtustrankaFormated>
  <DomainObject.Predmet.ProtustrankaFormatedOIB>
    <izvorni_sadrzaj>  DALMI d.o.o. za građenje, trgovinu, turizam i usluge, OIB 62673060651 zastupanog po punomoćniku ZOU Boro Rajić i Tomislav Kasalo</izvorni_sadrzaj>
    <derivirana_varijabla naziv="DomainObject.Predmet.ProtustrankaFormatedOIB_1">  DALMI d.o.o. za građenje, trgovinu, turizam i usluge, OIB 62673060651 zastupanog po punomoćniku ZOU Boro Rajić i Tomislav Kasalo</derivirana_varijabla>
  </DomainObject.Predmet.ProtustrankaFormatedOIB>
  <DomainObject.Predmet.ProtustrankaFormatedWithAdress>
    <izvorni_sadrzaj> DALMI d.o.o. za građenje, trgovinu, turizam i usluge, Put Pridvorja 10, 20207 Zvekovica zastupanog po punomoćniku ZOU Boro Rajić i Tomislav Kasalo</izvorni_sadrzaj>
    <derivirana_varijabla naziv="DomainObject.Predmet.ProtustrankaFormatedWithAdress_1"> DALMI d.o.o. za građenje, trgovinu, turizam i usluge, Put Pridvorja 10, 20207 Zvekovica zastupanog po punomoćniku ZOU Boro Rajić i Tomislav Kasalo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ZOU Boro Rajić i Tomislav Kasalo</izvorni_sadrzaj>
    <derivirana_varijabla naziv="DomainObject.Predmet.ProtustrankaFormatedWithAdressOIB_1"> DALMI d.o.o. za građenje, trgovinu, turizam i usluge, OIB 62673060651, Put Pridvorja 10, 20207 Zvekovica zastupanog po punomoćniku ZOU Boro Rajić i Tomislav Kasalo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12974564.74</izvorni_sadrzaj>
    <derivirana_varijabla naziv="DomainObject.Predmet.TrenutnaVrijednost_1">12974564.74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ZOU Boro Rajić i Tomislav Kasalo</item>
    </izvorni_sadrzaj>
    <derivirana_varijabla naziv="DomainObject.Predmet.ProtuStrankaListFormated_1">
      <item>DALMI d.o.o. za građenje, trgovinu, turizam i usluge zastupanog po punomoćniku ZOU Boro Rajić i Tomislav Kasalo</item>
    </derivirana_varijabla>
  </DomainObject.Predmet.ProtuStrankaListFormated>
  <DomainObject.Predmet.ProtuStrankaListFormatedOIB>
    <izvorni_sadrzaj>
      <item>DALMI d.o.o. za građenje, trgovinu, turizam i usluge, OIB 62673060651 zastupanog po punomoćniku ZOU Boro Rajić i Tomislav Kasalo</item>
    </izvorni_sadrzaj>
    <derivirana_varijabla naziv="DomainObject.Predmet.ProtuStrankaListFormatedOIB_1">
      <item>DALMI d.o.o. za građenje, trgovinu, turizam i usluge, OIB 62673060651 zastupanog po punomoćniku ZOU Boro Rajić i Tomislav Kasalo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ZOU Boro Rajić i Tomislav Kasalo</item>
    </izvorni_sadrzaj>
    <derivirana_varijabla naziv="DomainObject.Predmet.ProtuStrankaListFormatedWithAdress_1">
      <item>DALMI d.o.o. za građenje, trgovinu, turizam i usluge, Put Pridvorja 10, 20207 Zvekovica zastupanog po punomoćniku ZOU Boro Rajić i Tomislav Kasalo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ZOU Boro Rajić i Tomislav Kasalo</item>
    </izvorni_sadrzaj>
    <derivirana_varijabla naziv="DomainObject.Predmet.ProtuStrankaListFormatedWithAdressOIB_1">
      <item>DALMI d.o.o. za građenje, trgovinu, turizam i usluge, OIB 62673060651, Put Pridvorja 10, 20207 Zvekovica zastupanog po punomoćniku ZOU Boro Rajić i Tomislav Kasalo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 punomoćnik sudionika u postupku DALMI d.o.o. za građenje, trgovinu, turizam i usluge</item>
    </izvorni_sadrzaj>
    <derivirana_varijabla naziv="DomainObject.Predmet.OstaliListFormated_1">
      <item>ZOU Boro Rajić i Tomislav Kasalo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 punomoćnik sudionika u postupku DALMI d.o.o. za građenje, trgovinu, turizam i usluge</item>
    </izvorni_sadrzaj>
    <derivirana_varijabla naziv="DomainObject.Predmet.OstaliListFormatedOIB_1">
      <item>ZOU Boro Rajić i Tomislav Kasalo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</izvorni_sadrzaj>
    <derivirana_varijabla naziv="DomainObject.Predmet.OstaliListNazivFormated_1">
      <item>ZOU Boro Rajić i Tomislav Kasalo</item>
    </derivirana_varijabla>
  </DomainObject.Predmet.OstaliListNazivFormated>
  <DomainObject.Predmet.OstaliListNazivFormatedOIB>
    <izvorni_sadrzaj>
      <item>ZOU Boro Rajić i Tomislav Kasalo</item>
    </izvorni_sadrzaj>
    <derivirana_varijabla naziv="DomainObject.Predmet.OstaliListNazivFormatedOIB_1">
      <item>ZOU Boro Rajić i Tomislav Kasalo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DALMI d.o.o. za građenje, trgovinu, turizam i usluge</item>
      <item>ZOU Boro Rajić i Tomislav Kasalo</item>
    </izvorni_sadrzaj>
    <derivirana_varijabla naziv="DomainObject.Predmet.SudioniciListNaziv_1">
      <item>FINA, RC Split, Podružnica Dubrovnik</item>
      <item>DALMI d.o.o. za građenje, trgovinu, turizam i usluge</item>
      <item>ZOU Boro Rajić i Tomislav Kasalo</item>
    </derivirana_varijabla>
  </DomainObject.Predmet.SudioniciListNaziv>
  <DomainObject.Predmet.SudioniciListAdressOIB>
    <izvorni_sadrzaj>
      <item>FINA, RC Split, Podružnica Dubrovnik, OIB 85821130368, Vukovarska 2,20000 Dubrovnik</item>
      <item>DALMI d.o.o. za građenje, trgovinu, turizam i usluge, OIB 62673060651, Put Pridvorja 10,20207 Zvekovica</item>
      <item>ZOU Boro Rajić i Tomislav Kasalo, Hrvatske mornarice 1/J,21000 Split</item>
    </izvorni_sadrzaj>
    <derivirana_varijabla naziv="DomainObject.Predmet.SudioniciListAdressOIB_1">
      <item>FINA, RC Split, Podružnica Dubrovnik, OIB 85821130368, Vukovarska 2,20000 Dubrovnik</item>
      <item>DALMI d.o.o. za građenje, trgovinu, turizam i usluge, OIB 62673060651, Put Pridvorja 10,20207 Zvekovica</item>
      <item>ZOU Boro Rajić i Tomislav Kasalo, Hrvatske mornarice 1/J,21000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62673060651</item>
      <item>, OIB null</item>
    </izvorni_sadrzaj>
    <derivirana_varijabla naziv="DomainObject.Predmet.SudioniciListNazivOIB_1">
      <item>, OIB 85821130368</item>
      <item>, OIB 62673060651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6EC1E-199D-41DE-BCBF-DA988406E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593</properties:Words>
  <properties:Characters>3300</properties:Characters>
  <properties:Lines>86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2016-10-04T13:12:00Z</dcterms:created>
  <dc:creator>Sudsko vijeæe</dc:creator>
  <cp:lastModifiedBy>Sandra Lazo Oblizalo</cp:lastModifiedBy>
  <cp:lastPrinted>2016-10-04T13:29:00Z</cp:lastPrinted>
  <dcterms:modified xmlns:xsi="http://www.w3.org/2001/XMLSchema-instance" xsi:type="dcterms:W3CDTF">2016-10-05T06:49:00Z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