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58e8" w14:paraId="90358e8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EB64CE">
        <w:rPr>
          <w:rFonts w:cs="Times New Roman"/>
          <w:b/>
        </w:rPr>
        <w:t>2082/2016-36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EB64CE" w:rsidRPr="00EB64CE">
        <w:rPr>
          <w:rFonts w:cs="Times New Roman" w:eastAsia="Times New Roman"/>
          <w:lang w:eastAsia="hr-HR"/>
        </w:rPr>
        <w:t>SAVITRI j.d.o.o. u stečaju, Dubrovnik, Branitelja Dubrovnika 15, MBS: 080827398, OIB: 40169390204</w:t>
      </w:r>
      <w:r w:rsidR="00EB64CE">
        <w:rPr>
          <w:rFonts w:cs="Times New Roman" w:eastAsia="Times New Roman"/>
          <w:lang w:eastAsia="hr-HR"/>
        </w:rPr>
        <w:t>, zastupan po stečajnom upravitelju Draganu Bijelić iz Šibenika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EB64CE">
        <w:rPr>
          <w:rFonts w:cs="Times New Roman" w:eastAsia="Times New Roman"/>
          <w:lang w:eastAsia="hr-HR"/>
        </w:rPr>
        <w:t>05. listopad</w:t>
      </w:r>
      <w:r w:rsidR="00CC3305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CC3305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</w:r>
      <w:r w:rsidR="008940CA">
        <w:rPr>
          <w:rFonts w:cs="Times New Roman"/>
        </w:rPr>
        <w:t>Imovina stečajnog dužnika</w:t>
      </w:r>
      <w:r w:rsidRPr="00C02725">
        <w:rPr>
          <w:rFonts w:cs="Times New Roman"/>
        </w:rPr>
        <w:t xml:space="preserve">: </w:t>
      </w:r>
      <w:r w:rsidR="0072592B" w:rsidRPr="0072592B">
        <w:rPr>
          <w:rFonts w:cs="Times New Roman"/>
        </w:rPr>
        <w:t>-</w:t>
      </w:r>
      <w:r w:rsidR="0072592B" w:rsidRPr="0072592B">
        <w:rPr>
          <w:rFonts w:cs="Times New Roman"/>
        </w:rPr>
        <w:tab/>
      </w:r>
      <w:r w:rsidR="00EB64CE">
        <w:rPr>
          <w:rFonts w:cs="Times New Roman"/>
        </w:rPr>
        <w:t>brodica</w:t>
      </w:r>
      <w:r w:rsidR="00E52F53">
        <w:rPr>
          <w:rFonts w:cs="Times New Roman"/>
        </w:rPr>
        <w:t xml:space="preserve"> oznake 237 DB</w:t>
      </w:r>
      <w:r w:rsidR="00314BAD">
        <w:rPr>
          <w:rFonts w:cs="Times New Roman"/>
        </w:rPr>
        <w:t xml:space="preserve">, imena </w:t>
      </w:r>
      <w:r w:rsidR="00E52F53">
        <w:rPr>
          <w:rFonts w:cs="Times New Roman"/>
        </w:rPr>
        <w:t>GOSPA OD MORA</w:t>
      </w:r>
      <w:r w:rsidR="008940CA">
        <w:rPr>
          <w:rFonts w:cs="Times New Roman"/>
        </w:rPr>
        <w:t>,</w:t>
      </w:r>
      <w:r w:rsidR="00314BAD">
        <w:rPr>
          <w:rFonts w:cs="Times New Roman"/>
        </w:rPr>
        <w:t xml:space="preserve"> </w:t>
      </w:r>
      <w:r w:rsidR="00E52F53">
        <w:rPr>
          <w:rFonts w:cs="Times New Roman"/>
        </w:rPr>
        <w:t>NIB: 184183, vrsta jedrilica bracera</w:t>
      </w:r>
      <w:r w:rsidR="008940CA">
        <w:rPr>
          <w:rFonts w:cs="Times New Roman"/>
        </w:rPr>
        <w:t>,</w:t>
      </w:r>
      <w:r w:rsidR="00C3779E">
        <w:rPr>
          <w:rFonts w:cs="Times New Roman"/>
        </w:rPr>
        <w:t xml:space="preserve"> dimenzija 9,80m x 3,53 m x 1,99 m, </w:t>
      </w:r>
      <w:r w:rsidR="003E3C7A">
        <w:rPr>
          <w:rFonts w:cs="Times New Roman"/>
        </w:rPr>
        <w:t xml:space="preserve"> </w:t>
      </w:r>
      <w:r w:rsidR="00C3779E">
        <w:rPr>
          <w:rFonts w:cs="Times New Roman"/>
        </w:rPr>
        <w:t xml:space="preserve">motor Iveco aifo, ukupne snage motora 74,00 kW, godine izgradnje 2010, namjene za prijevoz putnika,  </w:t>
      </w:r>
      <w:r w:rsidR="008940CA">
        <w:rPr>
          <w:rFonts w:cs="Times New Roman"/>
        </w:rPr>
        <w:t>upisana u</w:t>
      </w:r>
      <w:r w:rsidR="003E3C7A">
        <w:rPr>
          <w:rFonts w:cs="Times New Roman"/>
        </w:rPr>
        <w:t xml:space="preserve"> luku upisa </w:t>
      </w:r>
      <w:r w:rsidR="008940CA">
        <w:rPr>
          <w:rFonts w:cs="Times New Roman"/>
        </w:rPr>
        <w:t xml:space="preserve">kod Lučke kapetanije </w:t>
      </w:r>
      <w:r w:rsidR="003E3C7A">
        <w:rPr>
          <w:rFonts w:cs="Times New Roman"/>
        </w:rPr>
        <w:t xml:space="preserve">Dubrovnik,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C3779E" w:rsidRPr="00C3779E">
        <w:rPr>
          <w:rFonts w:cs="Times New Roman"/>
        </w:rPr>
        <w:t>SAVITRI j.d.o.o. u stečaju, Dubrovnik, Branitelja Dubrovnika 15, MBS: 080827398, OIB: 40169390204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>Na imovini iz točke I. ove odluke postoji upisano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>razlučno pravo</w:t>
      </w:r>
      <w:r w:rsidR="009B6A2D">
        <w:rPr>
          <w:rFonts w:cs="Times New Roman"/>
        </w:rPr>
        <w:t xml:space="preserve"> </w:t>
      </w:r>
      <w:r w:rsidR="00314BAD">
        <w:rPr>
          <w:rFonts w:cs="Times New Roman"/>
        </w:rPr>
        <w:t>založno pravo</w:t>
      </w:r>
      <w:r w:rsidRPr="00C02725">
        <w:rPr>
          <w:rFonts w:cs="Times New Roman"/>
        </w:rPr>
        <w:t xml:space="preserve"> u korist </w:t>
      </w:r>
      <w:r w:rsidR="00C3779E">
        <w:rPr>
          <w:rFonts w:cs="Times New Roman"/>
        </w:rPr>
        <w:t>HRVATSKE BANKE ZA OBNOVU I RAZVITAK, Zagreb, OIB: 46550671661, te HRVATSKE AGENCIJE ZA MALO GOSPODARSTVO, INOVACIJE I INVESTICIJE, Zagreb, OIB: 25609559342</w:t>
      </w:r>
      <w:r w:rsidRPr="00301DAD">
        <w:rPr>
          <w:rFonts w:cs="Times New Roman"/>
        </w:rPr>
        <w:t>.</w:t>
      </w:r>
      <w:r w:rsidR="009B6A2D">
        <w:rPr>
          <w:rFonts w:cs="Times New Roman"/>
        </w:rPr>
        <w:t xml:space="preserve"> </w:t>
      </w:r>
    </w:p>
    <w:p w:rsidRDefault="00691D26" w:rsidP="00C02725" w:rsidR="00691D26" w:rsidRPr="00C02725">
      <w:pPr>
        <w:spacing w:after="0"/>
        <w:jc w:val="both"/>
        <w:rPr>
          <w:rFonts w:cs="Times New Roman"/>
        </w:rPr>
      </w:pPr>
    </w:p>
    <w:p w:rsidRDefault="00691D26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III.</w:t>
      </w:r>
      <w:r>
        <w:rPr>
          <w:rFonts w:cs="Times New Roman"/>
        </w:rPr>
        <w:tab/>
        <w:t xml:space="preserve"> Nalaže se Lučkoj kapetaniji </w:t>
      </w:r>
      <w:r w:rsidR="00C3779E">
        <w:rPr>
          <w:rFonts w:cs="Times New Roman"/>
        </w:rPr>
        <w:t>Dubrovnik</w:t>
      </w:r>
      <w:r w:rsidR="00CC3305">
        <w:rPr>
          <w:rFonts w:cs="Times New Roman"/>
        </w:rPr>
        <w:t xml:space="preserve"> </w:t>
      </w:r>
      <w:r w:rsidR="00C02725" w:rsidRPr="00C02725">
        <w:rPr>
          <w:rFonts w:cs="Times New Roman"/>
        </w:rPr>
        <w:t>izvršiti upis</w:t>
      </w:r>
      <w:r w:rsidR="00C3779E">
        <w:rPr>
          <w:rFonts w:cs="Times New Roman"/>
        </w:rPr>
        <w:t xml:space="preserve"> u upisnik </w:t>
      </w:r>
      <w:r w:rsidR="00C02725" w:rsidRPr="00C02725">
        <w:rPr>
          <w:rFonts w:cs="Times New Roman"/>
        </w:rPr>
        <w:t xml:space="preserve"> zabilježbe rješenja o prodaji </w:t>
      </w:r>
      <w:r>
        <w:rPr>
          <w:rFonts w:cs="Times New Roman"/>
        </w:rPr>
        <w:t>imovine</w:t>
      </w:r>
      <w:r w:rsidR="00C02725" w:rsidRPr="00C02725">
        <w:rPr>
          <w:rFonts w:cs="Times New Roman"/>
        </w:rPr>
        <w:t xml:space="preserve">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C3779E" w:rsidRPr="00C3779E">
        <w:rPr>
          <w:rFonts w:cs="Times New Roman"/>
        </w:rPr>
        <w:t>SAVITRI j.d.o.o. u stečaju, Dubrovnik, Branitelja Dubrovnika 15, MBS: 080827398, OIB: 40169390204</w:t>
      </w:r>
      <w:r w:rsidRPr="00C02725">
        <w:rPr>
          <w:rFonts w:cs="Times New Roman"/>
        </w:rPr>
        <w:t>, utvrđeno je da u stečajnu masu ulaz</w:t>
      </w:r>
      <w:r w:rsidR="009B6A2D">
        <w:rPr>
          <w:rFonts w:cs="Times New Roman"/>
        </w:rPr>
        <w:t>i</w:t>
      </w:r>
      <w:r w:rsidRPr="00C02725">
        <w:rPr>
          <w:rFonts w:cs="Times New Roman"/>
        </w:rPr>
        <w:t xml:space="preserve"> </w:t>
      </w:r>
      <w:r w:rsidR="00C3779E">
        <w:rPr>
          <w:rFonts w:cs="Times New Roman"/>
        </w:rPr>
        <w:t>brodica</w:t>
      </w:r>
      <w:r w:rsidRPr="00C02725">
        <w:rPr>
          <w:rFonts w:cs="Times New Roman"/>
        </w:rPr>
        <w:t xml:space="preserve"> opisan</w:t>
      </w:r>
      <w:r w:rsidR="00691D26">
        <w:rPr>
          <w:rFonts w:cs="Times New Roman"/>
        </w:rPr>
        <w:t>a</w:t>
      </w:r>
      <w:r w:rsidRPr="00C02725">
        <w:rPr>
          <w:rFonts w:cs="Times New Roman"/>
        </w:rPr>
        <w:t xml:space="preserve"> pod točkom I., izreke ovog rješenja. Nadalje, utvrđeno je iz uvida u </w:t>
      </w:r>
      <w:r w:rsidR="00C3779E">
        <w:rPr>
          <w:rFonts w:cs="Times New Roman"/>
        </w:rPr>
        <w:t>podatke iz spisa</w:t>
      </w:r>
      <w:r w:rsidR="00691D26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da na toj </w:t>
      </w:r>
      <w:r w:rsidR="00691D26">
        <w:rPr>
          <w:rFonts w:cs="Times New Roman"/>
        </w:rPr>
        <w:t>imovini</w:t>
      </w:r>
      <w:r w:rsidRPr="00C02725">
        <w:rPr>
          <w:rFonts w:cs="Times New Roman"/>
        </w:rPr>
        <w:t xml:space="preserve"> postoji upisano </w:t>
      </w:r>
      <w:r w:rsidR="005B34FB" w:rsidRPr="005B34FB">
        <w:rPr>
          <w:rFonts w:cs="Times New Roman"/>
        </w:rPr>
        <w:t xml:space="preserve">razlučno pravo u korist </w:t>
      </w:r>
      <w:r w:rsidR="00C3779E" w:rsidRPr="00C3779E">
        <w:rPr>
          <w:rFonts w:cs="Times New Roman"/>
        </w:rPr>
        <w:t xml:space="preserve">HRVATSKE BANKE ZA OBNOVU I RAZVITAK, Zagreb, OIB: 46550671661, te </w:t>
      </w:r>
      <w:r w:rsidR="00C3779E" w:rsidRPr="00C3779E">
        <w:rPr>
          <w:rFonts w:cs="Times New Roman"/>
        </w:rPr>
        <w:lastRenderedPageBreak/>
        <w:t>HRVATSKE AGENCIJE ZA MALO GOSPODARSTVO, INOVACIJE I INVESTICIJE, Zagreb, OIB: 25609559342.</w:t>
      </w:r>
      <w:r w:rsidR="005B34FB" w:rsidRPr="005B34FB">
        <w:rPr>
          <w:rFonts w:cs="Times New Roman"/>
        </w:rPr>
        <w:t xml:space="preserve">.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CB07A7">
        <w:rPr>
          <w:rFonts w:cs="Times New Roman"/>
        </w:rPr>
        <w:t xml:space="preserve"> </w:t>
      </w:r>
      <w:r w:rsidR="00C3779E">
        <w:rPr>
          <w:rFonts w:cs="Times New Roman"/>
        </w:rPr>
        <w:t>je</w:t>
      </w:r>
      <w:r w:rsidR="00874815">
        <w:rPr>
          <w:rFonts w:cs="Times New Roman"/>
        </w:rPr>
        <w:t xml:space="preserve"> predloži</w:t>
      </w:r>
      <w:r w:rsidR="00C3779E">
        <w:rPr>
          <w:rFonts w:cs="Times New Roman"/>
        </w:rPr>
        <w:t>o</w:t>
      </w:r>
      <w:r w:rsidR="008B7F97">
        <w:rPr>
          <w:rFonts w:cs="Times New Roman"/>
        </w:rPr>
        <w:t xml:space="preserve"> prodaju </w:t>
      </w:r>
      <w:r w:rsidR="00691D26">
        <w:rPr>
          <w:rFonts w:cs="Times New Roman"/>
        </w:rPr>
        <w:t>imovine</w:t>
      </w:r>
      <w:r w:rsidR="008B7F97">
        <w:rPr>
          <w:rFonts w:cs="Times New Roman"/>
        </w:rPr>
        <w:t xml:space="preserve"> opisan</w:t>
      </w:r>
      <w:r w:rsidR="00CB07A7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</w:t>
      </w:r>
      <w:r w:rsidR="00691D26">
        <w:rPr>
          <w:rFonts w:cs="Times New Roman"/>
        </w:rPr>
        <w:t xml:space="preserve"> i 8.</w:t>
      </w:r>
      <w:r w:rsidRPr="00C02725">
        <w:rPr>
          <w:rFonts w:cs="Times New Roman"/>
        </w:rPr>
        <w:t xml:space="preserve">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C3779E">
        <w:rPr>
          <w:rFonts w:cs="Times New Roman"/>
          <w:b/>
        </w:rPr>
        <w:t>05</w:t>
      </w:r>
      <w:r w:rsidR="008B7F97">
        <w:rPr>
          <w:rFonts w:cs="Times New Roman"/>
          <w:b/>
        </w:rPr>
        <w:t xml:space="preserve">. </w:t>
      </w:r>
      <w:r w:rsidR="00C3779E">
        <w:rPr>
          <w:rFonts w:cs="Times New Roman"/>
          <w:b/>
        </w:rPr>
        <w:t>listopada</w:t>
      </w:r>
      <w:r w:rsidRPr="00874815">
        <w:rPr>
          <w:rFonts w:cs="Times New Roman"/>
          <w:b/>
        </w:rPr>
        <w:t xml:space="preserve">  201</w:t>
      </w:r>
      <w:r w:rsidR="00CC3305">
        <w:rPr>
          <w:rFonts w:cs="Times New Roman"/>
          <w:b/>
        </w:rPr>
        <w:t>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  <w:r w:rsidR="005F2E82">
        <w:rPr>
          <w:rFonts w:cs="Times New Roman"/>
          <w:b/>
        </w:rPr>
        <w:t>, v.r.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691D26" w:rsidR="00153B01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EE056C">
        <w:rPr>
          <w:rFonts w:cs="Times New Roman"/>
        </w:rPr>
        <w:t>razlučni</w:t>
      </w:r>
      <w:r w:rsidR="00874815">
        <w:rPr>
          <w:rFonts w:cs="Times New Roman"/>
        </w:rPr>
        <w:t>m</w:t>
      </w:r>
      <w:r w:rsidRPr="00C02725">
        <w:rPr>
          <w:rFonts w:cs="Times New Roman"/>
        </w:rPr>
        <w:t xml:space="preserve"> </w:t>
      </w:r>
      <w:r w:rsidR="00EE056C">
        <w:rPr>
          <w:rFonts w:cs="Times New Roman"/>
        </w:rPr>
        <w:t>vjerovnicima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="00691D26" w:rsidRPr="00691D26">
        <w:rPr>
          <w:rFonts w:cs="Times New Roman"/>
        </w:rPr>
        <w:t xml:space="preserve">Lučkoj kapetaniji </w:t>
      </w:r>
      <w:r w:rsidR="00EE056C">
        <w:rPr>
          <w:rFonts w:cs="Times New Roman"/>
        </w:rPr>
        <w:t>Dubrovnik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BE4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EB64CE">
          <w:t>2082/2016-36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3B01"/>
    <w:rsid w:val="0016771D"/>
    <w:rsid w:val="001935E7"/>
    <w:rsid w:val="001D45B7"/>
    <w:rsid w:val="001F29F1"/>
    <w:rsid w:val="002503C2"/>
    <w:rsid w:val="00267F18"/>
    <w:rsid w:val="002B4EDE"/>
    <w:rsid w:val="00301DAD"/>
    <w:rsid w:val="00314BAD"/>
    <w:rsid w:val="00315B9A"/>
    <w:rsid w:val="00385A04"/>
    <w:rsid w:val="00385F22"/>
    <w:rsid w:val="00390E50"/>
    <w:rsid w:val="003B73A7"/>
    <w:rsid w:val="003C7027"/>
    <w:rsid w:val="003E3C7A"/>
    <w:rsid w:val="00420347"/>
    <w:rsid w:val="00436DB8"/>
    <w:rsid w:val="00493F22"/>
    <w:rsid w:val="0049699A"/>
    <w:rsid w:val="004E28CF"/>
    <w:rsid w:val="00500F0E"/>
    <w:rsid w:val="00574648"/>
    <w:rsid w:val="005B2D6F"/>
    <w:rsid w:val="005B34FB"/>
    <w:rsid w:val="005B77CF"/>
    <w:rsid w:val="005F2E82"/>
    <w:rsid w:val="00607F1D"/>
    <w:rsid w:val="00631CB9"/>
    <w:rsid w:val="00691D26"/>
    <w:rsid w:val="00720DCA"/>
    <w:rsid w:val="0072592B"/>
    <w:rsid w:val="0075722A"/>
    <w:rsid w:val="00766E59"/>
    <w:rsid w:val="007A3A8F"/>
    <w:rsid w:val="007D1263"/>
    <w:rsid w:val="00843EEA"/>
    <w:rsid w:val="0085393B"/>
    <w:rsid w:val="00874815"/>
    <w:rsid w:val="008940CA"/>
    <w:rsid w:val="008A101C"/>
    <w:rsid w:val="008A465B"/>
    <w:rsid w:val="008B7F97"/>
    <w:rsid w:val="009056C4"/>
    <w:rsid w:val="00934C3C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05130"/>
    <w:rsid w:val="00C3779E"/>
    <w:rsid w:val="00CA3056"/>
    <w:rsid w:val="00CB07A7"/>
    <w:rsid w:val="00CC3305"/>
    <w:rsid w:val="00CE0486"/>
    <w:rsid w:val="00CE4CC7"/>
    <w:rsid w:val="00CE7CD0"/>
    <w:rsid w:val="00D01CEC"/>
    <w:rsid w:val="00D12F36"/>
    <w:rsid w:val="00DA3BE4"/>
    <w:rsid w:val="00DB7A91"/>
    <w:rsid w:val="00DC116C"/>
    <w:rsid w:val="00DD1F5C"/>
    <w:rsid w:val="00DE4E4A"/>
    <w:rsid w:val="00DF7277"/>
    <w:rsid w:val="00E52F53"/>
    <w:rsid w:val="00E76F82"/>
    <w:rsid w:val="00EB64CE"/>
    <w:rsid w:val="00EC7F7B"/>
    <w:rsid w:val="00ED7F10"/>
    <w:rsid w:val="00EE056C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B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BE4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BE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BE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B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BE4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BE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BE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9AB7A-C564-45C5-82CC-4921862DBD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2383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2017-10-05T12:52:00Z</dcterms:created>
  <dc:creator>Diana Butigan Granić</dc:creator>
  <cp:lastModifiedBy>Katarina Franković</cp:lastModifiedBy>
  <cp:lastPrinted>2017-10-05T12:53:00Z</cp:lastPrinted>
  <dcterms:modified xmlns:xsi="http://www.w3.org/2001/XMLSchema-instance" xsi:type="dcterms:W3CDTF">2017-10-05T12:55:00Z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