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7808b" w14:paraId="7a7808b" w:rsidRDefault="00992FBA" w:rsidP="00992FBA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92FBA" w:rsidP="00992FBA" w:rsidR="00992FBA">
      <w:pPr>
        <w:spacing w:after="0"/>
      </w:pPr>
      <w:r>
        <w:rPr>
          <w:noProof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751840" cx="543560"/>
            <wp:effectExtent b="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184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92FBA" w:rsidP="00992FBA" w:rsidR="00992FBA">
      <w:pPr>
        <w:spacing w:after="0"/>
      </w:pPr>
      <w:r>
        <w:t xml:space="preserve">         REPUBLIKA HRVATSKA</w:t>
      </w:r>
    </w:p>
    <w:p w:rsidRDefault="00992FBA" w:rsidP="00992FBA" w:rsidR="00992FBA">
      <w:pPr>
        <w:spacing w:after="0"/>
      </w:pPr>
      <w:r>
        <w:t xml:space="preserve"> TRGOVAČKI SUD U VARAŽDINU</w:t>
      </w:r>
    </w:p>
    <w:p w:rsidRDefault="00992FBA" w:rsidP="00992FBA" w:rsidR="00992FBA">
      <w:pPr>
        <w:spacing w:after="0"/>
      </w:pPr>
      <w:r>
        <w:t xml:space="preserve">                   Braće Radića 2</w:t>
      </w:r>
    </w:p>
    <w:p w:rsidRDefault="00992FBA" w:rsidP="00992FBA" w:rsidR="00992FBA">
      <w:pPr>
        <w:spacing w:after="0"/>
        <w:jc w:val="center"/>
      </w:pPr>
    </w:p>
    <w:p w:rsidRDefault="00992FBA" w:rsidP="00992FBA" w:rsidR="00992FBA">
      <w:pPr>
        <w:spacing w:after="0"/>
        <w:jc w:val="center"/>
      </w:pPr>
    </w:p>
    <w:p w:rsidRDefault="00992FBA" w:rsidP="00992FBA" w:rsidR="00992FBA">
      <w:pPr>
        <w:spacing w:after="0"/>
        <w:jc w:val="center"/>
      </w:pPr>
    </w:p>
    <w:p w:rsidRDefault="00992FBA" w:rsidP="00992FBA" w:rsidR="00992FBA">
      <w:pPr>
        <w:spacing w:after="0"/>
      </w:pPr>
      <w:r>
        <w:t xml:space="preserve">                                        U  I M E  R E P U B L I K E  H R V A T S K E</w:t>
      </w:r>
    </w:p>
    <w:p w:rsidRDefault="00992FBA" w:rsidP="00992FBA" w:rsidR="00992FBA">
      <w:pPr>
        <w:spacing w:after="0"/>
      </w:pPr>
    </w:p>
    <w:p w:rsidRDefault="00992FBA" w:rsidP="00992FBA" w:rsidR="00992FBA">
      <w:pPr>
        <w:spacing w:after="0"/>
        <w:jc w:val="center"/>
      </w:pPr>
      <w:r>
        <w:t>R J E Š E NJ E</w:t>
      </w:r>
    </w:p>
    <w:p w:rsidRDefault="00992FBA" w:rsidP="00992FBA" w:rsidR="00992FBA">
      <w:pPr>
        <w:spacing w:after="0"/>
      </w:pPr>
    </w:p>
    <w:p w:rsidRDefault="00992FBA" w:rsidP="00992FBA" w:rsidR="00992FBA">
      <w:pPr>
        <w:spacing w:after="0"/>
        <w:jc w:val="both"/>
        <w:rPr>
          <w:szCs w:val="20"/>
        </w:rPr>
      </w:pPr>
      <w:r>
        <w:tab/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TRGOVINA BINGO d.o.o. Donji </w:t>
      </w:r>
      <w:proofErr w:type="spellStart"/>
      <w:r>
        <w:t>Kraljevec</w:t>
      </w:r>
      <w:proofErr w:type="spellEnd"/>
      <w:r>
        <w:t xml:space="preserve">, Kolodvorska 62, OIB: 71982946984, dana 25. svibnja 2016., </w:t>
      </w:r>
    </w:p>
    <w:p w:rsidRDefault="00992FBA" w:rsidP="00992FBA" w:rsidR="00992FBA">
      <w:pPr>
        <w:spacing w:after="0"/>
        <w:jc w:val="both"/>
      </w:pPr>
    </w:p>
    <w:p w:rsidRDefault="00992FBA" w:rsidP="00992FBA" w:rsidR="00992FBA">
      <w:pPr>
        <w:spacing w:after="0"/>
        <w:jc w:val="center"/>
      </w:pPr>
      <w:r>
        <w:t>r i j e š i o  j e</w:t>
      </w:r>
    </w:p>
    <w:p w:rsidRDefault="00992FBA" w:rsidP="00992FBA" w:rsidR="00992FBA">
      <w:pPr>
        <w:spacing w:after="0"/>
      </w:pPr>
    </w:p>
    <w:p w:rsidRDefault="00992FBA" w:rsidP="00992FBA" w:rsidR="00992FBA">
      <w:pPr>
        <w:spacing w:after="0"/>
        <w:ind w:hanging="705" w:left="1413"/>
        <w:jc w:val="both"/>
      </w:pPr>
      <w:r>
        <w:t>I</w:t>
      </w:r>
      <w:r>
        <w:tab/>
        <w:t xml:space="preserve">Otvara se stečajni postupak nad stečajnim dužnikom TRGOVINA BINGO d.o.o. Donji </w:t>
      </w:r>
      <w:proofErr w:type="spellStart"/>
      <w:r>
        <w:t>Kraljevec</w:t>
      </w:r>
      <w:proofErr w:type="spellEnd"/>
      <w:r>
        <w:t>, Kolodvorska 62, OIB: 71982946984, s danom 25. svibnja 2016. u 11,45 sati.</w:t>
      </w:r>
    </w:p>
    <w:p w:rsidRDefault="00992FBA" w:rsidP="00992FBA" w:rsidR="00992FBA">
      <w:pPr>
        <w:spacing w:after="0"/>
        <w:ind w:hanging="705" w:left="1413"/>
        <w:jc w:val="both"/>
      </w:pPr>
    </w:p>
    <w:p w:rsidRDefault="00992FBA" w:rsidP="00992FBA" w:rsidR="00992FBA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 xml:space="preserve">Za stečajnog upravitelja imenuje se Jasna </w:t>
      </w:r>
      <w:proofErr w:type="spellStart"/>
      <w:r>
        <w:t>Hromadko</w:t>
      </w:r>
      <w:proofErr w:type="spellEnd"/>
      <w:r>
        <w:t xml:space="preserve"> iz Zagreba, </w:t>
      </w:r>
      <w:proofErr w:type="spellStart"/>
      <w:r>
        <w:t>Zelengorska</w:t>
      </w:r>
      <w:proofErr w:type="spellEnd"/>
      <w:r>
        <w:t xml:space="preserve"> 1, OIB: 22088644509.</w:t>
      </w:r>
    </w:p>
    <w:p w:rsidRDefault="00992FBA" w:rsidP="00992FBA" w:rsidR="00992FBA">
      <w:pPr>
        <w:spacing w:after="0"/>
        <w:ind w:hanging="705" w:left="1413"/>
        <w:jc w:val="both"/>
      </w:pPr>
    </w:p>
    <w:p w:rsidRDefault="00992FBA" w:rsidP="00992FBA" w:rsidR="00992FBA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 xml:space="preserve">Zaključuje se stečajni postupak nad stečajnim dužnikom TRGOVINA BINGO d.o.o. Donji </w:t>
      </w:r>
      <w:proofErr w:type="spellStart"/>
      <w:r>
        <w:t>Kraljevec</w:t>
      </w:r>
      <w:proofErr w:type="spellEnd"/>
      <w:r>
        <w:t>, Kolodvorska 62, OIB: 71982946984.</w:t>
      </w:r>
    </w:p>
    <w:p w:rsidRDefault="00992FBA" w:rsidP="00992FBA" w:rsidR="00992FBA">
      <w:pPr>
        <w:spacing w:after="0"/>
        <w:ind w:hanging="705" w:left="1410"/>
        <w:jc w:val="both"/>
      </w:pPr>
    </w:p>
    <w:p w:rsidRDefault="00992FBA" w:rsidP="00992FBA" w:rsidR="00992FBA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992FBA" w:rsidP="00992FBA" w:rsidR="00992FBA">
      <w:pPr>
        <w:spacing w:after="0"/>
        <w:jc w:val="both"/>
      </w:pPr>
    </w:p>
    <w:p w:rsidRDefault="00992FBA" w:rsidP="00992FBA" w:rsidR="00992FBA">
      <w:pPr>
        <w:spacing w:after="0"/>
        <w:ind w:hanging="711" w:left="1416"/>
        <w:jc w:val="both"/>
      </w:pPr>
      <w:r>
        <w:t>V</w:t>
      </w:r>
      <w:r>
        <w:tab/>
        <w:t xml:space="preserve">Nakon pravomoćnosti ovoga rješenja stečajni dužnik TRGOVINA BINGO d.o.o. Donji </w:t>
      </w:r>
      <w:proofErr w:type="spellStart"/>
      <w:r>
        <w:t>Kraljevec</w:t>
      </w:r>
      <w:proofErr w:type="spellEnd"/>
      <w:r>
        <w:t>, Kolodvorska 62, OIB: 71982946984, bit će brisan iz sudskog registra.</w:t>
      </w:r>
    </w:p>
    <w:p w:rsidRDefault="00992FBA" w:rsidP="00992FBA" w:rsidR="00992FBA">
      <w:pPr>
        <w:spacing w:after="0"/>
        <w:jc w:val="center"/>
      </w:pPr>
    </w:p>
    <w:p w:rsidRDefault="00992FBA" w:rsidP="00992FBA" w:rsidR="00992FBA">
      <w:pPr>
        <w:spacing w:after="0"/>
        <w:jc w:val="center"/>
      </w:pPr>
      <w:r>
        <w:t>Obrazloženje</w:t>
      </w:r>
    </w:p>
    <w:p w:rsidRDefault="00992FBA" w:rsidP="00992FBA" w:rsidR="00992FBA">
      <w:pPr>
        <w:spacing w:after="0"/>
      </w:pPr>
    </w:p>
    <w:p w:rsidRDefault="00992FBA" w:rsidP="00992FBA" w:rsidR="00992FBA">
      <w:pPr>
        <w:spacing w:after="0"/>
        <w:jc w:val="both"/>
      </w:pPr>
      <w:r>
        <w:tab/>
        <w:t xml:space="preserve">Predlagatelj Financijska agencija Regionalni centar Zagreb, Podružnica Varaždin je dana 11. prosinca 2015.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</w:t>
      </w:r>
      <w:r>
        <w:lastRenderedPageBreak/>
        <w:t>imovine i obveza dužnika na propisanom obrascu i kojim je pozvao vjerovnike da najkasnije u roku od 45 dana od objave oglasa predlože otvaranje stečajnoga postupka.</w:t>
      </w:r>
    </w:p>
    <w:p w:rsidRDefault="00992FBA" w:rsidP="00992FBA" w:rsidR="00992FBA">
      <w:pPr>
        <w:spacing w:after="0"/>
      </w:pPr>
    </w:p>
    <w:p w:rsidRDefault="00992FBA" w:rsidP="00992FBA" w:rsidR="00992FBA">
      <w:pPr>
        <w:spacing w:after="0"/>
        <w:jc w:val="both"/>
      </w:pPr>
      <w:r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992FBA" w:rsidP="00992FBA" w:rsidR="00992FBA">
      <w:pPr>
        <w:spacing w:after="0"/>
      </w:pPr>
    </w:p>
    <w:p w:rsidRDefault="00992FBA" w:rsidP="00992FBA" w:rsidR="00992FBA">
      <w:pPr>
        <w:spacing w:after="0"/>
        <w:jc w:val="center"/>
      </w:pPr>
      <w:r>
        <w:t>U Varaždinu 25. svibnja 2016.</w:t>
      </w:r>
    </w:p>
    <w:p w:rsidRDefault="00992FBA" w:rsidP="00992FBA" w:rsidR="00992FBA">
      <w:pPr>
        <w:spacing w:after="0"/>
        <w:jc w:val="center"/>
      </w:pPr>
    </w:p>
    <w:p w:rsidRDefault="00992FBA" w:rsidP="00992FBA" w:rsidR="00992FBA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SUDAC:</w:t>
      </w:r>
    </w:p>
    <w:p w:rsidRDefault="00992FBA" w:rsidP="00992FBA" w:rsidR="00992FBA">
      <w:pPr>
        <w:spacing w:after="0"/>
      </w:pPr>
    </w:p>
    <w:p w:rsidRDefault="00992FBA" w:rsidP="00992FBA" w:rsidR="00992FBA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Marija Levanić-Škerbić</w:t>
      </w:r>
    </w:p>
    <w:p w:rsidRDefault="00992FBA" w:rsidP="00992FBA" w:rsidR="00992FBA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92FBA" w:rsidP="00992FBA" w:rsidR="00992FBA">
      <w:pPr>
        <w:spacing w:after="0"/>
      </w:pPr>
      <w:r>
        <w:tab/>
      </w:r>
    </w:p>
    <w:p w:rsidRDefault="00992FBA" w:rsidP="00992FBA" w:rsidR="00992FBA">
      <w:pPr>
        <w:spacing w:after="0"/>
        <w:ind w:firstLine="708"/>
      </w:pPr>
      <w:r>
        <w:t>Uputa o pravnom lijeku:</w:t>
      </w:r>
    </w:p>
    <w:p w:rsidRDefault="00992FBA" w:rsidP="00992FBA" w:rsidR="00992FBA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992FBA" w:rsidP="00992FBA" w:rsidR="00992FBA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992FBA" w:rsidP="00992FBA" w:rsidR="00992FBA">
      <w:pPr>
        <w:spacing w:after="0"/>
      </w:pPr>
    </w:p>
    <w:p w:rsidRDefault="00992FBA" w:rsidP="00992FBA" w:rsidR="00992FBA">
      <w:pPr>
        <w:spacing w:after="0"/>
      </w:pPr>
    </w:p>
    <w:p w:rsidRDefault="00992FBA" w:rsidP="00992FBA" w:rsidR="00992FBA">
      <w:pPr>
        <w:spacing w:after="0"/>
      </w:pPr>
      <w:r>
        <w:t>DNA:</w:t>
      </w:r>
    </w:p>
    <w:p w:rsidRDefault="00992FBA" w:rsidP="00992FBA" w:rsidR="00992FBA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Varaždin.</w:t>
      </w:r>
    </w:p>
    <w:p w:rsidRDefault="00992FBA" w:rsidP="00992FBA" w:rsidR="00992FBA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2.</w:t>
      </w:r>
    </w:p>
    <w:p w:rsidRDefault="00992FBA" w:rsidP="00992FBA" w:rsidR="00992FBA">
      <w:pPr>
        <w:numPr>
          <w:ilvl w:val="0"/>
          <w:numId w:val="47"/>
        </w:numPr>
        <w:spacing w:after="0"/>
      </w:pPr>
      <w:r>
        <w:t xml:space="preserve">Dužnik TRGOVINA BINGO d.o.o. Donji </w:t>
      </w:r>
      <w:proofErr w:type="spellStart"/>
      <w:r>
        <w:t>Kraljevec</w:t>
      </w:r>
      <w:proofErr w:type="spellEnd"/>
      <w:r>
        <w:t>, Kolodvorska 62.</w:t>
      </w:r>
    </w:p>
    <w:p w:rsidRDefault="00992FBA" w:rsidP="00992FBA" w:rsidR="00992FBA">
      <w:pPr>
        <w:numPr>
          <w:ilvl w:val="0"/>
          <w:numId w:val="47"/>
        </w:numPr>
        <w:spacing w:after="0"/>
      </w:pPr>
      <w:r>
        <w:t xml:space="preserve">Osoba ovlaštena za zastupanje – Ksenija </w:t>
      </w:r>
      <w:proofErr w:type="spellStart"/>
      <w:r>
        <w:t>Šamarija</w:t>
      </w:r>
      <w:proofErr w:type="spellEnd"/>
      <w:r>
        <w:t xml:space="preserve">, Donji </w:t>
      </w:r>
      <w:proofErr w:type="spellStart"/>
      <w:r>
        <w:t>Kraljevec</w:t>
      </w:r>
      <w:proofErr w:type="spellEnd"/>
      <w:r>
        <w:t>, Kolodvorska 62.</w:t>
      </w:r>
    </w:p>
    <w:p w:rsidRDefault="00992FBA" w:rsidP="00992FBA" w:rsidR="00992FBA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.</w:t>
      </w:r>
    </w:p>
    <w:p w:rsidRDefault="00992FBA" w:rsidP="00992FBA" w:rsidR="00992FBA">
      <w:pPr>
        <w:numPr>
          <w:ilvl w:val="0"/>
          <w:numId w:val="47"/>
        </w:numPr>
        <w:spacing w:after="0"/>
      </w:pPr>
      <w:r>
        <w:t>Ministarstvo financija, Porezna uprava, Područni ured Sjeverna Hrvatska, Ispostava Čakovec.</w:t>
      </w:r>
    </w:p>
    <w:p w:rsidRDefault="00992FBA" w:rsidP="00992FBA" w:rsidR="00992FBA">
      <w:pPr>
        <w:numPr>
          <w:ilvl w:val="0"/>
          <w:numId w:val="47"/>
        </w:numPr>
        <w:spacing w:after="0"/>
      </w:pPr>
      <w:r>
        <w:t xml:space="preserve">Stečajni upravitelj Jasna </w:t>
      </w:r>
      <w:proofErr w:type="spellStart"/>
      <w:r>
        <w:t>Hromadko</w:t>
      </w:r>
      <w:proofErr w:type="spellEnd"/>
      <w:r>
        <w:t xml:space="preserve"> iz Zagreba, </w:t>
      </w:r>
      <w:proofErr w:type="spellStart"/>
      <w:r>
        <w:t>Zelengorska</w:t>
      </w:r>
      <w:proofErr w:type="spellEnd"/>
      <w:r>
        <w:t xml:space="preserve"> 1.</w:t>
      </w:r>
    </w:p>
    <w:p w:rsidRDefault="00992FBA" w:rsidP="00992FBA" w:rsidR="00992FBA">
      <w:pPr>
        <w:numPr>
          <w:ilvl w:val="0"/>
          <w:numId w:val="47"/>
        </w:numPr>
        <w:spacing w:after="0"/>
      </w:pPr>
      <w:r>
        <w:t>e- Oglasna ploča suda.</w:t>
      </w:r>
    </w:p>
    <w:p w:rsidRDefault="00EA1C6D" w:rsidP="00992FBA" w:rsidR="00AE649C" w:rsidRPr="00B76F3C">
      <w:pPr>
        <w:pStyle w:val="SudSjedite"/>
      </w:pPr>
      <w:r>
        <w:tab/>
      </w:r>
    </w:p>
    <w:p w:rsidRDefault="00CB0EA4" w:rsidP="00992FBA" w:rsidR="00CB0EA4">
      <w:pPr>
        <w:pStyle w:val="Naslovdokumenta"/>
        <w:spacing w:after="0"/>
      </w:pPr>
    </w:p>
    <w:p w:rsidRDefault="0071688E" w:rsidP="00992FBA" w:rsidR="0071688E">
      <w:pPr>
        <w:pStyle w:val="Poetniodjeljak"/>
        <w:spacing w:after="0"/>
      </w:pPr>
    </w:p>
    <w:p w:rsidRDefault="00A21F0D" w:rsidP="00992FBA" w:rsidR="00A21F0D">
      <w:pPr>
        <w:pStyle w:val="NormaleSPIS"/>
        <w:spacing w:after="0"/>
        <w:rPr>
          <w:noProof/>
        </w:rPr>
      </w:pPr>
    </w:p>
    <w:p w:rsidRDefault="00DA0242" w:rsidP="00992FBA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2FBA" w:rsidR="008333A9">
    <w:pPr>
      <w:pStyle w:val="Zaglavlje"/>
    </w:pPr>
    <w:r>
      <w:rPr>
        <w:rStyle w:val="PozadinaSvijetloCrvena"/>
        <w:shd w:fill="auto" w:color="auto" w:val="clear"/>
      </w:rPr>
      <w:t>Poslovni broj. 7 St-1051/15-5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2FBA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0638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St-1051/2015-5</izvorni_sadrzaj>
    <derivirana_varijabla naziv="DomainObject.Oznaka_1">St-1051/2015-5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1051</izvorni_sadrzaj>
    <derivirana_varijabla naziv="DomainObject.Predmet.Broj_1">1051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St-1051/2015</izvorni_sadrzaj>
    <derivirana_varijabla naziv="DomainObject.Predmet.OznakaBroj_1">St-1051/2015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TRGOVINA BINGO društvo s ograničenom odgovornošću za trgovinu i ugostiteljstvo</izvorni_sadrzaj>
    <derivirana_varijabla naziv="DomainObject.Predmet.ProtustrankaFormated_1">  TRGOVINA BINGO društvo s ograničenom odgovornošću za trgovinu i ugostiteljstvo</derivirana_varijabla>
  </DomainObject.Predmet.ProtustrankaFormated>
  <DomainObject.Predmet.ProtustrankaFormatedOIB>
    <izvorni_sadrzaj>  TRGOVINA BINGO društvo s ograničenom odgovornošću za trgovinu i ugostiteljstvo, OIB 71982946984</izvorni_sadrzaj>
    <derivirana_varijabla naziv="DomainObject.Predmet.ProtustrankaFormatedOIB_1">  TRGOVINA BINGO društvo s ograničenom odgovornošću za trgovinu i ugostiteljstvo, OIB 71982946984</derivirana_varijabla>
  </DomainObject.Predmet.ProtustrankaFormatedOIB>
  <DomainObject.Predmet.ProtustrankaFormatedWithAdress>
    <izvorni_sadrzaj> TRGOVINA BINGO društvo s ograničenom odgovornošću za trgovinu i ugostiteljstvo, Kolodvorska 62, 40320 Donji Kraljevec</izvorni_sadrzaj>
    <derivirana_varijabla naziv="DomainObject.Predmet.ProtustrankaFormatedWithAdress_1"> TRGOVINA BINGO društvo s ograničenom odgovornošću za trgovinu i ugostiteljstvo, Kolodvorska 62, 40320 Donji Kraljevec</derivirana_varijabla>
  </DomainObject.Predmet.ProtustrankaFormatedWithAdress>
  <DomainObject.Predmet.ProtustrankaFormatedWithAdressOIB>
    <izvorni_sadrzaj> TRGOVINA BINGO društvo s ograničenom odgovornošću za trgovinu i ugostiteljstvo, OIB 71982946984, Kolodvorska 62, 40320 Donji Kraljevec</izvorni_sadrzaj>
    <derivirana_varijabla naziv="DomainObject.Predmet.ProtustrankaFormatedWithAdressOIB_1"> TRGOVINA BINGO društvo s ograničenom odgovornošću za trgovinu i ugostiteljstvo, OIB 71982946984, Kolodvorska 62, 40320 Donji Kraljevec</derivirana_varijabla>
  </DomainObject.Predmet.ProtustrankaFormatedWithAdressOIB>
  <DomainObject.Predmet.ProtustrankaWithAdress>
    <izvorni_sadrzaj>TRGOVINA BINGO društvo s ograničenom odgovornošću za trgovinu i ugostiteljstvo Kolodvorska 62, 40320 Donji Kraljevec</izvorni_sadrzaj>
    <derivirana_varijabla naziv="DomainObject.Predmet.ProtustrankaWithAdress_1">TRGOVINA BINGO društvo s ograničenom odgovornošću za trgovinu i ugostiteljstvo Kolodvorska 62, 40320 Donji Kraljevec</derivirana_varijabla>
  </DomainObject.Predmet.ProtustrankaWithAdress>
  <DomainObject.Predmet.ProtustrankaWithAdressOIB>
    <izvorni_sadrzaj>TRGOVINA BINGO društvo s ograničenom odgovornošću za trgovinu i ugostiteljstvo, OIB 71982946984, Kolodvorska 62, 40320 Donji Kraljevec</izvorni_sadrzaj>
    <derivirana_varijabla naziv="DomainObject.Predmet.ProtustrankaWithAdressOIB_1">TRGOVINA BINGO društvo s ograničenom odgovornošću za trgovinu i ugostiteljstvo, OIB 71982946984, Kolodvorska 62, 40320 Donji Kraljevec</derivirana_varijabla>
  </DomainObject.Predmet.ProtustrankaWithAdressOIB>
  <DomainObject.Predmet.ProtustrankaNazivFormated>
    <izvorni_sadrzaj>TRGOVINA BINGO društvo s ograničenom odgovornošću za trgovinu i ugostiteljstvo</izvorni_sadrzaj>
    <derivirana_varijabla naziv="DomainObject.Predmet.ProtustrankaNazivFormated_1">TRGOVINA BINGO društvo s ograničenom odgovornošću za trgovinu i ugostiteljstvo</derivirana_varijabla>
  </DomainObject.Predmet.ProtustrankaNazivFormated>
  <DomainObject.Predmet.ProtustrankaNazivFormatedOIB>
    <izvorni_sadrzaj>TRGOVINA BINGO društvo s ograničenom odgovornošću za trgovinu i ugostiteljstvo, OIB 71982946984</izvorni_sadrzaj>
    <derivirana_varijabla naziv="DomainObject.Predmet.ProtustrankaNazivFormatedOIB_1">TRGOVINA BINGO društvo s ograničenom odgovornošću za trgovinu i ugostiteljstvo, OIB 71982946984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181461.95</izvorni_sadrzaj>
    <derivirana_varijabla naziv="DomainObject.Predmet.TrenutnaVrijednost_1">181461.95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TRGOVINA BINGO društvo s ograničenom odgovornošću za trgovinu i ugostiteljstvo</item>
    </izvorni_sadrzaj>
    <derivirana_varijabla naziv="DomainObject.Predmet.ProtuStrankaListFormated_1">
      <item>TRGOVINA BINGO društvo s ograničenom odgovornošću za trgovinu i ugostiteljstvo</item>
    </derivirana_varijabla>
  </DomainObject.Predmet.ProtuStrankaListFormated>
  <DomainObject.Predmet.ProtuStrankaListFormatedOIB>
    <izvorni_sadrzaj>
      <item>TRGOVINA BINGO društvo s ograničenom odgovornošću za trgovinu i ugostiteljstvo, OIB 71982946984</item>
    </izvorni_sadrzaj>
    <derivirana_varijabla naziv="DomainObject.Predmet.ProtuStrankaListFormatedOIB_1">
      <item>TRGOVINA BINGO društvo s ograničenom odgovornošću za trgovinu i ugostiteljstvo, OIB 71982946984</item>
    </derivirana_varijabla>
  </DomainObject.Predmet.ProtuStrankaListFormatedOIB>
  <DomainObject.Predmet.ProtuStrankaListFormatedWithAdress>
    <izvorni_sadrzaj>
      <item>TRGOVINA BINGO društvo s ograničenom odgovornošću za trgovinu i ugostiteljstvo, Kolodvorska 62, 40320 Donji Kraljevec</item>
    </izvorni_sadrzaj>
    <derivirana_varijabla naziv="DomainObject.Predmet.ProtuStrankaListFormatedWithAdress_1">
      <item>TRGOVINA BINGO društvo s ograničenom odgovornošću za trgovinu i ugostiteljstvo, Kolodvorska 62, 40320 Donji Kraljevec</item>
    </derivirana_varijabla>
  </DomainObject.Predmet.ProtuStrankaListFormatedWithAdress>
  <DomainObject.Predmet.ProtuStrankaListFormatedWithAdressOIB>
    <izvorni_sadrzaj>
      <item>TRGOVINA BINGO društvo s ograničenom odgovornošću za trgovinu i ugostiteljstvo, OIB 71982946984, Kolodvorska 62, 40320 Donji Kraljevec</item>
    </izvorni_sadrzaj>
    <derivirana_varijabla naziv="DomainObject.Predmet.ProtuStrankaListFormatedWithAdressOIB_1">
      <item>TRGOVINA BINGO društvo s ograničenom odgovornošću za trgovinu i ugostiteljstvo, OIB 71982946984, Kolodvorska 62, 40320 Donji Kraljevec</item>
    </derivirana_varijabla>
  </DomainObject.Predmet.ProtuStrankaListFormatedWithAdressOIB>
  <DomainObject.Predmet.ProtuStrankaListNazivFormated>
    <izvorni_sadrzaj>
      <item>TRGOVINA BINGO društvo s ograničenom odgovornošću za trgovinu i ugostiteljstvo</item>
    </izvorni_sadrzaj>
    <derivirana_varijabla naziv="DomainObject.Predmet.ProtuStrankaListNazivFormated_1">
      <item>TRGOVINA BINGO društvo s ograničenom odgovornošću za trgovinu i ugostiteljstvo</item>
    </derivirana_varijabla>
  </DomainObject.Predmet.ProtuStrankaListNazivFormated>
  <DomainObject.Predmet.ProtuStrankaListNazivFormatedOIB>
    <izvorni_sadrzaj>
      <item>TRGOVINA BINGO društvo s ograničenom odgovornošću za trgovinu i ugostiteljstvo, OIB 71982946984</item>
    </izvorni_sadrzaj>
    <derivirana_varijabla naziv="DomainObject.Predmet.ProtuStrankaListNazivFormatedOIB_1">
      <item>TRGOVINA BINGO društvo s ograničenom odgovornošću za trgovinu i ugostiteljstvo, OIB 71982946984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>St-1051/2015-5</izvorni_sadrzaj>
    <derivirana_varijabla naziv="DomainObject.PoslovniBrojDokumenta_1">St-1051/2015-5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TRGOVINA BINGO društvo s ograničenom odgovornošću za trgovinu i ugostiteljstvo</izvorni_sadrzaj>
    <derivirana_varijabla naziv="DomainObject.Predmet.ProtustrankaIDrugi_1">TRGOVINA BINGO društvo s ograničenom odgovornošću za trgovinu i ugostiteljstvo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TRGOVINA BINGO društvo s ograničenom odgovornošću za trgovinu i ugostiteljstvo, OIB 71982946984, Kolodvorska 62, 40320 Donji Kraljevec</izvorni_sadrzaj>
    <derivirana_varijabla naziv="DomainObject.Predmet.ProtustrankaIDrugiAdressOIB_1">TRGOVINA BINGO društvo s ograničenom odgovornošću za trgovinu i ugostiteljstvo, OIB 71982946984, Kolodvorska 62, 40320 Donji Kraljevec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TRGOVINA BINGO društvo s ograničenom odgovornošću za trgovinu i ugostiteljstvo</item>
      <item>E-oglasna ploča</item>
      <item>Sudski registar, Trgovački sud u Varaždinu</item>
    </izvorni_sadrzaj>
    <derivirana_varijabla naziv="DomainObject.Predmet.SudioniciListNaziv_1">
      <item>Financijska agencija</item>
      <item>TRGOVINA BINGO društvo s ograničenom odgovornošću za trgovinu i ugostiteljstvo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TRGOVINA BINGO društvo s ograničenom odgovornošću za trgovinu i ugostiteljstvo, OIB 71982946984, Kolodvorska 62,40320 Donji Kraljevec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TRGOVINA BINGO društvo s ograničenom odgovornošću za trgovinu i ugostiteljstvo, OIB 71982946984, Kolodvorska 62,40320 Donji Kraljevec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8BFC7F-C75C-471C-84EE-60BD3712F9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510</properties:Words>
  <properties:Characters>2809</properties:Characters>
  <properties:Lines>85</properties:Lines>
  <properties:Paragraphs>30</properties:Paragraphs>
  <properties:TotalTime>33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2016-05-25T08:45:00Z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St-1051/2015-5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