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d55bd" w14:paraId="ead55bd" w:rsidRDefault="006B38B3" w:rsidP="009F2DD7" w:rsidR="009F2DD7" w:rsidRPr="00D21A2C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FD150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F729A2">
        <w:rPr>
          <w:rStyle w:val="Naglaeno"/>
        </w:rPr>
        <w:t xml:space="preserve">             </w:t>
      </w:r>
      <w:r w:rsidR="009F2DD7" w:rsidRPr="000F094E">
        <w:t>14 St</w:t>
      </w:r>
      <w:r w:rsidR="009F2DD7">
        <w:t>-</w:t>
      </w:r>
      <w:r w:rsidR="002A1EFF">
        <w:t>6</w:t>
      </w:r>
      <w:r w:rsidR="00B554CB">
        <w:t>40</w:t>
      </w:r>
      <w:r w:rsidR="009F2DD7">
        <w:t>/1</w:t>
      </w:r>
      <w:r w:rsidR="00B554CB">
        <w:t>7</w:t>
      </w:r>
      <w:r w:rsidR="009F2DD7">
        <w:t>-</w:t>
      </w:r>
      <w:r w:rsidR="0005605A">
        <w:t>85</w:t>
      </w:r>
    </w:p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341FD2" w:rsidR="008A24CF" w:rsidRPr="00955826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6B38B3">
        <w:tab/>
      </w:r>
      <w:r w:rsidR="006B38B3">
        <w:tab/>
      </w:r>
      <w:r w:rsidR="006B38B3">
        <w:tab/>
      </w:r>
      <w:r w:rsidR="006B38B3">
        <w:tab/>
      </w:r>
      <w:r w:rsidR="006B38B3">
        <w:tab/>
      </w:r>
      <w:r w:rsidR="006B38B3">
        <w:tab/>
      </w:r>
      <w:r w:rsidR="006B38B3">
        <w:tab/>
      </w:r>
    </w:p>
    <w:p w:rsidRDefault="006D2EF4" w:rsidR="006D2EF4" w:rsidRPr="00955826"/>
    <w:p w:rsidRDefault="00341FD2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  HRVATSKA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715395" w:rsidR="00715395" w:rsidRPr="00955826">
      <w:pPr>
        <w:jc w:val="both"/>
      </w:pPr>
    </w:p>
    <w:p w:rsidRDefault="00D91C27" w:rsidP="00D91C27" w:rsidR="00D91C27" w:rsidRPr="0038618F">
      <w:pPr>
        <w:ind w:firstLine="720"/>
        <w:jc w:val="both"/>
      </w:pPr>
      <w:r w:rsidRPr="0038618F">
        <w:t xml:space="preserve">Trgovački sud u Osijeku, po sucu mr. sc. Tihomiru Kovačeviću, kao stečajnom sucu, u stečajnom postupku nad stečajnim dužnikom: Marin Plišo vl. Pekarsko-trgovački obrt "PLIŠO" u stečaju, Vukovar, Bana Josipa Jelačića 218, Reg. broj: 92649815, OIB 18609008920, dana </w:t>
      </w:r>
      <w:r>
        <w:t>29</w:t>
      </w:r>
      <w:r w:rsidRPr="0038618F">
        <w:t xml:space="preserve">. </w:t>
      </w:r>
      <w:r>
        <w:t>listopada</w:t>
      </w:r>
      <w:r w:rsidRPr="0038618F">
        <w:t xml:space="preserve"> 2018. </w:t>
      </w:r>
    </w:p>
    <w:p w:rsidRDefault="00D91C27" w:rsidP="00D91C27" w:rsidR="00D91C27" w:rsidRPr="0038618F">
      <w:pPr>
        <w:jc w:val="both"/>
      </w:pPr>
    </w:p>
    <w:p w:rsidRDefault="00D91C27" w:rsidP="00D91C27" w:rsidR="00D91C27" w:rsidRPr="0038618F">
      <w:pPr>
        <w:ind w:firstLine="708"/>
        <w:jc w:val="center"/>
        <w:rPr>
          <w:b/>
          <w:bCs/>
        </w:rPr>
      </w:pPr>
      <w:r w:rsidRPr="0038618F">
        <w:rPr>
          <w:bCs/>
        </w:rPr>
        <w:t>r i j e š i o   j e</w:t>
      </w:r>
    </w:p>
    <w:p w:rsidRDefault="00D91C27" w:rsidP="00D91C27" w:rsidR="00D91C27" w:rsidRPr="0038618F">
      <w:pPr>
        <w:rPr>
          <w:b/>
          <w:bCs/>
        </w:rPr>
      </w:pPr>
    </w:p>
    <w:p w:rsidRDefault="00D91C27" w:rsidP="00D91C27" w:rsidR="00D91C27">
      <w:pPr>
        <w:pStyle w:val="Odlomakpopisa"/>
        <w:ind w:left="1575"/>
        <w:jc w:val="both"/>
      </w:pPr>
      <w:r w:rsidRPr="0038618F">
        <w:t>Zakazuje se novo ročište za određivanje vrijednosti nekretnin</w:t>
      </w:r>
      <w:r>
        <w:t>e</w:t>
      </w:r>
      <w:r w:rsidRPr="0038618F">
        <w:t xml:space="preserve"> i to:</w:t>
      </w:r>
    </w:p>
    <w:p w:rsidRDefault="00D91C27" w:rsidP="00D91C27" w:rsidR="00D91C27">
      <w:pPr>
        <w:pStyle w:val="Odlomakpopisa"/>
        <w:ind w:left="1575"/>
        <w:jc w:val="both"/>
      </w:pPr>
    </w:p>
    <w:p w:rsidRDefault="00D91C27" w:rsidP="00D91C27" w:rsidR="00D91C27" w:rsidRPr="0038618F">
      <w:pPr>
        <w:pStyle w:val="Odlomakpopisa"/>
        <w:ind w:left="1575"/>
        <w:jc w:val="both"/>
      </w:pPr>
      <w:r w:rsidRPr="0038618F">
        <w:t>upisana u zk.ul.br. 9904 k.o. Vukovar, kč.br. 6915/2, oranica, površine 10027 m</w:t>
      </w:r>
      <w:r w:rsidRPr="0038618F">
        <w:rPr>
          <w:vertAlign w:val="superscript"/>
        </w:rPr>
        <w:t>2</w:t>
      </w:r>
      <w:r w:rsidRPr="0038618F">
        <w:t xml:space="preserve"> i to: 14. Suvlasnički dio: 6/18, za dan</w:t>
      </w:r>
    </w:p>
    <w:p w:rsidRDefault="00D91C27" w:rsidP="00D91C27" w:rsidR="00D91C27" w:rsidRPr="0038618F">
      <w:pPr>
        <w:jc w:val="both"/>
      </w:pPr>
    </w:p>
    <w:p w:rsidRDefault="00D91C27" w:rsidP="00D91C27" w:rsidR="00D91C27" w:rsidRPr="0038618F">
      <w:pPr>
        <w:ind w:left="1068"/>
        <w:jc w:val="center"/>
      </w:pPr>
      <w:r w:rsidRPr="0038618F">
        <w:t>2</w:t>
      </w:r>
      <w:r>
        <w:t>0</w:t>
      </w:r>
      <w:r w:rsidRPr="0038618F">
        <w:t xml:space="preserve">. </w:t>
      </w:r>
      <w:r>
        <w:t>studenog 2018. godine u 9</w:t>
      </w:r>
      <w:r w:rsidRPr="0038618F">
        <w:t>,00 sati</w:t>
      </w:r>
    </w:p>
    <w:p w:rsidRDefault="00D91C27" w:rsidP="00D91C27" w:rsidR="00D91C27" w:rsidRPr="0038618F">
      <w:pPr>
        <w:ind w:left="1068"/>
        <w:jc w:val="center"/>
      </w:pPr>
      <w:r w:rsidRPr="0038618F">
        <w:t>u prostorijama Trgovačkog suda u Osijeku,</w:t>
      </w:r>
    </w:p>
    <w:p w:rsidRDefault="00D91C27" w:rsidP="00D91C27" w:rsidR="00D91C27" w:rsidRPr="0038618F">
      <w:pPr>
        <w:ind w:left="1068"/>
        <w:jc w:val="center"/>
      </w:pPr>
      <w:r w:rsidRPr="0038618F">
        <w:t>Zagrebačka br. 2, soba br. 39/II.</w:t>
      </w:r>
    </w:p>
    <w:p w:rsidRDefault="00D91C27" w:rsidP="00D91C27" w:rsidR="00D91C27" w:rsidRPr="0038618F">
      <w:pPr>
        <w:ind w:left="1068"/>
        <w:jc w:val="center"/>
      </w:pPr>
    </w:p>
    <w:p w:rsidRDefault="00D91C27" w:rsidP="00D91C27" w:rsidR="00D91C27" w:rsidRPr="0038618F">
      <w:pPr>
        <w:jc w:val="center"/>
      </w:pPr>
      <w:r w:rsidRPr="0038618F">
        <w:t>Obrazloženje</w:t>
      </w:r>
    </w:p>
    <w:p w:rsidRDefault="00D91C27" w:rsidP="00D91C27" w:rsidR="00D91C27" w:rsidRPr="0038618F">
      <w:pPr>
        <w:jc w:val="center"/>
      </w:pPr>
    </w:p>
    <w:p w:rsidRDefault="00D91C27" w:rsidP="00D91C27" w:rsidR="00D91C27">
      <w:pPr>
        <w:ind w:firstLine="708"/>
        <w:jc w:val="both"/>
      </w:pPr>
      <w:r>
        <w:t>Prije održavanja ročišta za određivanje vrijednosti i predmetne nekretnine zakazano za 12.09.2018. razlučni vjerovnik Croatia banka d.d. Zagreb izjavila da se ne slaže s dostavljenom procjenom vrijednosti predmetne nekretnine od 29.01.2018. izrađene po stalnom sudskom vještaku za građevinarstvo i procjenitelju vrijednosti nekretnina Dražen Slunjski mag.ing.aedif. iz Osijeka, te da će o svome trošku izraditi novu procjenu. No budući razlučni vjerovnik nije izradio novu procjenu a nije ni postupio po zaključku ovoga suda od 17.09.2019., kojega je zaprimio 20.09.2018., i kojim ga je sud obvezao na uplatu predujma troškova vođenja stečajnog postupka kao prvog razlučnog vjerovnika u prednosnom redu budući u stečajnoj masi nema financijskih sredstava za plaćanje dospjelih troškova, zakazano je novo ročište za utvrđivanje vrijednosti predmetne nekretnine kako bi se ista mogla izložiti prodaji sukladno ciljevima stečajnog postupka u zakonom određenim rokovima.</w:t>
      </w:r>
    </w:p>
    <w:p w:rsidRDefault="00D91C27" w:rsidP="00D91C27" w:rsidR="00D91C27" w:rsidRPr="0038618F">
      <w:pPr>
        <w:ind w:firstLine="708"/>
        <w:jc w:val="both"/>
      </w:pPr>
    </w:p>
    <w:p w:rsidRDefault="00D91C27" w:rsidP="00D91C27" w:rsidR="00D91C27" w:rsidRPr="0038618F">
      <w:pPr>
        <w:jc w:val="both"/>
      </w:pPr>
      <w:r w:rsidRPr="0038618F">
        <w:tab/>
        <w:t>Temeljem čl. 247. st. 1. Stečajnog zakona (NN 71/15 i 104/17) a u vezi s čl. 92. Ovršnog zakona (NN 112/12, 25/13, 93/14</w:t>
      </w:r>
      <w:r>
        <w:t>,</w:t>
      </w:r>
      <w:r w:rsidRPr="0038618F">
        <w:t xml:space="preserve"> 55/16</w:t>
      </w:r>
      <w:r>
        <w:t xml:space="preserve"> i 73/17</w:t>
      </w:r>
      <w:r w:rsidRPr="0038618F">
        <w:t>), sud je odlučio kao u izreci rješenja.</w:t>
      </w:r>
    </w:p>
    <w:p w:rsidRDefault="00D91C27" w:rsidP="00D91C27" w:rsidR="00D91C27" w:rsidRPr="0038618F">
      <w:pPr>
        <w:jc w:val="both"/>
      </w:pPr>
    </w:p>
    <w:p w:rsidRDefault="00D91C27" w:rsidP="00D91C27" w:rsidR="00D91C27" w:rsidRPr="0038618F">
      <w:pPr>
        <w:jc w:val="both"/>
      </w:pPr>
    </w:p>
    <w:p w:rsidRDefault="00D91C27" w:rsidP="00D91C27" w:rsidR="00D91C27" w:rsidRPr="0038618F">
      <w:pPr>
        <w:pStyle w:val="Naslov2"/>
        <w:rPr>
          <w:b w:val="false"/>
          <w:bCs w:val="false"/>
        </w:rPr>
      </w:pPr>
      <w:r w:rsidRPr="0038618F">
        <w:rPr>
          <w:b w:val="false"/>
          <w:bCs w:val="false"/>
        </w:rPr>
        <w:t xml:space="preserve">U Osijeku </w:t>
      </w:r>
      <w:r w:rsidRPr="0038618F">
        <w:rPr>
          <w:b w:val="false"/>
        </w:rPr>
        <w:t xml:space="preserve">29. listopada </w:t>
      </w:r>
      <w:r w:rsidRPr="0038618F">
        <w:rPr>
          <w:b w:val="false"/>
          <w:bCs w:val="false"/>
        </w:rPr>
        <w:t xml:space="preserve">2018. </w:t>
      </w:r>
    </w:p>
    <w:p w:rsidRDefault="00D91C27" w:rsidP="00D91C27" w:rsidR="00D91C27" w:rsidRPr="0038618F"/>
    <w:p w:rsidRDefault="00D91C27" w:rsidP="00D91C27" w:rsidR="00D91C27" w:rsidRPr="0038618F"/>
    <w:p w:rsidRDefault="00D91C27" w:rsidP="00D91C27" w:rsidR="00D91C27" w:rsidRPr="0038618F">
      <w:pPr>
        <w:jc w:val="both"/>
      </w:pPr>
      <w:r w:rsidRPr="0038618F">
        <w:t>Zapisničar:</w:t>
      </w:r>
      <w:r w:rsidRPr="0038618F">
        <w:tab/>
      </w:r>
      <w:r w:rsidRPr="0038618F">
        <w:tab/>
      </w:r>
      <w:r w:rsidRPr="0038618F">
        <w:tab/>
      </w:r>
      <w:r w:rsidRPr="0038618F">
        <w:tab/>
      </w:r>
      <w:r w:rsidRPr="0038618F">
        <w:tab/>
      </w:r>
      <w:r w:rsidRPr="0038618F">
        <w:tab/>
      </w:r>
      <w:r w:rsidRPr="0038618F">
        <w:tab/>
      </w:r>
      <w:r w:rsidRPr="0038618F">
        <w:tab/>
        <w:t xml:space="preserve">  STEČAJNI SUDAC:</w:t>
      </w:r>
    </w:p>
    <w:p w:rsidRDefault="00D91C27" w:rsidP="00D91C27" w:rsidR="00D91C27" w:rsidRPr="0038618F">
      <w:pPr>
        <w:jc w:val="both"/>
      </w:pPr>
      <w:r w:rsidRPr="0038618F">
        <w:t>Elizabeta Đeke</w:t>
      </w:r>
      <w:r w:rsidRPr="0038618F">
        <w:tab/>
        <w:t xml:space="preserve"> </w:t>
      </w:r>
      <w:r w:rsidRPr="0038618F">
        <w:tab/>
      </w:r>
      <w:r w:rsidRPr="0038618F">
        <w:tab/>
      </w:r>
      <w:r w:rsidRPr="0038618F">
        <w:tab/>
      </w:r>
      <w:r w:rsidRPr="0038618F">
        <w:tab/>
      </w:r>
      <w:r w:rsidRPr="0038618F">
        <w:tab/>
        <w:t xml:space="preserve">         mr. sc. Tihomir Kovačević</w:t>
      </w:r>
    </w:p>
    <w:p w:rsidRDefault="00D91C27" w:rsidP="00D91C27" w:rsidR="00D91C27" w:rsidRPr="0038618F">
      <w:pPr>
        <w:jc w:val="both"/>
      </w:pPr>
    </w:p>
    <w:p w:rsidRDefault="00D91C27" w:rsidP="00D91C27" w:rsidR="00D91C27" w:rsidRPr="0038618F">
      <w:pPr>
        <w:jc w:val="both"/>
      </w:pPr>
    </w:p>
    <w:p w:rsidRDefault="00D91C27" w:rsidP="00D91C27" w:rsidR="00D91C27" w:rsidRPr="0038618F">
      <w:pPr>
        <w:tabs>
          <w:tab w:pos="6240" w:val="left"/>
        </w:tabs>
      </w:pPr>
      <w:r w:rsidRPr="0038618F">
        <w:tab/>
        <w:t xml:space="preserve">   </w:t>
      </w:r>
    </w:p>
    <w:p w:rsidRDefault="00D91C27" w:rsidP="00D91C27" w:rsidR="00D91C27" w:rsidRPr="0038618F">
      <w:r w:rsidRPr="0038618F">
        <w:t>D N A :</w:t>
      </w:r>
    </w:p>
    <w:p w:rsidRDefault="00D91C27" w:rsidP="00D91C27" w:rsidR="00D91C27" w:rsidRPr="0038618F">
      <w:pPr>
        <w:numPr>
          <w:ilvl w:val="0"/>
          <w:numId w:val="5"/>
        </w:numPr>
      </w:pPr>
      <w:r w:rsidRPr="0038618F">
        <w:t>Stečajni upravitelj Vinko Ljubičić</w:t>
      </w:r>
    </w:p>
    <w:p w:rsidRDefault="00D91C27" w:rsidP="00D91C27" w:rsidR="00D91C27" w:rsidRPr="0038618F">
      <w:pPr>
        <w:numPr>
          <w:ilvl w:val="0"/>
          <w:numId w:val="5"/>
        </w:numPr>
      </w:pPr>
      <w:r w:rsidRPr="0038618F">
        <w:t>CROATIA BANKA d.d. Zagreb</w:t>
      </w:r>
    </w:p>
    <w:p w:rsidRDefault="00D91C27" w:rsidP="00D91C27" w:rsidR="00D91C27" w:rsidRPr="0038618F">
      <w:pPr>
        <w:numPr>
          <w:ilvl w:val="0"/>
          <w:numId w:val="5"/>
        </w:numPr>
        <w:jc w:val="both"/>
      </w:pPr>
      <w:r w:rsidRPr="0038618F">
        <w:t xml:space="preserve">mrežna stranica e-Oglasna ploča sudova </w:t>
      </w:r>
    </w:p>
    <w:p w:rsidRDefault="001006D7" w:rsidR="001006D7">
      <w:pPr>
        <w:jc w:val="both"/>
      </w:pPr>
    </w:p>
    <w:p w:rsidRDefault="00CE1768" w:rsidR="00CE1768" w:rsidRPr="009431C5">
      <w:pPr>
        <w:jc w:val="both"/>
      </w:pP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767023" w:rsidP="004F69AE" w:rsidR="00767023">
      <w:pPr>
        <w:ind w:left="720"/>
      </w:pPr>
    </w:p>
    <w:sectPr w:rsidSect="002546C4" w:rsidR="00767023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276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555" w:rsidR="000A4555">
      <w:r>
        <w:separator/>
      </w:r>
    </w:p>
  </w:endnote>
  <w:endnote w:id="0" w:type="continuationSeparator">
    <w:p w:rsidRDefault="000A4555" w:rsidR="000A4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555" w:rsidR="000A4555">
      <w:r>
        <w:separator/>
      </w:r>
    </w:p>
  </w:footnote>
  <w:footnote w:id="0" w:type="continuationSeparator">
    <w:p w:rsidRDefault="000A4555" w:rsidR="000A4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66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6B4D99" w:rsidRPr="006B4D99">
      <w:t>14 St-</w:t>
    </w:r>
    <w:r w:rsidR="00F729A2" w:rsidRPr="00F729A2">
      <w:t>640/17-</w:t>
    </w:r>
    <w:r w:rsidR="0005605A">
      <w:t>85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2049A7"/>
    <w:multiLevelType w:val="hybridMultilevel"/>
    <w:tmpl w:val="285E0F78"/>
    <w:lvl w:tplc="10C82504" w:ilvl="0">
      <w:numFmt w:val="bullet"/>
      <w:lvlText w:val="-"/>
      <w:lvlJc w:val="left"/>
      <w:pPr>
        <w:ind w:hanging="360" w:left="2563"/>
      </w:pPr>
      <w:rPr>
        <w:rFonts w:cs="Times New Roman" w:eastAsia="Times New Roman" w:hAnsi="Times New Roman" w:ascii="Times New Roman" w:hint="default"/>
      </w:rPr>
    </w:lvl>
    <w:lvl w:tplc="5F8CE202" w:ilvl="1">
      <w:start w:val="7"/>
      <w:numFmt w:val="bullet"/>
      <w:lvlText w:val="-"/>
      <w:lvlJc w:val="left"/>
      <w:pPr>
        <w:ind w:hanging="360" w:left="3283"/>
      </w:pPr>
      <w:rPr>
        <w:rFonts w:cs="Calibri" w:eastAsia="Times New Roman" w:hAnsi="Calibri" w:ascii="Calibri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00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72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44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6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8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60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323"/>
      </w:pPr>
      <w:rPr>
        <w:rFonts w:hAnsi="Wingdings" w:ascii="Wingdings" w:hint="default"/>
      </w:rPr>
    </w:lvl>
  </w:abstractNum>
  <w:abstractNum w:abstractNumId="1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DF05ACA"/>
    <w:multiLevelType w:val="hybridMultilevel"/>
    <w:tmpl w:val="85B025FE"/>
    <w:lvl w:tplc="041A000F" w:ilvl="0">
      <w:start w:val="1"/>
      <w:numFmt w:val="decimal"/>
      <w:lvlText w:val="%1."/>
      <w:lvlJc w:val="left"/>
      <w:pPr>
        <w:ind w:hanging="360" w:left="1575"/>
      </w:pPr>
    </w:lvl>
    <w:lvl w:tentative="true" w:tplc="041A0019" w:ilvl="1">
      <w:start w:val="1"/>
      <w:numFmt w:val="lowerLetter"/>
      <w:lvlText w:val="%2."/>
      <w:lvlJc w:val="left"/>
      <w:pPr>
        <w:ind w:hanging="360" w:left="2295"/>
      </w:pPr>
    </w:lvl>
    <w:lvl w:tentative="true" w:tplc="041A001B" w:ilvl="2">
      <w:start w:val="1"/>
      <w:numFmt w:val="lowerRoman"/>
      <w:lvlText w:val="%3."/>
      <w:lvlJc w:val="right"/>
      <w:pPr>
        <w:ind w:hanging="180" w:left="3015"/>
      </w:pPr>
    </w:lvl>
    <w:lvl w:tentative="true" w:tplc="041A000F" w:ilvl="3">
      <w:start w:val="1"/>
      <w:numFmt w:val="decimal"/>
      <w:lvlText w:val="%4."/>
      <w:lvlJc w:val="left"/>
      <w:pPr>
        <w:ind w:hanging="360" w:left="3735"/>
      </w:pPr>
    </w:lvl>
    <w:lvl w:tentative="true" w:tplc="041A0019" w:ilvl="4">
      <w:start w:val="1"/>
      <w:numFmt w:val="lowerLetter"/>
      <w:lvlText w:val="%5."/>
      <w:lvlJc w:val="left"/>
      <w:pPr>
        <w:ind w:hanging="360" w:left="4455"/>
      </w:pPr>
    </w:lvl>
    <w:lvl w:tentative="true" w:tplc="041A001B" w:ilvl="5">
      <w:start w:val="1"/>
      <w:numFmt w:val="lowerRoman"/>
      <w:lvlText w:val="%6."/>
      <w:lvlJc w:val="right"/>
      <w:pPr>
        <w:ind w:hanging="180" w:left="5175"/>
      </w:pPr>
    </w:lvl>
    <w:lvl w:tentative="true" w:tplc="041A000F" w:ilvl="6">
      <w:start w:val="1"/>
      <w:numFmt w:val="decimal"/>
      <w:lvlText w:val="%7."/>
      <w:lvlJc w:val="left"/>
      <w:pPr>
        <w:ind w:hanging="360" w:left="5895"/>
      </w:pPr>
    </w:lvl>
    <w:lvl w:tentative="true" w:tplc="041A0019" w:ilvl="7">
      <w:start w:val="1"/>
      <w:numFmt w:val="lowerLetter"/>
      <w:lvlText w:val="%8."/>
      <w:lvlJc w:val="left"/>
      <w:pPr>
        <w:ind w:hanging="360" w:left="6615"/>
      </w:pPr>
    </w:lvl>
    <w:lvl w:tentative="true" w:tplc="041A001B" w:ilvl="8">
      <w:start w:val="1"/>
      <w:numFmt w:val="lowerRoman"/>
      <w:lvlText w:val="%9."/>
      <w:lvlJc w:val="right"/>
      <w:pPr>
        <w:ind w:hanging="180" w:left="7335"/>
      </w:pPr>
    </w:lvl>
  </w:abstractNum>
  <w:abstractNum w:abstractNumId="3">
    <w:nsid w:val="6CC8072B"/>
    <w:multiLevelType w:val="hybridMultilevel"/>
    <w:tmpl w:val="716A7A5C"/>
    <w:lvl w:tplc="041A000F" w:ilvl="0">
      <w:start w:val="1"/>
      <w:numFmt w:val="decimal"/>
      <w:lvlText w:val="%1."/>
      <w:lvlJc w:val="left"/>
      <w:pPr>
        <w:ind w:hanging="360" w:left="2138"/>
      </w:pPr>
    </w:lvl>
    <w:lvl w:tentative="true" w:tplc="041A0019" w:ilvl="1">
      <w:start w:val="1"/>
      <w:numFmt w:val="lowerLetter"/>
      <w:lvlText w:val="%2."/>
      <w:lvlJc w:val="left"/>
      <w:pPr>
        <w:ind w:hanging="360" w:left="2858"/>
      </w:pPr>
    </w:lvl>
    <w:lvl w:tentative="true" w:tplc="041A001B" w:ilvl="2">
      <w:start w:val="1"/>
      <w:numFmt w:val="lowerRoman"/>
      <w:lvlText w:val="%3."/>
      <w:lvlJc w:val="right"/>
      <w:pPr>
        <w:ind w:hanging="180" w:left="3578"/>
      </w:pPr>
    </w:lvl>
    <w:lvl w:tentative="true" w:tplc="041A000F" w:ilvl="3">
      <w:start w:val="1"/>
      <w:numFmt w:val="decimal"/>
      <w:lvlText w:val="%4."/>
      <w:lvlJc w:val="left"/>
      <w:pPr>
        <w:ind w:hanging="360" w:left="4298"/>
      </w:pPr>
    </w:lvl>
    <w:lvl w:tentative="true" w:tplc="041A0019" w:ilvl="4">
      <w:start w:val="1"/>
      <w:numFmt w:val="lowerLetter"/>
      <w:lvlText w:val="%5."/>
      <w:lvlJc w:val="left"/>
      <w:pPr>
        <w:ind w:hanging="360" w:left="5018"/>
      </w:pPr>
    </w:lvl>
    <w:lvl w:tentative="true" w:tplc="041A001B" w:ilvl="5">
      <w:start w:val="1"/>
      <w:numFmt w:val="lowerRoman"/>
      <w:lvlText w:val="%6."/>
      <w:lvlJc w:val="right"/>
      <w:pPr>
        <w:ind w:hanging="180" w:left="5738"/>
      </w:pPr>
    </w:lvl>
    <w:lvl w:tentative="true" w:tplc="041A000F" w:ilvl="6">
      <w:start w:val="1"/>
      <w:numFmt w:val="decimal"/>
      <w:lvlText w:val="%7."/>
      <w:lvlJc w:val="left"/>
      <w:pPr>
        <w:ind w:hanging="360" w:left="6458"/>
      </w:pPr>
    </w:lvl>
    <w:lvl w:tentative="true" w:tplc="041A0019" w:ilvl="7">
      <w:start w:val="1"/>
      <w:numFmt w:val="lowerLetter"/>
      <w:lvlText w:val="%8."/>
      <w:lvlJc w:val="left"/>
      <w:pPr>
        <w:ind w:hanging="360" w:left="7178"/>
      </w:pPr>
    </w:lvl>
    <w:lvl w:tentative="true" w:tplc="041A001B" w:ilvl="8">
      <w:start w:val="1"/>
      <w:numFmt w:val="lowerRoman"/>
      <w:lvlText w:val="%9."/>
      <w:lvlJc w:val="right"/>
      <w:pPr>
        <w:ind w:hanging="180" w:left="7898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678C"/>
    <w:rsid w:val="00030E51"/>
    <w:rsid w:val="00053730"/>
    <w:rsid w:val="00055200"/>
    <w:rsid w:val="0005605A"/>
    <w:rsid w:val="00073482"/>
    <w:rsid w:val="000816E8"/>
    <w:rsid w:val="000853F2"/>
    <w:rsid w:val="00087483"/>
    <w:rsid w:val="00097E2F"/>
    <w:rsid w:val="000A0ABC"/>
    <w:rsid w:val="000A2679"/>
    <w:rsid w:val="000A4555"/>
    <w:rsid w:val="000C06FF"/>
    <w:rsid w:val="000E0FD9"/>
    <w:rsid w:val="000F094E"/>
    <w:rsid w:val="000F0B8C"/>
    <w:rsid w:val="000F0DA2"/>
    <w:rsid w:val="000F60BD"/>
    <w:rsid w:val="001006D7"/>
    <w:rsid w:val="001028E4"/>
    <w:rsid w:val="00113302"/>
    <w:rsid w:val="00114D15"/>
    <w:rsid w:val="0013169B"/>
    <w:rsid w:val="00131835"/>
    <w:rsid w:val="00140CB9"/>
    <w:rsid w:val="00140F89"/>
    <w:rsid w:val="001434B7"/>
    <w:rsid w:val="00150143"/>
    <w:rsid w:val="001622BC"/>
    <w:rsid w:val="001735D4"/>
    <w:rsid w:val="00177DBB"/>
    <w:rsid w:val="00187D74"/>
    <w:rsid w:val="001952D6"/>
    <w:rsid w:val="001966B0"/>
    <w:rsid w:val="001A0482"/>
    <w:rsid w:val="001A6998"/>
    <w:rsid w:val="001A7B85"/>
    <w:rsid w:val="001B2F25"/>
    <w:rsid w:val="001B3353"/>
    <w:rsid w:val="001B35CE"/>
    <w:rsid w:val="001C6813"/>
    <w:rsid w:val="001D1463"/>
    <w:rsid w:val="001D1C2B"/>
    <w:rsid w:val="001D3CBA"/>
    <w:rsid w:val="001D5362"/>
    <w:rsid w:val="001F1A85"/>
    <w:rsid w:val="001F39CD"/>
    <w:rsid w:val="001F676A"/>
    <w:rsid w:val="00200505"/>
    <w:rsid w:val="0020081F"/>
    <w:rsid w:val="00202564"/>
    <w:rsid w:val="00210002"/>
    <w:rsid w:val="00212F1A"/>
    <w:rsid w:val="00216EAB"/>
    <w:rsid w:val="002264BB"/>
    <w:rsid w:val="00230110"/>
    <w:rsid w:val="00253319"/>
    <w:rsid w:val="002546C4"/>
    <w:rsid w:val="002574ED"/>
    <w:rsid w:val="0026073D"/>
    <w:rsid w:val="00271D1F"/>
    <w:rsid w:val="002766C5"/>
    <w:rsid w:val="00277C5C"/>
    <w:rsid w:val="00290E99"/>
    <w:rsid w:val="00297C1B"/>
    <w:rsid w:val="002A1EFF"/>
    <w:rsid w:val="002B5C58"/>
    <w:rsid w:val="002B60AA"/>
    <w:rsid w:val="002D3E40"/>
    <w:rsid w:val="002E02DD"/>
    <w:rsid w:val="002F3EA6"/>
    <w:rsid w:val="003040C0"/>
    <w:rsid w:val="00311580"/>
    <w:rsid w:val="00313F12"/>
    <w:rsid w:val="003148C9"/>
    <w:rsid w:val="00326A1D"/>
    <w:rsid w:val="0033285E"/>
    <w:rsid w:val="00340F9E"/>
    <w:rsid w:val="00341FD2"/>
    <w:rsid w:val="003447C0"/>
    <w:rsid w:val="00345A97"/>
    <w:rsid w:val="0035186B"/>
    <w:rsid w:val="003525EE"/>
    <w:rsid w:val="00353E50"/>
    <w:rsid w:val="003676A2"/>
    <w:rsid w:val="00370D94"/>
    <w:rsid w:val="0037110D"/>
    <w:rsid w:val="003722A2"/>
    <w:rsid w:val="00373E7B"/>
    <w:rsid w:val="00374282"/>
    <w:rsid w:val="003742FB"/>
    <w:rsid w:val="0037626C"/>
    <w:rsid w:val="003A19FF"/>
    <w:rsid w:val="003A1BAD"/>
    <w:rsid w:val="003B7B83"/>
    <w:rsid w:val="003C159F"/>
    <w:rsid w:val="003C1AD8"/>
    <w:rsid w:val="003C4BA6"/>
    <w:rsid w:val="003D257D"/>
    <w:rsid w:val="003D33D7"/>
    <w:rsid w:val="003D7A89"/>
    <w:rsid w:val="003F0966"/>
    <w:rsid w:val="003F1777"/>
    <w:rsid w:val="00403152"/>
    <w:rsid w:val="00404E45"/>
    <w:rsid w:val="00406945"/>
    <w:rsid w:val="00415D2D"/>
    <w:rsid w:val="00416239"/>
    <w:rsid w:val="00421BB4"/>
    <w:rsid w:val="00431415"/>
    <w:rsid w:val="00431977"/>
    <w:rsid w:val="0043462D"/>
    <w:rsid w:val="00435B1B"/>
    <w:rsid w:val="00437726"/>
    <w:rsid w:val="00445A36"/>
    <w:rsid w:val="00450926"/>
    <w:rsid w:val="00454013"/>
    <w:rsid w:val="00460D04"/>
    <w:rsid w:val="00474659"/>
    <w:rsid w:val="00474E54"/>
    <w:rsid w:val="00480820"/>
    <w:rsid w:val="00484EEF"/>
    <w:rsid w:val="00495A8F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4F69AE"/>
    <w:rsid w:val="005000BA"/>
    <w:rsid w:val="00507460"/>
    <w:rsid w:val="005147CE"/>
    <w:rsid w:val="005165B0"/>
    <w:rsid w:val="00521416"/>
    <w:rsid w:val="00521E64"/>
    <w:rsid w:val="00525A6A"/>
    <w:rsid w:val="005261F0"/>
    <w:rsid w:val="00531997"/>
    <w:rsid w:val="00540BEC"/>
    <w:rsid w:val="00543884"/>
    <w:rsid w:val="00546B64"/>
    <w:rsid w:val="005475E1"/>
    <w:rsid w:val="0055041E"/>
    <w:rsid w:val="00552047"/>
    <w:rsid w:val="00552EBD"/>
    <w:rsid w:val="00553DAD"/>
    <w:rsid w:val="00581A6F"/>
    <w:rsid w:val="00592B4D"/>
    <w:rsid w:val="005B7C98"/>
    <w:rsid w:val="005D7332"/>
    <w:rsid w:val="005E0CF7"/>
    <w:rsid w:val="005E61C9"/>
    <w:rsid w:val="005E790B"/>
    <w:rsid w:val="005F0F82"/>
    <w:rsid w:val="005F58DD"/>
    <w:rsid w:val="005F611B"/>
    <w:rsid w:val="005F6320"/>
    <w:rsid w:val="00604111"/>
    <w:rsid w:val="00607692"/>
    <w:rsid w:val="00613530"/>
    <w:rsid w:val="00616849"/>
    <w:rsid w:val="00623CB2"/>
    <w:rsid w:val="006251F6"/>
    <w:rsid w:val="006254AE"/>
    <w:rsid w:val="00626C4B"/>
    <w:rsid w:val="00627D89"/>
    <w:rsid w:val="00633E10"/>
    <w:rsid w:val="00653134"/>
    <w:rsid w:val="00653FF8"/>
    <w:rsid w:val="0066347B"/>
    <w:rsid w:val="00667D42"/>
    <w:rsid w:val="006728B1"/>
    <w:rsid w:val="00674E01"/>
    <w:rsid w:val="0068340F"/>
    <w:rsid w:val="006B38B3"/>
    <w:rsid w:val="006B4D99"/>
    <w:rsid w:val="006B54BA"/>
    <w:rsid w:val="006B58FD"/>
    <w:rsid w:val="006C1ED9"/>
    <w:rsid w:val="006C344E"/>
    <w:rsid w:val="006D01E4"/>
    <w:rsid w:val="006D2EF4"/>
    <w:rsid w:val="006D3051"/>
    <w:rsid w:val="006E650C"/>
    <w:rsid w:val="006F4B9D"/>
    <w:rsid w:val="007060E3"/>
    <w:rsid w:val="00715395"/>
    <w:rsid w:val="00716BE7"/>
    <w:rsid w:val="00720480"/>
    <w:rsid w:val="007314AB"/>
    <w:rsid w:val="00744D52"/>
    <w:rsid w:val="00747E9F"/>
    <w:rsid w:val="00754AA6"/>
    <w:rsid w:val="00765B97"/>
    <w:rsid w:val="00767023"/>
    <w:rsid w:val="00776990"/>
    <w:rsid w:val="00787319"/>
    <w:rsid w:val="00796E89"/>
    <w:rsid w:val="007A08C4"/>
    <w:rsid w:val="007A14D5"/>
    <w:rsid w:val="007A6C41"/>
    <w:rsid w:val="007B09C2"/>
    <w:rsid w:val="007C0957"/>
    <w:rsid w:val="007C5838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3582A"/>
    <w:rsid w:val="0084462D"/>
    <w:rsid w:val="008638CC"/>
    <w:rsid w:val="008670C4"/>
    <w:rsid w:val="008671E4"/>
    <w:rsid w:val="00876989"/>
    <w:rsid w:val="008848C4"/>
    <w:rsid w:val="00885CF0"/>
    <w:rsid w:val="00897BB7"/>
    <w:rsid w:val="008A24CF"/>
    <w:rsid w:val="008A72C2"/>
    <w:rsid w:val="008B44D4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2933"/>
    <w:rsid w:val="008F34B2"/>
    <w:rsid w:val="008F668D"/>
    <w:rsid w:val="00901CA8"/>
    <w:rsid w:val="00907DC5"/>
    <w:rsid w:val="009431C5"/>
    <w:rsid w:val="009450EC"/>
    <w:rsid w:val="0094644A"/>
    <w:rsid w:val="00955826"/>
    <w:rsid w:val="0095739B"/>
    <w:rsid w:val="009613B0"/>
    <w:rsid w:val="0096314F"/>
    <w:rsid w:val="00965849"/>
    <w:rsid w:val="009658E0"/>
    <w:rsid w:val="009820F7"/>
    <w:rsid w:val="00984E8E"/>
    <w:rsid w:val="00985B19"/>
    <w:rsid w:val="0098687C"/>
    <w:rsid w:val="00987C09"/>
    <w:rsid w:val="00995B60"/>
    <w:rsid w:val="00996E73"/>
    <w:rsid w:val="009A1D4B"/>
    <w:rsid w:val="009A3AEF"/>
    <w:rsid w:val="009D1548"/>
    <w:rsid w:val="009D486B"/>
    <w:rsid w:val="009E4191"/>
    <w:rsid w:val="009E4BDA"/>
    <w:rsid w:val="009F2DD7"/>
    <w:rsid w:val="00A050DF"/>
    <w:rsid w:val="00A05188"/>
    <w:rsid w:val="00A151F5"/>
    <w:rsid w:val="00A15E74"/>
    <w:rsid w:val="00A279F2"/>
    <w:rsid w:val="00A27ECD"/>
    <w:rsid w:val="00A40DD1"/>
    <w:rsid w:val="00A46BE0"/>
    <w:rsid w:val="00A57797"/>
    <w:rsid w:val="00A70080"/>
    <w:rsid w:val="00A74342"/>
    <w:rsid w:val="00A74C8C"/>
    <w:rsid w:val="00A76CA0"/>
    <w:rsid w:val="00A93A6A"/>
    <w:rsid w:val="00A97BF0"/>
    <w:rsid w:val="00AA2528"/>
    <w:rsid w:val="00AC0D5F"/>
    <w:rsid w:val="00AC50AB"/>
    <w:rsid w:val="00AD0708"/>
    <w:rsid w:val="00AD5CF6"/>
    <w:rsid w:val="00AE0B74"/>
    <w:rsid w:val="00AE0E3E"/>
    <w:rsid w:val="00AE3D95"/>
    <w:rsid w:val="00AE4D2B"/>
    <w:rsid w:val="00AE7C78"/>
    <w:rsid w:val="00AF699C"/>
    <w:rsid w:val="00B03516"/>
    <w:rsid w:val="00B07836"/>
    <w:rsid w:val="00B129F8"/>
    <w:rsid w:val="00B16E90"/>
    <w:rsid w:val="00B23AC6"/>
    <w:rsid w:val="00B2585E"/>
    <w:rsid w:val="00B25C20"/>
    <w:rsid w:val="00B302E3"/>
    <w:rsid w:val="00B341A2"/>
    <w:rsid w:val="00B35540"/>
    <w:rsid w:val="00B458CC"/>
    <w:rsid w:val="00B45B3C"/>
    <w:rsid w:val="00B52279"/>
    <w:rsid w:val="00B554CB"/>
    <w:rsid w:val="00B55AA8"/>
    <w:rsid w:val="00B57D09"/>
    <w:rsid w:val="00B638EC"/>
    <w:rsid w:val="00B6608A"/>
    <w:rsid w:val="00B67474"/>
    <w:rsid w:val="00B675C9"/>
    <w:rsid w:val="00B70EF0"/>
    <w:rsid w:val="00B87A20"/>
    <w:rsid w:val="00BA6AFD"/>
    <w:rsid w:val="00BB7D66"/>
    <w:rsid w:val="00BE1D2C"/>
    <w:rsid w:val="00BF56F7"/>
    <w:rsid w:val="00C0299C"/>
    <w:rsid w:val="00C17201"/>
    <w:rsid w:val="00C20A86"/>
    <w:rsid w:val="00C25877"/>
    <w:rsid w:val="00C26625"/>
    <w:rsid w:val="00C315B5"/>
    <w:rsid w:val="00C404C5"/>
    <w:rsid w:val="00C43509"/>
    <w:rsid w:val="00C46FB5"/>
    <w:rsid w:val="00C55B0D"/>
    <w:rsid w:val="00C6004E"/>
    <w:rsid w:val="00C617F1"/>
    <w:rsid w:val="00C61A36"/>
    <w:rsid w:val="00C667E0"/>
    <w:rsid w:val="00C67C68"/>
    <w:rsid w:val="00C750BD"/>
    <w:rsid w:val="00C75F4D"/>
    <w:rsid w:val="00C82411"/>
    <w:rsid w:val="00C857E8"/>
    <w:rsid w:val="00C91902"/>
    <w:rsid w:val="00C92976"/>
    <w:rsid w:val="00C95AE2"/>
    <w:rsid w:val="00CA704D"/>
    <w:rsid w:val="00CC32A6"/>
    <w:rsid w:val="00CC414A"/>
    <w:rsid w:val="00CD411D"/>
    <w:rsid w:val="00CD434A"/>
    <w:rsid w:val="00CE1768"/>
    <w:rsid w:val="00CE1F18"/>
    <w:rsid w:val="00D05B21"/>
    <w:rsid w:val="00D20B11"/>
    <w:rsid w:val="00D30985"/>
    <w:rsid w:val="00D313B3"/>
    <w:rsid w:val="00D31DEC"/>
    <w:rsid w:val="00D330B2"/>
    <w:rsid w:val="00D34DF0"/>
    <w:rsid w:val="00D35F15"/>
    <w:rsid w:val="00D47D50"/>
    <w:rsid w:val="00D525F8"/>
    <w:rsid w:val="00D527B6"/>
    <w:rsid w:val="00D55D9F"/>
    <w:rsid w:val="00D6619E"/>
    <w:rsid w:val="00D8118B"/>
    <w:rsid w:val="00D86C13"/>
    <w:rsid w:val="00D915B1"/>
    <w:rsid w:val="00D91C27"/>
    <w:rsid w:val="00D921E2"/>
    <w:rsid w:val="00D97F14"/>
    <w:rsid w:val="00DA6051"/>
    <w:rsid w:val="00DA6566"/>
    <w:rsid w:val="00DA6948"/>
    <w:rsid w:val="00DC09FE"/>
    <w:rsid w:val="00DC38C2"/>
    <w:rsid w:val="00DD4894"/>
    <w:rsid w:val="00DE74BE"/>
    <w:rsid w:val="00DF312A"/>
    <w:rsid w:val="00E14327"/>
    <w:rsid w:val="00E17DE9"/>
    <w:rsid w:val="00E267DF"/>
    <w:rsid w:val="00E316E4"/>
    <w:rsid w:val="00E35A74"/>
    <w:rsid w:val="00E40E50"/>
    <w:rsid w:val="00E429CD"/>
    <w:rsid w:val="00E4487C"/>
    <w:rsid w:val="00E45C0B"/>
    <w:rsid w:val="00E6499B"/>
    <w:rsid w:val="00E675D0"/>
    <w:rsid w:val="00E7275D"/>
    <w:rsid w:val="00E7563C"/>
    <w:rsid w:val="00E87110"/>
    <w:rsid w:val="00E87CED"/>
    <w:rsid w:val="00E95631"/>
    <w:rsid w:val="00E95F56"/>
    <w:rsid w:val="00E96DEA"/>
    <w:rsid w:val="00EA243C"/>
    <w:rsid w:val="00EB0D47"/>
    <w:rsid w:val="00EB34D8"/>
    <w:rsid w:val="00EC74C1"/>
    <w:rsid w:val="00ED3734"/>
    <w:rsid w:val="00ED41B3"/>
    <w:rsid w:val="00ED5620"/>
    <w:rsid w:val="00EE45AB"/>
    <w:rsid w:val="00EF59B2"/>
    <w:rsid w:val="00F0009C"/>
    <w:rsid w:val="00F1731E"/>
    <w:rsid w:val="00F32344"/>
    <w:rsid w:val="00F35577"/>
    <w:rsid w:val="00F468D9"/>
    <w:rsid w:val="00F500D8"/>
    <w:rsid w:val="00F523BA"/>
    <w:rsid w:val="00F729A2"/>
    <w:rsid w:val="00F80402"/>
    <w:rsid w:val="00F87C8E"/>
    <w:rsid w:val="00F933DF"/>
    <w:rsid w:val="00F93919"/>
    <w:rsid w:val="00F93D80"/>
    <w:rsid w:val="00F93ED2"/>
    <w:rsid w:val="00F95066"/>
    <w:rsid w:val="00F977A8"/>
    <w:rsid w:val="00FB237C"/>
    <w:rsid w:val="00FC1A2C"/>
    <w:rsid w:val="00FC2B93"/>
    <w:rsid w:val="00FC383F"/>
    <w:rsid w:val="00FC7398"/>
    <w:rsid w:val="00FD0597"/>
    <w:rsid w:val="00FD0645"/>
    <w:rsid w:val="00FD1504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7C5838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341FD2"/>
    <w:rPr>
      <w:b/>
      <w:bCs/>
      <w:sz w:val="24"/>
      <w:szCs w:val="24"/>
    </w:rPr>
  </w:style>
  <w:style w:customStyle="true" w:styleId="OdlomakpopisaChar" w:type="character">
    <w:name w:val="Odlomak popisa Char"/>
    <w:link w:val="Odlomakpopisa"/>
    <w:uiPriority w:val="34"/>
    <w:locked/>
    <w:rsid w:val="00341FD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66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66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66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66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66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7C5838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341FD2"/>
    <w:rPr>
      <w:b/>
      <w:bCs/>
      <w:sz w:val="24"/>
      <w:szCs w:val="24"/>
    </w:rPr>
  </w:style>
  <w:style w:customStyle="1" w:styleId="OdlomakpopisaChar" w:type="character">
    <w:name w:val="Odlomak popisa Char"/>
    <w:link w:val="Odlomakpopisa"/>
    <w:uiPriority w:val="34"/>
    <w:locked/>
    <w:rsid w:val="00341FD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66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66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66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66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66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749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307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St-640/2017</izvorni_sadrzaj>
    <derivirana_varijabla naziv="DomainObject.Predmet.OznakaBroj_1">St-640/2017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 Plišo</izvorni_sadrzaj>
    <derivirana_varijabla naziv="DomainObject.Predmet.ProtustrankaFormated_1">  Marin Plišo</derivirana_varijabla>
  </DomainObject.Predmet.ProtustrankaFormated>
  <DomainObject.Predmet.ProtustrankaFormatedOIB>
    <izvorni_sadrzaj>  Marin Plišo, OIB 18609008920</izvorni_sadrzaj>
    <derivirana_varijabla naziv="DomainObject.Predmet.ProtustrankaFormatedOIB_1">  Marin Plišo, OIB 18609008920</derivirana_varijabla>
  </DomainObject.Predmet.ProtustrankaFormatedOIB>
  <DomainObject.Predmet.ProtustrankaFormatedWithAdress>
    <izvorni_sadrzaj> Marin Plišo, Bana Josipa Jelačića 218, 32000 Vukovar</izvorni_sadrzaj>
    <derivirana_varijabla naziv="DomainObject.Predmet.ProtustrankaFormatedWithAdress_1"> Marin Plišo, Bana Josipa Jelačića 218, 32000 Vukovar</derivirana_varijabla>
  </DomainObject.Predmet.ProtustrankaFormatedWithAdress>
  <DomainObject.Predmet.ProtustrankaFormatedWithAdressOIB>
    <izvorni_sadrzaj> Marin Plišo, OIB 18609008920, Bana Josipa Jelačića 218, 32000 Vukovar</izvorni_sadrzaj>
    <derivirana_varijabla naziv="DomainObject.Predmet.ProtustrankaFormatedWithAdressOIB_1"> Marin Plišo, OIB 18609008920, Bana Josipa Jelačića 218, 32000 Vukovar</derivirana_varijabla>
  </DomainObject.Predmet.ProtustrankaFormatedWithAdressOIB>
  <DomainObject.Predmet.ProtustrankaWithAdress>
    <izvorni_sadrzaj>Marin Plišo Bana Josipa Jelačića 218, 32000 Vukovar</izvorni_sadrzaj>
    <derivirana_varijabla naziv="DomainObject.Predmet.ProtustrankaWithAdress_1">Marin Plišo Bana Josipa Jelačića 218, 32000 Vukovar</derivirana_varijabla>
  </DomainObject.Predmet.ProtustrankaWithAdress>
  <DomainObject.Predmet.ProtustrankaWithAdressOIB>
    <izvorni_sadrzaj>Marin Plišo, OIB 18609008920, Bana Josipa Jelačića 218, 32000 Vukovar</izvorni_sadrzaj>
    <derivirana_varijabla naziv="DomainObject.Predmet.ProtustrankaWithAdressOIB_1">Marin Plišo, OIB 18609008920, Bana Josipa Jelačića 218, 32000 Vukovar</derivirana_varijabla>
  </DomainObject.Predmet.ProtustrankaWithAdressOIB>
  <DomainObject.Predmet.ProtustrankaNazivFormated>
    <izvorni_sadrzaj>Marin Plišo</izvorni_sadrzaj>
    <derivirana_varijabla naziv="DomainObject.Predmet.ProtustrankaNazivFormated_1">Marin Plišo</derivirana_varijabla>
  </DomainObject.Predmet.ProtustrankaNazivFormated>
  <DomainObject.Predmet.ProtustrankaNazivFormatedOIB>
    <izvorni_sadrzaj>Marin Plišo, OIB 18609008920</izvorni_sadrzaj>
    <derivirana_varijabla naziv="DomainObject.Predmet.ProtustrankaNazivFormatedOIB_1">Marin Plišo, OIB 18609008920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fFINA RC OSIJEK</izvorni_sadrzaj>
    <derivirana_varijabla naziv="DomainObject.Predmet.StrankaFormated_1">  fFINA RC OSIJEK</derivirana_varijabla>
  </DomainObject.Predmet.StrankaFormated>
  <DomainObject.Predmet.StrankaFormatedOIB>
    <izvorni_sadrzaj>  fFINA RC OSIJEK, OIB 85821130368</izvorni_sadrzaj>
    <derivirana_varijabla naziv="DomainObject.Predmet.StrankaFormatedOIB_1">  fFINA RC OSIJEK, OIB 85821130368</derivirana_varijabla>
  </DomainObject.Predmet.StrankaFormatedOIB>
  <DomainObject.Predmet.StrankaFormatedWithAdress>
    <izvorni_sadrzaj> fFINA RC OSIJEK</izvorni_sadrzaj>
    <derivirana_varijabla naziv="DomainObject.Predmet.StrankaFormatedWithAdress_1"> fFINA RC OSIJEK</derivirana_varijabla>
  </DomainObject.Predmet.StrankaFormatedWithAdress>
  <DomainObject.Predmet.StrankaFormatedWithAdressOIB>
    <izvorni_sadrzaj> fFINA RC OSIJEK, OIB 85821130368</izvorni_sadrzaj>
    <derivirana_varijabla naziv="DomainObject.Predmet.StrankaFormatedWithAdressOIB_1"> fFINA RC OSIJEK, OIB 85821130368</derivirana_varijabla>
  </DomainObject.Predmet.StrankaFormatedWithAdressOIB>
  <DomainObject.Predmet.StrankaWithAdress>
    <izvorni_sadrzaj>fFINA RC OSIJEK </izvorni_sadrzaj>
    <derivirana_varijabla naziv="DomainObject.Predmet.StrankaWithAdress_1">fFINA RC OSIJEK </derivirana_varijabla>
  </DomainObject.Predmet.StrankaWithAdress>
  <DomainObject.Predmet.StrankaWithAdressOIB>
    <izvorni_sadrzaj>fFINA RC OSIJEK, OIB 85821130368</izvorni_sadrzaj>
    <derivirana_varijabla naziv="DomainObject.Predmet.StrankaWithAdressOIB_1">fFINA RC OSIJEK, OIB 85821130368</derivirana_varijabla>
  </DomainObject.Predmet.StrankaWithAdressOIB>
  <DomainObject.Predmet.StrankaNazivFormated>
    <izvorni_sadrzaj>fFINA RC OSIJEK</izvorni_sadrzaj>
    <derivirana_varijabla naziv="DomainObject.Predmet.StrankaNazivFormated_1">fFINA RC OSIJEK</derivirana_varijabla>
  </DomainObject.Predmet.StrankaNazivFormated>
  <DomainObject.Predmet.StrankaNazivFormatedOIB>
    <izvorni_sadrzaj>fFINA RC OSIJEK, OIB 85821130368</izvorni_sadrzaj>
    <derivirana_varijabla naziv="DomainObject.Predmet.StrankaNazivFormatedOIB_1">fFINA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fFINA RC OSIJEK</item>
    </izvorni_sadrzaj>
    <derivirana_varijabla naziv="DomainObject.Predmet.StrankaListFormated_1">
      <item>fFINA RC OSIJEK</item>
    </derivirana_varijabla>
  </DomainObject.Predmet.StrankaListFormated>
  <DomainObject.Predmet.StrankaListFormatedOIB>
    <izvorni_sadrzaj>
      <item>fFINA RC OSIJEK, OIB 85821130368</item>
    </izvorni_sadrzaj>
    <derivirana_varijabla naziv="DomainObject.Predmet.StrankaListFormatedOIB_1">
      <item>fFINA RC OSIJEK, OIB 85821130368</item>
    </derivirana_varijabla>
  </DomainObject.Predmet.StrankaListFormatedOIB>
  <DomainObject.Predmet.StrankaListFormatedWithAdress>
    <izvorni_sadrzaj>
      <item>fFINA RC OSIJEK</item>
    </izvorni_sadrzaj>
    <derivirana_varijabla naziv="DomainObject.Predmet.StrankaListFormatedWithAdress_1">
      <item>fFINA RC OSIJEK</item>
    </derivirana_varijabla>
  </DomainObject.Predmet.StrankaListFormatedWithAdress>
  <DomainObject.Predmet.StrankaListFormatedWithAdressOIB>
    <izvorni_sadrzaj>
      <item>fFINA RC OSIJEK, OIB 85821130368</item>
    </izvorni_sadrzaj>
    <derivirana_varijabla naziv="DomainObject.Predmet.StrankaListFormatedWithAdressOIB_1">
      <item>fFINA RC OSIJEK, OIB 85821130368</item>
    </derivirana_varijabla>
  </DomainObject.Predmet.StrankaListFormatedWithAdressOIB>
  <DomainObject.Predmet.StrankaListNazivFormated>
    <izvorni_sadrzaj>
      <item>fFINA RC OSIJEK</item>
    </izvorni_sadrzaj>
    <derivirana_varijabla naziv="DomainObject.Predmet.StrankaListNazivFormated_1">
      <item>fFINA RC OSIJEK</item>
    </derivirana_varijabla>
  </DomainObject.Predmet.StrankaListNazivFormated>
  <DomainObject.Predmet.StrankaListNazivFormatedOIB>
    <izvorni_sadrzaj>
      <item>fFINA RC OSIJEK, OIB 85821130368</item>
    </izvorni_sadrzaj>
    <derivirana_varijabla naziv="DomainObject.Predmet.StrankaListNazivFormatedOIB_1">
      <item>fFINA RC OSIJEK, OIB 85821130368</item>
    </derivirana_varijabla>
  </DomainObject.Predmet.StrankaListNazivFormatedOIB>
  <DomainObject.Predmet.ProtuStrankaListFormated>
    <izvorni_sadrzaj>
      <item>Marin Plišo</item>
    </izvorni_sadrzaj>
    <derivirana_varijabla naziv="DomainObject.Predmet.ProtuStrankaListFormated_1">
      <item>Marin Plišo</item>
    </derivirana_varijabla>
  </DomainObject.Predmet.ProtuStrankaListFormated>
  <DomainObject.Predmet.ProtuStrankaListFormatedOIB>
    <izvorni_sadrzaj>
      <item>Marin Plišo, OIB 18609008920</item>
    </izvorni_sadrzaj>
    <derivirana_varijabla naziv="DomainObject.Predmet.ProtuStrankaListFormatedOIB_1">
      <item>Marin Plišo, OIB 18609008920</item>
    </derivirana_varijabla>
  </DomainObject.Predmet.ProtuStrankaListFormatedOIB>
  <DomainObject.Predmet.ProtuStrankaListFormatedWithAdress>
    <izvorni_sadrzaj>
      <item>Marin Plišo, Bana Josipa Jelačića 218, 32000 Vukovar</item>
    </izvorni_sadrzaj>
    <derivirana_varijabla naziv="DomainObject.Predmet.ProtuStrankaListFormatedWithAdress_1">
      <item>Marin Plišo, Bana Josipa Jelačića 218, 32000 Vukovar</item>
    </derivirana_varijabla>
  </DomainObject.Predmet.ProtuStrankaListFormatedWithAdress>
  <DomainObject.Predmet.ProtuStrankaListFormatedWithAdressOIB>
    <izvorni_sadrzaj>
      <item>Marin Plišo, OIB 18609008920, Bana Josipa Jelačića 218, 32000 Vukovar</item>
    </izvorni_sadrzaj>
    <derivirana_varijabla naziv="DomainObject.Predmet.ProtuStrankaListFormatedWithAdressOIB_1">
      <item>Marin Plišo, OIB 18609008920, Bana Josipa Jelačića 218, 32000 Vukovar</item>
    </derivirana_varijabla>
  </DomainObject.Predmet.ProtuStrankaListFormatedWithAdressOIB>
  <DomainObject.Predmet.ProtuStrankaListNazivFormated>
    <izvorni_sadrzaj>
      <item>Marin Plišo</item>
    </izvorni_sadrzaj>
    <derivirana_varijabla naziv="DomainObject.Predmet.ProtuStrankaListNazivFormated_1">
      <item>Marin Plišo</item>
    </derivirana_varijabla>
  </DomainObject.Predmet.ProtuStrankaListNazivFormated>
  <DomainObject.Predmet.ProtuStrankaListNazivFormatedOIB>
    <izvorni_sadrzaj>
      <item>Marin Plišo, OIB 18609008920</item>
    </izvorni_sadrzaj>
    <derivirana_varijabla naziv="DomainObject.Predmet.ProtuStrankaListNazivFormatedOIB_1">
      <item>Marin Plišo, OIB 18609008920</item>
    </derivirana_varijabla>
  </DomainObject.Predmet.ProtuStrankaListNazivFormatedOIB>
  <DomainObject.Predmet.OstaliListFormated>
    <izvorni_sadrzaj>
      <item>ŽDO GUO Vukovar</item>
      <item>Vinko Ljubičić</item>
      <item>RH, MINISTARSTVO FINANCIJA Zagreb</item>
      <item>VOLKO d.o.o.</item>
      <item>ADDIKO BANK d.d.</item>
      <item>Fond za razvoj i zapošljavanje</item>
      <item>CROATIA BANKA d.d.</item>
      <item>Lavoslav Bosanac</item>
    </izvorni_sadrzaj>
    <derivirana_varijabla naziv="DomainObject.Predmet.OstaliListFormated_1">
      <item>ŽDO GUO Vukovar</item>
      <item>Vinko Ljubičić</item>
      <item>RH, MINISTARSTVO FINANCIJA Zagreb</item>
      <item>VOLKO d.o.o.</item>
      <item>ADDIKO BANK d.d.</item>
      <item>Fond za razvoj i zapošljavanje</item>
      <item>CROATIA BANKA d.d.</item>
      <item>Lavoslav Bosanac</item>
    </derivirana_varijabla>
  </DomainObject.Predmet.OstaliListFormated>
  <DomainObject.Predmet.OstaliListFormatedOIB>
    <izvorni_sadrzaj>
      <item>ŽDO GUO Vukovar</item>
      <item>Vinko Ljubičić, OIB 91327367435</item>
      <item>RH, MINISTARSTVO FINANCIJA Zagreb, OIB 18683136487</item>
      <item>VOLKO d.o.o., OIB 99845441972</item>
      <item>ADDIKO BANK d.d., OIB 14036333877</item>
      <item>Fond za razvoj i zapošljavanje</item>
      <item>CROATIA BANKA d.d., OIB 32247795989</item>
      <item>Lavoslav Bosanac, OIB 15794915415</item>
    </izvorni_sadrzaj>
    <derivirana_varijabla naziv="DomainObject.Predmet.OstaliListFormatedOIB_1">
      <item>ŽDO GUO Vukovar</item>
      <item>Vinko Ljubičić, OIB 91327367435</item>
      <item>RH, MINISTARSTVO FINANCIJA Zagreb, OIB 18683136487</item>
      <item>VOLKO d.o.o., OIB 99845441972</item>
      <item>ADDIKO BANK d.d., OIB 14036333877</item>
      <item>Fond za razvoj i zapošljavanje</item>
      <item>CROATIA BANKA d.d., OIB 32247795989</item>
      <item>Lavoslav Bosanac, OIB 15794915415</item>
    </derivirana_varijabla>
  </DomainObject.Predmet.OstaliListFormatedOIB>
  <DomainObject.Predmet.OstaliListFormatedWithAdress>
    <izvorni_sadrzaj>
      <item>ŽDO GUO Vukovar</item>
      <item>Vinko Ljubičić, Orljavska 4A, 31000 Osijek</item>
      <item>RH, MINISTARSTVO FINANCIJA Zagreb, Katančićeva 5, 10000 Zagreb</item>
      <item>VOLKO d.o.o., S. Vraza 11, 32000 Vukovar</item>
      <item>ADDIKO BANK d.d., Slavonska 6, 10000 Zagreb</item>
      <item>Fond za razvoj i zapošljavanje, Preobraženska 4, 10000 Zagreb</item>
      <item>CROATIA BANKA d.d., R. Frangeša Mihanovića 9, 10000 Zagreb</item>
      <item>Lavoslav Bosanac, Julija Benešića 10, 32000 Vukovar</item>
    </izvorni_sadrzaj>
    <derivirana_varijabla naziv="DomainObject.Predmet.OstaliListFormatedWithAdress_1">
      <item>ŽDO GUO Vukovar</item>
      <item>Vinko Ljubičić, Orljavska 4A, 31000 Osijek</item>
      <item>RH, MINISTARSTVO FINANCIJA Zagreb, Katančićeva 5, 10000 Zagreb</item>
      <item>VOLKO d.o.o., S. Vraza 11, 32000 Vukovar</item>
      <item>ADDIKO BANK d.d., Slavonska 6, 10000 Zagreb</item>
      <item>Fond za razvoj i zapošljavanje, Preobraženska 4, 10000 Zagreb</item>
      <item>CROATIA BANKA d.d., R. Frangeša Mihanovića 9, 10000 Zagreb</item>
      <item>Lavoslav Bosanac, Julija Benešića 10, 32000 Vukovar</item>
    </derivirana_varijabla>
  </DomainObject.Predmet.OstaliListFormatedWithAdress>
  <DomainObject.Predmet.OstaliListFormatedWithAdressOIB>
    <izvorni_sadrzaj>
      <item>ŽDO GUO Vukovar</item>
      <item>Vinko Ljubičić, OIB 91327367435, Orljavska 4A, 31000 Osijek</item>
      <item>RH, MINISTARSTVO FINANCIJA Zagreb, OIB 18683136487, Katančićeva 5, 10000 Zagreb</item>
      <item>VOLKO d.o.o., OIB 99845441972, S. Vraza 11, 32000 Vukovar</item>
      <item>ADDIKO BANK d.d., OIB 14036333877, Slavonska 6, 10000 Zagreb</item>
      <item>Fond za razvoj i zapošljavanje, Preobraženska 4, 10000 Zagreb</item>
      <item>CROATIA BANKA d.d., OIB 32247795989, R. Frangeša Mihanovića 9, 10000 Zagreb</item>
      <item>Lavoslav Bosanac, OIB 15794915415, Julija Benešića 10, 32000 Vukovar</item>
    </izvorni_sadrzaj>
    <derivirana_varijabla naziv="DomainObject.Predmet.OstaliListFormatedWithAdressOIB_1">
      <item>ŽDO GUO Vukovar</item>
      <item>Vinko Ljubičić, OIB 91327367435, Orljavska 4A, 31000 Osijek</item>
      <item>RH, MINISTARSTVO FINANCIJA Zagreb, OIB 18683136487, Katančićeva 5, 10000 Zagreb</item>
      <item>VOLKO d.o.o., OIB 99845441972, S. Vraza 11, 32000 Vukovar</item>
      <item>ADDIKO BANK d.d., OIB 14036333877, Slavonska 6, 10000 Zagreb</item>
      <item>Fond za razvoj i zapošljavanje, Preobraženska 4, 10000 Zagreb</item>
      <item>CROATIA BANKA d.d., OIB 32247795989, R. Frangeša Mihanovića 9, 10000 Zagreb</item>
      <item>Lavoslav Bosanac, OIB 15794915415, Julija Benešića 10, 32000 Vukovar</item>
    </derivirana_varijabla>
  </DomainObject.Predmet.OstaliListFormatedWithAdressOIB>
  <DomainObject.Predmet.OstaliListNazivFormated>
    <izvorni_sadrzaj>
      <item>ŽDO GUO Vukovar</item>
      <item>Vinko Ljubičić</item>
      <item>RH, MINISTARSTVO FINANCIJA Zagreb</item>
      <item>VOLKO d.o.o.</item>
      <item>ADDIKO BANK d.d.</item>
      <item>Fond za razvoj i zapošljavanje</item>
      <item>CROATIA BANKA d.d.</item>
      <item>Lavoslav Bosanac</item>
    </izvorni_sadrzaj>
    <derivirana_varijabla naziv="DomainObject.Predmet.OstaliListNazivFormated_1">
      <item>ŽDO GUO Vukovar</item>
      <item>Vinko Ljubičić</item>
      <item>RH, MINISTARSTVO FINANCIJA Zagreb</item>
      <item>VOLKO d.o.o.</item>
      <item>ADDIKO BANK d.d.</item>
      <item>Fond za razvoj i zapošljavanje</item>
      <item>CROATIA BANKA d.d.</item>
      <item>Lavoslav Bosanac</item>
    </derivirana_varijabla>
  </DomainObject.Predmet.OstaliListNazivFormated>
  <DomainObject.Predmet.OstaliListNazivFormatedOIB>
    <izvorni_sadrzaj>
      <item>ŽDO GUO Vukovar</item>
      <item>Vinko Ljubičić, OIB 91327367435</item>
      <item>RH, MINISTARSTVO FINANCIJA Zagreb, OIB 18683136487</item>
      <item>VOLKO d.o.o., OIB 99845441972</item>
      <item>ADDIKO BANK d.d., OIB 14036333877</item>
      <item>Fond za razvoj i zapošljavanje</item>
      <item>CROATIA BANKA d.d., OIB 32247795989</item>
      <item>Lavoslav Bosanac, OIB 15794915415</item>
    </izvorni_sadrzaj>
    <derivirana_varijabla naziv="DomainObject.Predmet.OstaliListNazivFormatedOIB_1">
      <item>ŽDO GUO Vukovar</item>
      <item>Vinko Ljubičić, OIB 91327367435</item>
      <item>RH, MINISTARSTVO FINANCIJA Zagreb, OIB 18683136487</item>
      <item>VOLKO d.o.o., OIB 99845441972</item>
      <item>ADDIKO BANK d.d., OIB 14036333877</item>
      <item>Fond za razvoj i zapošljavanje</item>
      <item>CROATIA BANKA d.d., OIB 32247795989</item>
      <item>Lavoslav Bosanac, OIB 15794915415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fFINA RC OSIJEK</izvorni_sadrzaj>
    <derivirana_varijabla naziv="DomainObject.Predmet.StrankaIDrugi_1">fFINA RC OSIJEK</derivirana_varijabla>
  </DomainObject.Predmet.StrankaIDrugi>
  <DomainObject.Predmet.ProtustrankaIDrugi>
    <izvorni_sadrzaj>Marin Plišo</izvorni_sadrzaj>
    <derivirana_varijabla naziv="DomainObject.Predmet.ProtustrankaIDrugi_1">Marin Plišo</derivirana_varijabla>
  </DomainObject.Predmet.ProtustrankaIDrugi>
  <DomainObject.Predmet.StrankaIDrugiAdressOIB>
    <izvorni_sadrzaj>fFINA RC OSIJEK, OIB 85821130368</izvorni_sadrzaj>
    <derivirana_varijabla naziv="DomainObject.Predmet.StrankaIDrugiAdressOIB_1">fFINA RC OSIJEK, OIB 85821130368</derivirana_varijabla>
  </DomainObject.Predmet.StrankaIDrugiAdressOIB>
  <DomainObject.Predmet.ProtustrankaIDrugiAdressOIB>
    <izvorni_sadrzaj>Marin Plišo, OIB 18609008920, Bana Josipa Jelačića 218, 32000 Vukovar</izvorni_sadrzaj>
    <derivirana_varijabla naziv="DomainObject.Predmet.ProtustrankaIDrugiAdressOIB_1">Marin Plišo, OIB 18609008920, Bana Josipa Jelačića 218,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fFINA RC OSIJEK</item>
      <item>Marin Plišo</item>
      <item>ŽDO GUO Vukovar</item>
      <item>Vinko Ljubičić</item>
      <item>RH, MINISTARSTVO FINANCIJA Zagreb</item>
      <item>VOLKO d.o.o.</item>
      <item>ADDIKO BANK d.d.</item>
      <item>Fond za razvoj i zapošljavanje</item>
      <item>CROATIA BANKA d.d.</item>
      <item>Lavoslav Bosanac</item>
    </izvorni_sadrzaj>
    <derivirana_varijabla naziv="DomainObject.Predmet.SudioniciListNaziv_1">
      <item>fFINA RC OSIJEK</item>
      <item>Marin Plišo</item>
      <item>ŽDO GUO Vukovar</item>
      <item>Vinko Ljubičić</item>
      <item>RH, MINISTARSTVO FINANCIJA Zagreb</item>
      <item>VOLKO d.o.o.</item>
      <item>ADDIKO BANK d.d.</item>
      <item>Fond za razvoj i zapošljavanje</item>
      <item>CROATIA BANKA d.d.</item>
      <item>Lavoslav Bosanac</item>
    </derivirana_varijabla>
  </DomainObject.Predmet.SudioniciListNaziv>
  <DomainObject.Predmet.SudioniciListAdressOIB>
    <izvorni_sadrzaj>
      <item>fFINA RC OSIJEK, OIB 85821130368</item>
      <item>Marin Plišo, OIB 18609008920, Bana Josipa Jelačića 218,32000 Vukovar</item>
      <item>ŽDO GUO Vukovar</item>
      <item>Vinko Ljubičić, OIB 91327367435, Orljavska 4A,31000 Osijek</item>
      <item>RH, MINISTARSTVO FINANCIJA Zagreb, OIB 18683136487, Katančićeva 5,10000 Zagreb</item>
      <item>VOLKO d.o.o., OIB 99845441972, S. Vraza 11,32000 Vukovar</item>
      <item>ADDIKO BANK d.d., OIB 14036333877, Slavonska 6,10000 Zagreb</item>
      <item>Fond za razvoj i zapošljavanje, Preobraženska 4,10000 Zagreb</item>
      <item>CROATIA BANKA d.d., OIB 32247795989, R. Frangeša Mihanovića 9,10000 Zagreb</item>
      <item>Lavoslav Bosanac, OIB 15794915415, Julija Benešića 10,32000 Vukovar</item>
    </izvorni_sadrzaj>
    <derivirana_varijabla naziv="DomainObject.Predmet.SudioniciListAdressOIB_1">
      <item>fFINA RC OSIJEK, OIB 85821130368</item>
      <item>Marin Plišo, OIB 18609008920, Bana Josipa Jelačića 218,32000 Vukovar</item>
      <item>ŽDO GUO Vukovar</item>
      <item>Vinko Ljubičić, OIB 91327367435, Orljavska 4A,31000 Osijek</item>
      <item>RH, MINISTARSTVO FINANCIJA Zagreb, OIB 18683136487, Katančićeva 5,10000 Zagreb</item>
      <item>VOLKO d.o.o., OIB 99845441972, S. Vraza 11,32000 Vukovar</item>
      <item>ADDIKO BANK d.d., OIB 14036333877, Slavonska 6,10000 Zagreb</item>
      <item>Fond za razvoj i zapošljavanje, Preobraženska 4,10000 Zagreb</item>
      <item>CROATIA BANKA d.d., OIB 32247795989, R. Frangeša Mihanovića 9,10000 Zagreb</item>
      <item>Lavoslav Bosanac, OIB 15794915415, Julija Benešića 10,32000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18609008920</item>
      <item>, OIB null</item>
      <item>, OIB 91327367435</item>
      <item>, OIB 18683136487</item>
      <item>, OIB 99845441972</item>
      <item>, OIB 14036333877</item>
      <item>, OIB null</item>
      <item>, OIB 32247795989</item>
      <item>, OIB 15794915415</item>
    </izvorni_sadrzaj>
    <derivirana_varijabla naziv="DomainObject.Predmet.SudioniciListNazivOIB_1">
      <item>, OIB 85821130368</item>
      <item>, OIB 18609008920</item>
      <item>, OIB null</item>
      <item>, OIB 91327367435</item>
      <item>, OIB 18683136487</item>
      <item>, OIB 99845441972</item>
      <item>, OIB 14036333877</item>
      <item>, OIB null</item>
      <item>, OIB 32247795989</item>
      <item>, OIB 15794915415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2. listopada 2018.</izvorni_sadrzaj>
    <derivirana_varijabla naziv="DomainObject.PredzadnjaOdlukaIzPredmeta.DatumDonosenjaOdluke_1">2. listopada 2018.</derivirana_varijabla>
  </DomainObject.PredzadnjaOdlukaIzPredmeta.DatumDonosenjaOdluke>
  <DomainObject.PredzadnjaOdlukaIzPredmeta.Oznaka>
    <izvorni_sadrzaj>St-640/2017-82</izvorni_sadrzaj>
    <derivirana_varijabla naziv="DomainObject.PredzadnjaOdlukaIzPredmeta.Oznaka_1">St-640/2017-82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96EB2A-D8B2-4407-A574-FE9990D5C3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318</properties:Words>
  <properties:Characters>1754</properties:Characters>
  <properties:Lines>56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2018-10-29T08:07:00Z</dcterms:created>
  <dc:creator>banka</dc:creator>
  <cp:lastModifiedBy>Elizabeta Đeke</cp:lastModifiedBy>
  <cp:lastPrinted>2018-07-13T07:29:00Z</cp:lastPrinted>
  <dcterms:modified xmlns:xsi="http://www.w3.org/2001/XMLSchema-instance" xsi:type="dcterms:W3CDTF">2018-10-29T08:11:00Z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određivanje vrijednosti nekretnina - 29.10.docx)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