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9dbd" w14:paraId="c769dbd" w:rsidRDefault="001D1381" w:rsidP="00320A99" w:rsidR="001D1381" w:rsidRPr="0060720B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60720B">
        <w:rPr>
          <w:sz w:val="22"/>
          <w:lang w:val="hr-HR"/>
        </w:rPr>
        <w:t xml:space="preserve">     </w:t>
      </w:r>
    </w:p>
    <w:p w:rsidRDefault="005B47E4" w:rsidP="00215A36" w:rsidR="005B47E4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60720B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60720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>
        <w:rPr>
          <w:rFonts w:hAnsi="Times New Roman" w:ascii="Times New Roman"/>
          <w:szCs w:val="24"/>
          <w:lang w:val="hr-HR"/>
        </w:rPr>
        <w:t>Vesni Sremac Šoštar</w:t>
      </w:r>
      <w:r w:rsidRPr="0060720B">
        <w:rPr>
          <w:rFonts w:hAnsi="Times New Roman" w:ascii="Times New Roman"/>
          <w:szCs w:val="24"/>
          <w:lang w:val="hr-HR"/>
        </w:rPr>
        <w:t>,</w:t>
      </w:r>
      <w:r w:rsidR="000453AD" w:rsidRPr="0060720B">
        <w:rPr>
          <w:rFonts w:hAnsi="Times New Roman" w:ascii="Times New Roman"/>
          <w:szCs w:val="24"/>
          <w:lang w:val="hr-HR"/>
        </w:rPr>
        <w:t xml:space="preserve"> nakon otvaranja i istovremenog zaključenja </w:t>
      </w:r>
      <w:r w:rsidR="00A172DE">
        <w:rPr>
          <w:rFonts w:hAnsi="Times New Roman" w:ascii="Times New Roman"/>
          <w:szCs w:val="24"/>
          <w:lang w:val="hr-HR"/>
        </w:rPr>
        <w:t xml:space="preserve">skraćenog </w:t>
      </w:r>
      <w:r w:rsidR="000453AD" w:rsidRPr="0060720B">
        <w:rPr>
          <w:rFonts w:hAnsi="Times New Roman" w:ascii="Times New Roman"/>
          <w:szCs w:val="24"/>
          <w:lang w:val="hr-HR"/>
        </w:rPr>
        <w:t>stečajnog postupka nad stečajnim dužnikom</w:t>
      </w:r>
      <w:r w:rsidR="00E51074">
        <w:rPr>
          <w:rFonts w:hAnsi="Times New Roman" w:ascii="Times New Roman"/>
          <w:szCs w:val="24"/>
          <w:lang w:val="hr-HR"/>
        </w:rPr>
        <w:t xml:space="preserve"> </w:t>
      </w:r>
      <w:r w:rsidR="00A172DE" w:rsidRPr="00A172DE">
        <w:rPr>
          <w:rFonts w:hAnsi="Times New Roman" w:ascii="Times New Roman"/>
          <w:szCs w:val="24"/>
        </w:rPr>
        <w:t>TALIR – BRDO d.o.o., Zagreb, Medvedgradska 32, OIB: 26151744971</w:t>
      </w:r>
      <w:r w:rsidR="00E51074">
        <w:rPr>
          <w:rFonts w:hAnsi="Times New Roman" w:ascii="Times New Roman"/>
          <w:szCs w:val="24"/>
          <w:lang w:val="hr-HR"/>
        </w:rPr>
        <w:t>,</w:t>
      </w:r>
      <w:r w:rsidR="00A40B0F">
        <w:rPr>
          <w:rFonts w:hAnsi="Times New Roman" w:ascii="Times New Roman"/>
          <w:szCs w:val="24"/>
          <w:lang w:val="hr-HR"/>
        </w:rPr>
        <w:t xml:space="preserve"> povodom prijedloga </w:t>
      </w:r>
      <w:r w:rsidR="00A172DE">
        <w:rPr>
          <w:rFonts w:hAnsi="Times New Roman" w:ascii="Times New Roman"/>
          <w:szCs w:val="24"/>
          <w:lang w:val="hr-HR"/>
        </w:rPr>
        <w:t>razlučnog vjerovnika V4 d.o.o. iz Zagreba, Svačićev trg 4, OIB: 27663353383</w:t>
      </w:r>
      <w:r w:rsidR="000453AD" w:rsidRPr="0060720B">
        <w:rPr>
          <w:rFonts w:hAnsi="Times New Roman" w:ascii="Times New Roman"/>
          <w:szCs w:val="24"/>
          <w:lang w:val="hr-HR"/>
        </w:rPr>
        <w:t xml:space="preserve">, </w:t>
      </w:r>
      <w:r w:rsidR="00A172DE">
        <w:rPr>
          <w:rFonts w:hAnsi="Times New Roman" w:ascii="Times New Roman"/>
          <w:szCs w:val="24"/>
          <w:lang w:val="hr-HR"/>
        </w:rPr>
        <w:t>kojeg zastupa Ivana Saucha, odvjetnica u OD SAUCHA &amp; PARTNERI iz Zagreba, Gundulićeva 20</w:t>
      </w:r>
      <w:r w:rsidR="00A172DE" w:rsidRPr="00A172DE">
        <w:t xml:space="preserve"> </w:t>
      </w:r>
      <w:r w:rsidR="00A172DE" w:rsidRPr="00A172DE">
        <w:rPr>
          <w:rFonts w:hAnsi="Times New Roman" w:ascii="Times New Roman"/>
          <w:szCs w:val="24"/>
          <w:lang w:val="hr-HR"/>
        </w:rPr>
        <w:t>za nastavak stečajnog postupka</w:t>
      </w:r>
      <w:r w:rsidR="00A172DE">
        <w:rPr>
          <w:rFonts w:hAnsi="Times New Roman" w:ascii="Times New Roman"/>
          <w:szCs w:val="24"/>
          <w:lang w:val="hr-HR"/>
        </w:rPr>
        <w:t>, dana 2</w:t>
      </w:r>
      <w:r w:rsidR="00A7292B">
        <w:rPr>
          <w:rFonts w:hAnsi="Times New Roman" w:ascii="Times New Roman"/>
          <w:szCs w:val="24"/>
          <w:lang w:val="hr-HR"/>
        </w:rPr>
        <w:t>3</w:t>
      </w:r>
      <w:r w:rsidR="00E25E6D">
        <w:rPr>
          <w:rFonts w:hAnsi="Times New Roman" w:ascii="Times New Roman"/>
          <w:szCs w:val="24"/>
          <w:lang w:val="hr-HR"/>
        </w:rPr>
        <w:t xml:space="preserve">. </w:t>
      </w:r>
      <w:r w:rsidR="00A172DE">
        <w:rPr>
          <w:rFonts w:hAnsi="Times New Roman" w:ascii="Times New Roman"/>
          <w:szCs w:val="24"/>
          <w:lang w:val="hr-HR"/>
        </w:rPr>
        <w:t>svibnja</w:t>
      </w:r>
      <w:r w:rsidR="00A40B0F">
        <w:rPr>
          <w:rFonts w:hAnsi="Times New Roman" w:ascii="Times New Roman"/>
          <w:szCs w:val="24"/>
          <w:lang w:val="hr-HR"/>
        </w:rPr>
        <w:t xml:space="preserve"> 2017</w:t>
      </w:r>
      <w:r w:rsidR="000453AD" w:rsidRPr="0060720B">
        <w:rPr>
          <w:rFonts w:hAnsi="Times New Roman" w:ascii="Times New Roman"/>
          <w:szCs w:val="24"/>
          <w:lang w:val="hr-HR"/>
        </w:rPr>
        <w:t xml:space="preserve">. </w:t>
      </w:r>
      <w:r w:rsidR="00290F3B">
        <w:rPr>
          <w:rFonts w:hAnsi="Times New Roman" w:ascii="Times New Roman"/>
          <w:szCs w:val="24"/>
          <w:lang w:val="hr-HR"/>
        </w:rPr>
        <w:t>g</w:t>
      </w:r>
      <w:r w:rsidR="000453AD" w:rsidRPr="0060720B">
        <w:rPr>
          <w:rFonts w:hAnsi="Times New Roman" w:ascii="Times New Roman"/>
          <w:szCs w:val="24"/>
          <w:lang w:val="hr-HR"/>
        </w:rPr>
        <w:t>odine</w:t>
      </w:r>
    </w:p>
    <w:p w:rsidRDefault="00E51074" w:rsidP="00320A99" w:rsidR="00E51074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FD08AD" w:rsidP="00FD08AD" w:rsidR="00FD08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        </w:t>
      </w:r>
      <w:r w:rsidR="00B65695" w:rsidRPr="00FD08AD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FD08AD">
        <w:rPr>
          <w:rFonts w:hAnsi="Times New Roman" w:ascii="Times New Roman"/>
          <w:szCs w:val="24"/>
          <w:lang w:val="hr-HR"/>
        </w:rPr>
        <w:t xml:space="preserve">stečajnog postupka nad </w:t>
      </w:r>
      <w:r>
        <w:rPr>
          <w:rFonts w:hAnsi="Times New Roman" w:ascii="Times New Roman"/>
          <w:szCs w:val="24"/>
          <w:lang w:val="hr-HR"/>
        </w:rPr>
        <w:t>STEČAJNA MASA iza stečajnog</w:t>
      </w:r>
    </w:p>
    <w:p w:rsidRDefault="0060720B" w:rsidP="00FD08AD" w:rsidR="00441893">
      <w:pPr>
        <w:jc w:val="both"/>
        <w:rPr>
          <w:rFonts w:hAnsi="Times New Roman" w:ascii="Times New Roman"/>
          <w:szCs w:val="24"/>
          <w:lang w:val="hr-HR"/>
        </w:rPr>
      </w:pPr>
      <w:r w:rsidRPr="00FD08AD">
        <w:rPr>
          <w:rFonts w:hAnsi="Times New Roman" w:ascii="Times New Roman"/>
          <w:szCs w:val="24"/>
          <w:lang w:val="hr-HR"/>
        </w:rPr>
        <w:t xml:space="preserve">dužnika </w:t>
      </w:r>
      <w:r w:rsidR="00A172DE" w:rsidRPr="00A172DE">
        <w:rPr>
          <w:rFonts w:hAnsi="Times New Roman" w:ascii="Times New Roman"/>
          <w:szCs w:val="24"/>
          <w:lang w:val="hr-HR"/>
        </w:rPr>
        <w:t>TALIR – BRDO d.o.o., Zagreb, Medvedgradska 32, OIB: 26151744971</w:t>
      </w:r>
      <w:r w:rsidR="00A40B0F">
        <w:rPr>
          <w:rFonts w:hAnsi="Times New Roman" w:ascii="Times New Roman"/>
          <w:szCs w:val="24"/>
          <w:lang w:val="hr-HR"/>
        </w:rPr>
        <w:t>.</w:t>
      </w:r>
    </w:p>
    <w:p w:rsidRDefault="00FD08AD" w:rsidP="00FD08AD" w:rsidR="0060720B" w:rsidRPr="00FD08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 xml:space="preserve">II    </w:t>
      </w:r>
      <w:r w:rsidR="0060720B" w:rsidRPr="00FD08AD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="0060720B" w:rsidRPr="00FD08AD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A172DE" w:rsidRPr="00A172DE">
        <w:rPr>
          <w:rFonts w:hAnsi="Times New Roman" w:ascii="Times New Roman"/>
          <w:szCs w:val="24"/>
          <w:lang w:val="hr-HR"/>
        </w:rPr>
        <w:t>TALIR – BRDO d.</w:t>
      </w:r>
      <w:r w:rsidR="00A172DE">
        <w:rPr>
          <w:rFonts w:hAnsi="Times New Roman" w:ascii="Times New Roman"/>
          <w:szCs w:val="24"/>
          <w:lang w:val="hr-HR"/>
        </w:rPr>
        <w:t>o.o., Zagreb, Medvedgradska 32</w:t>
      </w:r>
      <w:r w:rsidR="00E25E6D" w:rsidRPr="00E25E6D">
        <w:rPr>
          <w:rFonts w:hAnsi="Times New Roman" w:ascii="Times New Roman"/>
          <w:szCs w:val="24"/>
          <w:lang w:val="hr-HR"/>
        </w:rPr>
        <w:t xml:space="preserve">, </w:t>
      </w:r>
      <w:r w:rsidR="0060720B" w:rsidRPr="00FD08AD">
        <w:rPr>
          <w:rFonts w:hAnsi="Times New Roman" w:ascii="Times New Roman"/>
          <w:lang w:val="hr-HR"/>
        </w:rPr>
        <w:t xml:space="preserve">sukladno odredbi članka 438. Stečajnog zakona (NN 71/15) te je vezano za stečajnu masu u sudski registar potrebno upisati: </w:t>
      </w:r>
    </w:p>
    <w:p w:rsidRDefault="0060720B" w:rsidP="0060720B" w:rsidR="0060720B" w:rsidRPr="0060720B">
      <w:pPr>
        <w:pStyle w:val="Odlomakpopisa"/>
        <w:rPr>
          <w:rFonts w:hAnsi="Times New Roman" w:ascii="Times New Roman"/>
          <w:lang w:val="hr-HR"/>
        </w:rPr>
      </w:pPr>
    </w:p>
    <w:p w:rsidRDefault="002B6606" w:rsidP="002B6606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60720B" w:rsidRPr="0060720B">
        <w:rPr>
          <w:rFonts w:hAnsi="Times New Roman" w:ascii="Times New Roman"/>
          <w:lang w:val="hr-HR"/>
        </w:rPr>
        <w:t>matični broj subjekta</w:t>
      </w:r>
    </w:p>
    <w:p w:rsidRDefault="002B6606" w:rsidP="002B6606" w:rsidR="0060720B" w:rsidRPr="002B6606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60720B" w:rsidRPr="002B6606">
        <w:rPr>
          <w:rFonts w:hAnsi="Times New Roman" w:ascii="Times New Roman"/>
          <w:lang w:val="hr-HR"/>
        </w:rPr>
        <w:t>osobni identifikacijski broj</w:t>
      </w:r>
    </w:p>
    <w:p w:rsidRDefault="002B6606" w:rsidP="002B6606" w:rsidR="002B6606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-     </w:t>
      </w:r>
      <w:r w:rsidR="0060720B" w:rsidRPr="002B6606">
        <w:rPr>
          <w:rFonts w:hAnsi="Times New Roman" w:ascii="Times New Roman"/>
          <w:lang w:val="hr-HR"/>
        </w:rPr>
        <w:t xml:space="preserve">naziv, koji se određuje tako da sadržava riječi "Stečajna masa iza" i tvrtku </w:t>
      </w:r>
    </w:p>
    <w:p w:rsidRDefault="002B6606" w:rsidP="002B6606" w:rsidR="00C81358" w:rsidRPr="002B6606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</w:t>
      </w:r>
      <w:r w:rsidR="0060720B" w:rsidRPr="002B6606">
        <w:rPr>
          <w:rFonts w:hAnsi="Times New Roman" w:ascii="Times New Roman"/>
          <w:lang w:val="hr-HR"/>
        </w:rPr>
        <w:t>odnosno naziv stečajnog dužnika</w:t>
      </w:r>
    </w:p>
    <w:p w:rsidRDefault="002B6606" w:rsidP="00A172DE" w:rsidR="0060720B" w:rsidRPr="002B6606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60720B" w:rsidRPr="002B6606">
        <w:rPr>
          <w:rFonts w:hAnsi="Times New Roman" w:ascii="Times New Roman"/>
          <w:lang w:val="hr-HR"/>
        </w:rPr>
        <w:t>sjedište koje se određuje prema adresi stečajnog</w:t>
      </w:r>
      <w:r w:rsidR="00C81358" w:rsidRPr="002B6606">
        <w:rPr>
          <w:rFonts w:hAnsi="Times New Roman" w:ascii="Times New Roman"/>
          <w:lang w:val="hr-HR"/>
        </w:rPr>
        <w:t xml:space="preserve"> upravi</w:t>
      </w:r>
      <w:r>
        <w:rPr>
          <w:rFonts w:hAnsi="Times New Roman" w:ascii="Times New Roman"/>
          <w:lang w:val="hr-HR"/>
        </w:rPr>
        <w:t xml:space="preserve">telja (u ovom    konkretnom </w:t>
      </w:r>
      <w:r w:rsidR="0060720B" w:rsidRPr="002B6606">
        <w:rPr>
          <w:rFonts w:hAnsi="Times New Roman" w:ascii="Times New Roman"/>
          <w:lang w:val="hr-HR"/>
        </w:rPr>
        <w:t xml:space="preserve">slučaju, adresu stečajnog upravitelja </w:t>
      </w:r>
      <w:r w:rsidR="00A172DE" w:rsidRPr="00A172DE">
        <w:rPr>
          <w:rFonts w:hAnsi="Times New Roman" w:ascii="Times New Roman"/>
          <w:lang w:val="hr-HR"/>
        </w:rPr>
        <w:t>Mirjana Dujmović, OIB: 30711927799 Zagreb, Božidara Magovca 48</w:t>
      </w:r>
      <w:r w:rsidR="00441893" w:rsidRPr="002B6606">
        <w:rPr>
          <w:rFonts w:hAnsi="Times New Roman" w:ascii="Times New Roman"/>
          <w:lang w:val="hr-HR"/>
        </w:rPr>
        <w:t xml:space="preserve">) </w:t>
      </w:r>
      <w:r w:rsidR="0060720B" w:rsidRPr="002B6606">
        <w:rPr>
          <w:rFonts w:hAnsi="Times New Roman" w:ascii="Times New Roman"/>
          <w:lang w:val="hr-HR"/>
        </w:rPr>
        <w:t>koji i na</w:t>
      </w:r>
      <w:r>
        <w:rPr>
          <w:rFonts w:hAnsi="Times New Roman" w:ascii="Times New Roman"/>
          <w:lang w:val="hr-HR"/>
        </w:rPr>
        <w:t>kon brisanja dužnika iz sudskog</w:t>
      </w:r>
      <w:r w:rsidR="00C81358" w:rsidRPr="002B6606">
        <w:rPr>
          <w:rFonts w:hAnsi="Times New Roman" w:ascii="Times New Roman"/>
          <w:lang w:val="hr-HR"/>
        </w:rPr>
        <w:t xml:space="preserve"> </w:t>
      </w:r>
      <w:r w:rsidR="0060720B" w:rsidRPr="002B6606">
        <w:rPr>
          <w:rFonts w:hAnsi="Times New Roman" w:ascii="Times New Roman"/>
          <w:lang w:val="hr-HR"/>
        </w:rPr>
        <w:t>registra</w:t>
      </w:r>
      <w:r>
        <w:rPr>
          <w:rFonts w:hAnsi="Times New Roman" w:ascii="Times New Roman"/>
          <w:lang w:val="hr-HR"/>
        </w:rPr>
        <w:t xml:space="preserve"> zastupa stečajnu masu temeljem </w:t>
      </w:r>
      <w:r w:rsidR="0060720B" w:rsidRPr="002B6606">
        <w:rPr>
          <w:rFonts w:hAnsi="Times New Roman" w:ascii="Times New Roman"/>
          <w:lang w:val="hr-HR"/>
        </w:rPr>
        <w:t>odredbe čl. 89. st. 13. SZ-a</w:t>
      </w:r>
    </w:p>
    <w:p w:rsidRDefault="0060720B" w:rsidP="002B6606" w:rsidR="00FD08AD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ime i prezime stečajnog upravitelja, njegov osobni</w:t>
      </w:r>
      <w:r w:rsidR="00FD08AD">
        <w:rPr>
          <w:rFonts w:hAnsi="Times New Roman" w:ascii="Times New Roman"/>
          <w:lang w:val="hr-HR"/>
        </w:rPr>
        <w:t xml:space="preserve"> identifikacijski broj i adresu</w:t>
      </w:r>
    </w:p>
    <w:p w:rsidRDefault="00FD08AD" w:rsidP="00A172DE" w:rsidR="00A172DE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</w:t>
      </w:r>
      <w:r w:rsidR="0060720B" w:rsidRPr="00FD08AD">
        <w:rPr>
          <w:rFonts w:hAnsi="Times New Roman" w:ascii="Times New Roman"/>
          <w:lang w:val="hr-HR"/>
        </w:rPr>
        <w:t>prebivališta (</w:t>
      </w:r>
      <w:r w:rsidR="00A172DE" w:rsidRPr="00A172DE">
        <w:rPr>
          <w:rFonts w:hAnsi="Times New Roman" w:ascii="Times New Roman"/>
          <w:lang w:val="hr-HR"/>
        </w:rPr>
        <w:t xml:space="preserve">Mirjana Dujmović, OIB: 30711927799 Zagreb, Božidara </w:t>
      </w:r>
      <w:r w:rsidR="00A172DE">
        <w:rPr>
          <w:rFonts w:hAnsi="Times New Roman" w:ascii="Times New Roman"/>
          <w:lang w:val="hr-HR"/>
        </w:rPr>
        <w:t xml:space="preserve"> </w:t>
      </w:r>
    </w:p>
    <w:p w:rsidRDefault="00A172DE" w:rsidP="00A172DE" w:rsidR="0060720B" w:rsidRPr="00FD08AD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</w:t>
      </w:r>
      <w:r w:rsidRPr="00A172DE">
        <w:rPr>
          <w:rFonts w:hAnsi="Times New Roman" w:ascii="Times New Roman"/>
          <w:lang w:val="hr-HR"/>
        </w:rPr>
        <w:t>Magovca 48</w:t>
      </w:r>
      <w:r w:rsidR="0060720B" w:rsidRPr="00FD08AD">
        <w:rPr>
          <w:rFonts w:hAnsi="Times New Roman" w:ascii="Times New Roman"/>
          <w:lang w:val="hr-HR"/>
        </w:rPr>
        <w:t>)</w:t>
      </w:r>
    </w:p>
    <w:p w:rsidRDefault="0060720B" w:rsidP="002B6606" w:rsidR="0060720B" w:rsidRPr="002B6606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2B6606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2B6606" w:rsidR="0060720B" w:rsidRPr="002B6606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2B6606">
        <w:rPr>
          <w:rFonts w:hAnsi="Times New Roman" w:ascii="Times New Roman"/>
          <w:lang w:val="hr-HR"/>
        </w:rPr>
        <w:t>rješenje o brisanju stečajnog dužnika iz sudskog registra</w:t>
      </w:r>
    </w:p>
    <w:p w:rsidRDefault="0060720B" w:rsidP="00320A99" w:rsidR="0060720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>
      <w:pPr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="00F21718" w:rsidRPr="0060720B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60720B">
        <w:rPr>
          <w:rFonts w:hAnsi="Times New Roman" w:ascii="Times New Roman"/>
          <w:szCs w:val="24"/>
          <w:lang w:val="hr-HR"/>
        </w:rPr>
        <w:t xml:space="preserve">otvoren je i istovremeno zaključen </w:t>
      </w:r>
      <w:r w:rsidR="00290F3B">
        <w:rPr>
          <w:rFonts w:hAnsi="Times New Roman" w:ascii="Times New Roman"/>
          <w:szCs w:val="24"/>
          <w:lang w:val="hr-HR"/>
        </w:rPr>
        <w:t xml:space="preserve">skraćeni </w:t>
      </w:r>
      <w:r w:rsidR="005B47E4" w:rsidRPr="0060720B">
        <w:rPr>
          <w:rFonts w:hAnsi="Times New Roman" w:ascii="Times New Roman"/>
          <w:szCs w:val="24"/>
          <w:lang w:val="hr-HR"/>
        </w:rPr>
        <w:t xml:space="preserve">stečajni postupak </w:t>
      </w:r>
      <w:r w:rsidR="005A13B7">
        <w:rPr>
          <w:rFonts w:hAnsi="Times New Roman" w:ascii="Times New Roman"/>
          <w:szCs w:val="24"/>
          <w:lang w:val="hr-HR"/>
        </w:rPr>
        <w:t xml:space="preserve">temeljem </w:t>
      </w:r>
      <w:r w:rsidR="00290F3B">
        <w:rPr>
          <w:rFonts w:hAnsi="Times New Roman" w:ascii="Times New Roman"/>
          <w:szCs w:val="24"/>
          <w:lang w:val="hr-HR"/>
        </w:rPr>
        <w:t xml:space="preserve">odredbe čl. </w:t>
      </w:r>
      <w:r w:rsidR="003403EC">
        <w:rPr>
          <w:rFonts w:hAnsi="Times New Roman" w:ascii="Times New Roman"/>
          <w:szCs w:val="24"/>
          <w:lang w:val="hr-HR"/>
        </w:rPr>
        <w:t>444</w:t>
      </w:r>
      <w:r w:rsidR="00320A99" w:rsidRPr="0060720B">
        <w:rPr>
          <w:rFonts w:hAnsi="Times New Roman" w:ascii="Times New Roman"/>
          <w:szCs w:val="24"/>
          <w:lang w:val="hr-HR"/>
        </w:rPr>
        <w:t xml:space="preserve">. </w:t>
      </w:r>
      <w:r w:rsidR="00290F3B">
        <w:rPr>
          <w:rFonts w:hAnsi="Times New Roman" w:ascii="Times New Roman"/>
          <w:szCs w:val="24"/>
          <w:lang w:val="hr-HR"/>
        </w:rPr>
        <w:t>stavka</w:t>
      </w:r>
      <w:r w:rsidR="003403EC">
        <w:rPr>
          <w:rFonts w:hAnsi="Times New Roman" w:ascii="Times New Roman"/>
          <w:szCs w:val="24"/>
          <w:lang w:val="hr-HR"/>
        </w:rPr>
        <w:t xml:space="preserve"> 1</w:t>
      </w:r>
      <w:r w:rsidR="005A13B7">
        <w:rPr>
          <w:rFonts w:hAnsi="Times New Roman" w:ascii="Times New Roman"/>
          <w:szCs w:val="24"/>
          <w:lang w:val="hr-HR"/>
        </w:rPr>
        <w:t xml:space="preserve"> </w:t>
      </w:r>
      <w:r w:rsidR="00320A99" w:rsidRPr="0060720B">
        <w:rPr>
          <w:rFonts w:hAnsi="Times New Roman" w:ascii="Times New Roman"/>
          <w:lang w:val="hr-HR"/>
        </w:rPr>
        <w:t>Stečajnog zakona (</w:t>
      </w:r>
      <w:r w:rsidR="005A13B7">
        <w:rPr>
          <w:rFonts w:hAnsi="Times New Roman" w:ascii="Times New Roman"/>
          <w:lang w:val="hr-HR"/>
        </w:rPr>
        <w:t>NN 71/15</w:t>
      </w:r>
      <w:r w:rsidR="0060720B">
        <w:rPr>
          <w:rFonts w:hAnsi="Times New Roman" w:ascii="Times New Roman"/>
          <w:lang w:val="hr-HR"/>
        </w:rPr>
        <w:t xml:space="preserve">; dalje u tekstu SZ), rješenjem ovog suda, poslovni broj </w:t>
      </w:r>
      <w:r w:rsidR="005A13B7">
        <w:rPr>
          <w:rFonts w:hAnsi="Times New Roman" w:ascii="Times New Roman"/>
          <w:lang w:val="hr-HR"/>
        </w:rPr>
        <w:t>gornji</w:t>
      </w:r>
      <w:r w:rsidR="002B6606">
        <w:rPr>
          <w:rFonts w:hAnsi="Times New Roman" w:ascii="Times New Roman"/>
          <w:lang w:val="hr-HR"/>
        </w:rPr>
        <w:t>,</w:t>
      </w:r>
      <w:r w:rsidR="005A13B7">
        <w:rPr>
          <w:rFonts w:hAnsi="Times New Roman" w:ascii="Times New Roman"/>
          <w:lang w:val="hr-HR"/>
        </w:rPr>
        <w:t xml:space="preserve"> od </w:t>
      </w:r>
      <w:r w:rsidR="00A172DE">
        <w:rPr>
          <w:rFonts w:hAnsi="Times New Roman" w:ascii="Times New Roman"/>
          <w:lang w:val="hr-HR"/>
        </w:rPr>
        <w:t>23. ožujka 2017</w:t>
      </w:r>
      <w:r w:rsidR="0060720B">
        <w:rPr>
          <w:rFonts w:hAnsi="Times New Roman" w:ascii="Times New Roman"/>
          <w:lang w:val="hr-HR"/>
        </w:rPr>
        <w:t>. godine, a ko</w:t>
      </w:r>
      <w:r w:rsidR="005A13B7">
        <w:rPr>
          <w:rFonts w:hAnsi="Times New Roman" w:ascii="Times New Roman"/>
          <w:lang w:val="hr-HR"/>
        </w:rPr>
        <w:t xml:space="preserve">je je </w:t>
      </w:r>
      <w:r w:rsidR="005A13B7">
        <w:rPr>
          <w:rFonts w:hAnsi="Times New Roman" w:ascii="Times New Roman"/>
          <w:lang w:val="hr-HR"/>
        </w:rPr>
        <w:lastRenderedPageBreak/>
        <w:t xml:space="preserve">postalo </w:t>
      </w:r>
      <w:r w:rsidR="00E51074">
        <w:rPr>
          <w:rFonts w:hAnsi="Times New Roman" w:ascii="Times New Roman"/>
          <w:lang w:val="hr-HR"/>
        </w:rPr>
        <w:t xml:space="preserve">pravomoćno dana </w:t>
      </w:r>
      <w:r w:rsidR="00A172DE">
        <w:rPr>
          <w:rFonts w:hAnsi="Times New Roman" w:ascii="Times New Roman"/>
          <w:lang w:val="hr-HR"/>
        </w:rPr>
        <w:t>19</w:t>
      </w:r>
      <w:r w:rsidR="00C81358">
        <w:rPr>
          <w:rFonts w:hAnsi="Times New Roman" w:ascii="Times New Roman"/>
          <w:lang w:val="hr-HR"/>
        </w:rPr>
        <w:t>.07.</w:t>
      </w:r>
      <w:r w:rsidR="002C6570">
        <w:rPr>
          <w:rFonts w:hAnsi="Times New Roman" w:ascii="Times New Roman"/>
          <w:lang w:val="hr-HR"/>
        </w:rPr>
        <w:t xml:space="preserve"> 2016. godine</w:t>
      </w:r>
      <w:r w:rsidR="0060720B">
        <w:rPr>
          <w:rFonts w:hAnsi="Times New Roman" w:ascii="Times New Roman"/>
          <w:lang w:val="hr-HR"/>
        </w:rPr>
        <w:t xml:space="preserve"> te je dužnik brisan iz sudskog registra ovog suda rje</w:t>
      </w:r>
      <w:r w:rsidR="005A13B7">
        <w:rPr>
          <w:rFonts w:hAnsi="Times New Roman" w:ascii="Times New Roman"/>
          <w:lang w:val="hr-HR"/>
        </w:rPr>
        <w:t>še</w:t>
      </w:r>
      <w:r w:rsidR="00C81358">
        <w:rPr>
          <w:rFonts w:hAnsi="Times New Roman" w:ascii="Times New Roman"/>
          <w:lang w:val="hr-HR"/>
        </w:rPr>
        <w:t xml:space="preserve">njem, poslovni broj </w:t>
      </w:r>
      <w:r w:rsidR="001A363E" w:rsidRPr="001A363E">
        <w:rPr>
          <w:rFonts w:hAnsi="Times New Roman" w:ascii="Times New Roman"/>
          <w:lang w:val="hr-HR"/>
        </w:rPr>
        <w:t>Tt-16/31022-1</w:t>
      </w:r>
      <w:r w:rsidR="001A363E">
        <w:rPr>
          <w:rFonts w:hAnsi="Times New Roman" w:ascii="Times New Roman"/>
          <w:lang w:val="hr-HR"/>
        </w:rPr>
        <w:t xml:space="preserve"> od 29</w:t>
      </w:r>
      <w:r w:rsidR="00C81358">
        <w:rPr>
          <w:rFonts w:hAnsi="Times New Roman" w:ascii="Times New Roman"/>
          <w:lang w:val="hr-HR"/>
        </w:rPr>
        <w:t>. 09</w:t>
      </w:r>
      <w:r w:rsidR="005A13B7">
        <w:rPr>
          <w:rFonts w:hAnsi="Times New Roman" w:ascii="Times New Roman"/>
          <w:lang w:val="hr-HR"/>
        </w:rPr>
        <w:t>.</w:t>
      </w:r>
      <w:r w:rsidR="0060720B">
        <w:rPr>
          <w:rFonts w:hAnsi="Times New Roman" w:ascii="Times New Roman"/>
          <w:lang w:val="hr-HR"/>
        </w:rPr>
        <w:t>2016. godine.</w:t>
      </w:r>
    </w:p>
    <w:p w:rsidRDefault="00441893" w:rsidP="00320A99" w:rsidR="0046490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Međutim, podneskom od </w:t>
      </w:r>
      <w:r w:rsidR="001A363E">
        <w:rPr>
          <w:rFonts w:hAnsi="Times New Roman" w:ascii="Times New Roman"/>
          <w:lang w:val="hr-HR"/>
        </w:rPr>
        <w:t>26.4.2017</w:t>
      </w:r>
      <w:r w:rsidR="005A13B7">
        <w:rPr>
          <w:rFonts w:hAnsi="Times New Roman" w:ascii="Times New Roman"/>
          <w:lang w:val="hr-HR"/>
        </w:rPr>
        <w:t>.,</w:t>
      </w:r>
      <w:r w:rsidR="001A363E" w:rsidRPr="001A363E">
        <w:t xml:space="preserve"> </w:t>
      </w:r>
      <w:r w:rsidR="001A363E">
        <w:rPr>
          <w:rFonts w:hAnsi="Times New Roman" w:ascii="Times New Roman"/>
        </w:rPr>
        <w:t xml:space="preserve">razlučni </w:t>
      </w:r>
      <w:r w:rsidR="001A363E">
        <w:rPr>
          <w:rFonts w:hAnsi="Times New Roman" w:ascii="Times New Roman"/>
          <w:lang w:val="hr-HR"/>
        </w:rPr>
        <w:t>vjerovnik</w:t>
      </w:r>
      <w:r w:rsidR="001A363E" w:rsidRPr="001A363E">
        <w:rPr>
          <w:rFonts w:hAnsi="Times New Roman" w:ascii="Times New Roman"/>
          <w:lang w:val="hr-HR"/>
        </w:rPr>
        <w:t xml:space="preserve"> V4 d.o.o. iz Zagreba, Svačićev trg 4, OIB: 27663353383</w:t>
      </w:r>
      <w:r w:rsidR="005A13B7">
        <w:rPr>
          <w:rFonts w:hAnsi="Times New Roman" w:ascii="Times New Roman"/>
          <w:lang w:val="hr-HR"/>
        </w:rPr>
        <w:t xml:space="preserve"> </w:t>
      </w:r>
      <w:r w:rsidR="006673CF">
        <w:rPr>
          <w:rFonts w:hAnsi="Times New Roman" w:ascii="Times New Roman"/>
          <w:lang w:val="hr-HR"/>
        </w:rPr>
        <w:t>je</w:t>
      </w:r>
      <w:r w:rsidR="0060720B">
        <w:rPr>
          <w:rFonts w:hAnsi="Times New Roman" w:ascii="Times New Roman"/>
          <w:lang w:val="hr-HR"/>
        </w:rPr>
        <w:t xml:space="preserve"> </w:t>
      </w:r>
      <w:r w:rsidR="003403EC">
        <w:rPr>
          <w:rFonts w:hAnsi="Times New Roman" w:ascii="Times New Roman"/>
          <w:lang w:val="hr-HR"/>
        </w:rPr>
        <w:t xml:space="preserve">obavijestio </w:t>
      </w:r>
      <w:r w:rsidR="0060720B">
        <w:rPr>
          <w:rFonts w:hAnsi="Times New Roman" w:ascii="Times New Roman"/>
          <w:lang w:val="hr-HR"/>
        </w:rPr>
        <w:t>ova</w:t>
      </w:r>
      <w:r w:rsidR="005A13B7">
        <w:rPr>
          <w:rFonts w:hAnsi="Times New Roman" w:ascii="Times New Roman"/>
          <w:lang w:val="hr-HR"/>
        </w:rPr>
        <w:t>j sud o novonastaloj činjenici da dužnik ima imovinu koju je moguće unovči</w:t>
      </w:r>
      <w:r w:rsidR="002C6570">
        <w:rPr>
          <w:rFonts w:hAnsi="Times New Roman" w:ascii="Times New Roman"/>
          <w:lang w:val="hr-HR"/>
        </w:rPr>
        <w:t>ti temeljem članka 133 stavka</w:t>
      </w:r>
      <w:r w:rsidR="005A13B7">
        <w:rPr>
          <w:rFonts w:hAnsi="Times New Roman" w:ascii="Times New Roman"/>
          <w:lang w:val="hr-HR"/>
        </w:rPr>
        <w:t xml:space="preserve"> 2 SZ-a.</w:t>
      </w:r>
    </w:p>
    <w:p w:rsidRDefault="006673CF" w:rsidP="0046490F" w:rsidR="006673C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 obzirom na navedeno</w:t>
      </w:r>
      <w:r w:rsidR="0046490F">
        <w:rPr>
          <w:rFonts w:hAnsi="Times New Roman" w:ascii="Times New Roman"/>
          <w:lang w:val="hr-HR"/>
        </w:rPr>
        <w:t xml:space="preserve"> odlučeno je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stoga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kao u izreci rješenja pod točkom I)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temeljem odredbe čl. 289. Stečajnog zakon</w:t>
      </w:r>
      <w:r>
        <w:rPr>
          <w:rFonts w:hAnsi="Times New Roman" w:ascii="Times New Roman"/>
          <w:lang w:val="hr-HR"/>
        </w:rPr>
        <w:t>a (NN 71/15).</w:t>
      </w:r>
    </w:p>
    <w:p w:rsidRDefault="006673CF" w:rsidP="006673CF" w:rsid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Sukladno odredbama</w:t>
      </w:r>
      <w:r w:rsidR="0046490F">
        <w:rPr>
          <w:rFonts w:hAnsi="Times New Roman" w:ascii="Times New Roman"/>
          <w:lang w:val="hr-HR"/>
        </w:rPr>
        <w:t xml:space="preserve"> </w:t>
      </w:r>
      <w:r w:rsidR="002C6570">
        <w:rPr>
          <w:rFonts w:hAnsi="Times New Roman" w:ascii="Times New Roman"/>
          <w:lang w:val="hr-HR"/>
        </w:rPr>
        <w:t xml:space="preserve">članaka </w:t>
      </w:r>
      <w:r w:rsidR="0046490F">
        <w:rPr>
          <w:rFonts w:hAnsi="Times New Roman" w:ascii="Times New Roman"/>
          <w:lang w:val="hr-HR"/>
        </w:rPr>
        <w:t xml:space="preserve">289. st. 4. i 5. </w:t>
      </w:r>
      <w:r w:rsidR="002C6570">
        <w:rPr>
          <w:rFonts w:hAnsi="Times New Roman" w:ascii="Times New Roman"/>
          <w:lang w:val="hr-HR"/>
        </w:rPr>
        <w:t>i 438</w:t>
      </w:r>
      <w:r w:rsidR="0046490F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a </w:t>
      </w:r>
      <w:r w:rsidR="002C6570">
        <w:rPr>
          <w:rFonts w:hAnsi="Times New Roman" w:ascii="Times New Roman"/>
          <w:lang w:val="hr-HR"/>
        </w:rPr>
        <w:t xml:space="preserve">sve to u svezi </w:t>
      </w:r>
      <w:r w:rsidR="002C6570" w:rsidRPr="002C6570">
        <w:rPr>
          <w:rFonts w:hAnsi="Times New Roman" w:ascii="Times New Roman"/>
          <w:lang w:val="hr-HR"/>
        </w:rPr>
        <w:t>sa člankom 431 stavkom 2 SZ-a</w:t>
      </w:r>
      <w:r w:rsidR="002C6570">
        <w:rPr>
          <w:rFonts w:hAnsi="Times New Roman" w:ascii="Times New Roman"/>
          <w:lang w:val="hr-HR"/>
        </w:rPr>
        <w:t xml:space="preserve">, </w:t>
      </w:r>
      <w:r w:rsidR="0046490F">
        <w:rPr>
          <w:rFonts w:hAnsi="Times New Roman" w:ascii="Times New Roman"/>
          <w:lang w:val="hr-HR"/>
        </w:rPr>
        <w:t xml:space="preserve">odlučeno je kao </w:t>
      </w:r>
      <w:r w:rsidR="002B6606">
        <w:rPr>
          <w:rFonts w:hAnsi="Times New Roman" w:ascii="Times New Roman"/>
          <w:lang w:val="hr-HR"/>
        </w:rPr>
        <w:t>u izreci rješenja pod točkom II)</w:t>
      </w:r>
      <w:r w:rsidR="0046490F">
        <w:rPr>
          <w:rFonts w:hAnsi="Times New Roman" w:ascii="Times New Roman"/>
          <w:lang w:val="hr-HR"/>
        </w:rPr>
        <w:t>.</w:t>
      </w:r>
    </w:p>
    <w:p w:rsidRDefault="0046490F" w:rsidP="0046490F" w:rsidR="0046490F" w:rsidRP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0A99" w:rsidR="0048416D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48416D" w:rsidRPr="0060720B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U Zagrebu, </w:t>
      </w:r>
      <w:r w:rsidR="001A363E">
        <w:rPr>
          <w:rFonts w:hAnsi="Times New Roman" w:ascii="Times New Roman"/>
          <w:szCs w:val="24"/>
          <w:lang w:val="hr-HR"/>
        </w:rPr>
        <w:t>2</w:t>
      </w:r>
      <w:r w:rsidR="00A7292B">
        <w:rPr>
          <w:rFonts w:hAnsi="Times New Roman" w:ascii="Times New Roman"/>
          <w:szCs w:val="24"/>
          <w:lang w:val="hr-HR"/>
        </w:rPr>
        <w:t>3</w:t>
      </w:r>
      <w:r w:rsidR="00C81358">
        <w:rPr>
          <w:rFonts w:hAnsi="Times New Roman" w:ascii="Times New Roman"/>
          <w:szCs w:val="24"/>
          <w:lang w:val="hr-HR"/>
        </w:rPr>
        <w:t xml:space="preserve">. </w:t>
      </w:r>
      <w:r w:rsidR="001A363E">
        <w:rPr>
          <w:rFonts w:hAnsi="Times New Roman" w:ascii="Times New Roman"/>
          <w:szCs w:val="24"/>
          <w:lang w:val="hr-HR"/>
        </w:rPr>
        <w:t xml:space="preserve">svibnja </w:t>
      </w:r>
      <w:r w:rsidR="00C81358">
        <w:rPr>
          <w:rFonts w:hAnsi="Times New Roman" w:ascii="Times New Roman"/>
          <w:szCs w:val="24"/>
          <w:lang w:val="hr-HR"/>
        </w:rPr>
        <w:t>2017</w:t>
      </w:r>
      <w:r w:rsidRPr="0060720B">
        <w:rPr>
          <w:rFonts w:hAnsi="Times New Roman" w:ascii="Times New Roman"/>
          <w:szCs w:val="24"/>
          <w:lang w:val="hr-HR"/>
        </w:rPr>
        <w:t>.</w:t>
      </w:r>
      <w:r w:rsidR="002C6570">
        <w:rPr>
          <w:rFonts w:hAnsi="Times New Roman" w:ascii="Times New Roman"/>
          <w:szCs w:val="24"/>
          <w:lang w:val="hr-HR"/>
        </w:rPr>
        <w:t>g.</w:t>
      </w:r>
    </w:p>
    <w:p w:rsidRDefault="00A7292B" w:rsidP="00215A36" w:rsidR="00A7292B" w:rsidRPr="0060720B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320A99" w:rsidR="005B47E4" w:rsidRPr="0060720B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215A36" w:rsidRPr="0060720B">
        <w:rPr>
          <w:rFonts w:hAnsi="Times New Roman" w:ascii="Times New Roman"/>
          <w:szCs w:val="24"/>
          <w:lang w:val="hr-HR"/>
        </w:rPr>
        <w:tab/>
        <w:t xml:space="preserve"> </w:t>
      </w:r>
      <w:r w:rsidRPr="0060720B">
        <w:rPr>
          <w:rFonts w:hAnsi="Times New Roman" w:ascii="Times New Roman"/>
          <w:szCs w:val="24"/>
          <w:lang w:val="hr-HR"/>
        </w:rPr>
        <w:t>SUDAC:</w:t>
      </w:r>
    </w:p>
    <w:p w:rsidRDefault="002C6570" w:rsidP="00215A36" w:rsidR="005B47E4" w:rsidRPr="0060720B">
      <w:pPr>
        <w:ind w:firstLine="720"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196384">
        <w:rPr>
          <w:rFonts w:hAnsi="Times New Roman" w:ascii="Times New Roman"/>
          <w:szCs w:val="24"/>
          <w:lang w:val="hr-HR"/>
        </w:rPr>
        <w:t xml:space="preserve">, </w:t>
      </w:r>
    </w:p>
    <w:p w:rsidRDefault="00A7292B" w:rsidP="00320A99" w:rsidR="00A7292B">
      <w:pPr>
        <w:jc w:val="both"/>
        <w:rPr>
          <w:rFonts w:hAnsi="Times New Roman" w:ascii="Times New Roman"/>
          <w:szCs w:val="24"/>
          <w:lang w:val="hr-HR"/>
        </w:rPr>
      </w:pPr>
    </w:p>
    <w:p w:rsidRDefault="00A7292B" w:rsidP="00320A99" w:rsidR="00A7292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A7292B">
      <w:pPr>
        <w:jc w:val="both"/>
        <w:rPr>
          <w:rFonts w:hAnsi="Times New Roman" w:ascii="Times New Roman"/>
          <w:szCs w:val="24"/>
          <w:lang w:val="hr-HR"/>
        </w:rPr>
      </w:pPr>
      <w:r w:rsidRPr="00A7292B">
        <w:rPr>
          <w:rFonts w:hAnsi="Times New Roman" w:ascii="Times New Roman"/>
          <w:szCs w:val="24"/>
          <w:lang w:val="hr-HR"/>
        </w:rPr>
        <w:t>Pouka o pravnom lijeku:</w:t>
      </w:r>
    </w:p>
    <w:p w:rsidRDefault="00EA362A" w:rsidP="00320A99" w:rsidR="0048416D" w:rsidRPr="00A7292B">
      <w:pPr>
        <w:jc w:val="both"/>
        <w:rPr>
          <w:rFonts w:hAnsi="Times New Roman" w:ascii="Times New Roman"/>
          <w:szCs w:val="24"/>
          <w:lang w:val="hr-HR"/>
        </w:rPr>
      </w:pPr>
      <w:r w:rsidRPr="00A7292B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A7292B">
        <w:rPr>
          <w:rFonts w:hAnsi="Times New Roman" w:ascii="Times New Roman"/>
          <w:szCs w:val="24"/>
          <w:lang w:val="hr-HR"/>
        </w:rPr>
        <w:t xml:space="preserve"> dopuštena je žalba u roku od 8 dana   od primitka rješenja, žalba Visokom trgovačkom sudu RH, a koja se podnosi putem ovog suda u 3 primjerka.</w:t>
      </w:r>
    </w:p>
    <w:p w:rsidRDefault="00EA362A" w:rsidP="00320A99" w:rsidR="00EA362A" w:rsidRPr="00A7292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F06033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    </w:t>
      </w:r>
      <w:r w:rsidR="00F06033" w:rsidRPr="0060720B">
        <w:rPr>
          <w:rFonts w:hAnsi="Times New Roman" w:ascii="Times New Roman"/>
          <w:szCs w:val="24"/>
          <w:lang w:val="hr-HR"/>
        </w:rPr>
        <w:t xml:space="preserve">     </w:t>
      </w:r>
    </w:p>
    <w:p w:rsidRDefault="00EA362A" w:rsidP="00196384" w:rsidR="00196384">
      <w:pPr>
        <w:jc w:val="right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="00196384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196384" w:rsidP="00196384" w:rsidR="00EA362A" w:rsidRPr="0060720B">
      <w:pPr>
        <w:jc w:val="right"/>
        <w:rPr>
          <w:rFonts w:hAnsi="Times New Roman" w:ascii="Times New Roman"/>
          <w:szCs w:val="24"/>
          <w:lang w:val="hr-HR"/>
        </w:rPr>
      </w:pPr>
      <w:r w:rsidRPr="00196384">
        <w:rPr>
          <w:rFonts w:hAnsi="Times New Roman" w:ascii="Times New Roman"/>
          <w:szCs w:val="24"/>
          <w:lang w:val="hr-HR"/>
        </w:rPr>
        <w:t>Zlatka Plivelić</w:t>
      </w:r>
      <w:r w:rsidR="00EA362A" w:rsidRPr="0060720B">
        <w:rPr>
          <w:rFonts w:hAnsi="Times New Roman" w:ascii="Times New Roman"/>
          <w:szCs w:val="24"/>
          <w:lang w:val="hr-HR"/>
        </w:rPr>
        <w:t xml:space="preserve">  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60720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18F" w:rsidR="00A2618F">
      <w:r>
        <w:separator/>
      </w:r>
    </w:p>
  </w:endnote>
  <w:endnote w:id="0" w:type="continuationSeparator">
    <w:p w:rsidRDefault="00A2618F" w:rsidR="00A26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18F" w:rsidR="00A2618F">
      <w:r>
        <w:separator/>
      </w:r>
    </w:p>
  </w:footnote>
  <w:footnote w:id="0" w:type="continuationSeparator">
    <w:p w:rsidRDefault="00A2618F" w:rsidR="00A261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B58E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 St-</w:t>
    </w:r>
    <w:r w:rsidR="001A363E">
      <w:rPr>
        <w:rFonts w:hAnsi="Times New Roman" w:ascii="Times New Roman"/>
        <w:lang w:val="hr-HR"/>
      </w:rPr>
      <w:t>6482</w:t>
    </w:r>
    <w:r w:rsidR="00E51074">
      <w:rPr>
        <w:rFonts w:hAnsi="Times New Roman" w:ascii="Times New Roman"/>
        <w:lang w:val="hr-HR"/>
      </w:rPr>
      <w:t>/</w:t>
    </w:r>
    <w:r w:rsidR="00714CED">
      <w:rPr>
        <w:rFonts w:hAnsi="Times New Roman" w:ascii="Times New Roman"/>
        <w:lang w:val="hr-HR"/>
      </w:rPr>
      <w:t>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E51074">
      <w:rPr>
        <w:rFonts w:hAnsi="Times New Roman" w:ascii="Times New Roman"/>
        <w:lang w:val="hr-HR"/>
      </w:rPr>
      <w:t xml:space="preserve"> St-</w:t>
    </w:r>
    <w:r w:rsidR="00A172DE">
      <w:rPr>
        <w:rFonts w:hAnsi="Times New Roman" w:ascii="Times New Roman"/>
        <w:lang w:val="hr-HR"/>
      </w:rPr>
      <w:t>6482</w:t>
    </w:r>
    <w:r w:rsidRPr="000453AD">
      <w:rPr>
        <w:rFonts w:hAnsi="Times New Roman" w:ascii="Times New Roman"/>
        <w:lang w:val="hr-HR"/>
      </w:rPr>
      <w:t>/15</w:t>
    </w: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</w:p>
  <w:p w:rsidRDefault="000453AD" w:rsidR="000453AD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A40B0F" w:rsidP="00A40B0F" w:rsidR="000453AD">
    <w:pPr>
      <w:pStyle w:val="Zaglavlje"/>
      <w:tabs>
        <w:tab w:pos="4536" w:val="clear"/>
        <w:tab w:pos="9072" w:val="clear"/>
        <w:tab w:pos="2625" w:val="left"/>
      </w:tabs>
      <w:rPr>
        <w:rFonts w:hAnsi="Times New Roman" w:ascii="Times New Roman"/>
      </w:rPr>
    </w:pPr>
    <w:r>
      <w:rPr>
        <w:rFonts w:hAnsi="Times New Roman" w:ascii="Times New Roman"/>
      </w:rPr>
      <w:tab/>
    </w: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 w:rsidR="00FD08AD">
      <w:rPr>
        <w:rFonts w:hAnsi="Times New Roman" w:ascii="Times New Roman"/>
      </w:rPr>
      <w:t>Amruševa 2/II</w:t>
    </w:r>
    <w:r w:rsidR="00A40B0F">
      <w:rPr>
        <w:rFonts w:hAnsi="Times New Roman" w:ascii="Times New Roman"/>
      </w:rPr>
      <w:t>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0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C2B59"/>
    <w:rsid w:val="000F3F76"/>
    <w:rsid w:val="00196384"/>
    <w:rsid w:val="001A363E"/>
    <w:rsid w:val="001D1381"/>
    <w:rsid w:val="00215A36"/>
    <w:rsid w:val="002254D7"/>
    <w:rsid w:val="00262D45"/>
    <w:rsid w:val="00290F3B"/>
    <w:rsid w:val="002A648E"/>
    <w:rsid w:val="002A698D"/>
    <w:rsid w:val="002B6606"/>
    <w:rsid w:val="002C6570"/>
    <w:rsid w:val="002D638D"/>
    <w:rsid w:val="003055A7"/>
    <w:rsid w:val="00320A99"/>
    <w:rsid w:val="003403EC"/>
    <w:rsid w:val="00384BC6"/>
    <w:rsid w:val="00441893"/>
    <w:rsid w:val="00454337"/>
    <w:rsid w:val="0046490F"/>
    <w:rsid w:val="0048416D"/>
    <w:rsid w:val="00537B2D"/>
    <w:rsid w:val="005A13B7"/>
    <w:rsid w:val="005B47E4"/>
    <w:rsid w:val="00600411"/>
    <w:rsid w:val="0060720B"/>
    <w:rsid w:val="006371BF"/>
    <w:rsid w:val="006673CF"/>
    <w:rsid w:val="006C5FEB"/>
    <w:rsid w:val="006E7C42"/>
    <w:rsid w:val="00714CED"/>
    <w:rsid w:val="00772068"/>
    <w:rsid w:val="0078197F"/>
    <w:rsid w:val="009361A4"/>
    <w:rsid w:val="009F58F3"/>
    <w:rsid w:val="00A172DE"/>
    <w:rsid w:val="00A2618F"/>
    <w:rsid w:val="00A2714F"/>
    <w:rsid w:val="00A40B0F"/>
    <w:rsid w:val="00A6049F"/>
    <w:rsid w:val="00A7292B"/>
    <w:rsid w:val="00B65695"/>
    <w:rsid w:val="00C16E67"/>
    <w:rsid w:val="00C73579"/>
    <w:rsid w:val="00C81358"/>
    <w:rsid w:val="00D10450"/>
    <w:rsid w:val="00D51E98"/>
    <w:rsid w:val="00DB58E9"/>
    <w:rsid w:val="00E25E6D"/>
    <w:rsid w:val="00E51074"/>
    <w:rsid w:val="00EA362A"/>
    <w:rsid w:val="00F06033"/>
    <w:rsid w:val="00F07AE7"/>
    <w:rsid w:val="00F21718"/>
    <w:rsid w:val="00FD08AD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5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8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8E9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8E9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8E9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5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8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8E9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8E9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8E9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St-6482/2015-13</izvorni_sadrzaj>
    <derivirana_varijabla naziv="DomainObject.Oznaka_1">St-6482/2015-13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6482</izvorni_sadrzaj>
    <derivirana_varijabla naziv="DomainObject.Predmet.Broj_1">6482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2016.</izvorni_sadrzaj>
    <derivirana_varijabla naziv="DomainObject.Predmet.DatumRjesavanja_1">24.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25. srpnja 2016.</izvorni_sadrzaj>
    <derivirana_varijabla naziv="DomainObject.Predmet.DatumZatvaranja_1">25. srpnja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St-6482/2015</izvorni_sadrzaj>
    <derivirana_varijabla naziv="DomainObject.Predmet.OznakaBroj_1">St-6482/2015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54764678515</izvorni_sadrzaj>
    <derivirana_varijabla naziv="DomainObject.Predmet.PredmetRijesio.Oib_1">54764678515</derivirana_varijabla>
  </DomainObject.Predmet.PredmetRijesio.Oib>
  <DomainObject.Predmet.PredmetRijesio.Prezime>
    <izvorni_sadrzaj>Iskra</izvorni_sadrzaj>
    <derivirana_varijabla naziv="DomainObject.Predmet.PredmetRijesio.Prezime_1">Iskra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TALIR - BRDO d.o.o. zastupanog po punomoćniku ZORAN PRIBILOVIĆ</izvorni_sadrzaj>
    <derivirana_varijabla naziv="DomainObject.Predmet.ProtustrankaFormated_1">  TALIR - BRDO d.o.o. zastupanog po punomoćniku ZORAN PRIBILOVIĆ</derivirana_varijabla>
  </DomainObject.Predmet.ProtustrankaFormated>
  <DomainObject.Predmet.ProtustrankaFormatedOIB>
    <izvorni_sadrzaj>  TALIR - BRDO d.o.o., OIB 26151744971 zastupanog po punomoćniku ZORAN PRIBILOVIĆ</izvorni_sadrzaj>
    <derivirana_varijabla naziv="DomainObject.Predmet.ProtustrankaFormatedOIB_1">  TALIR - BRDO d.o.o., OIB 26151744971 zastupanog po punomoćniku ZORAN PRIBILOVIĆ</derivirana_varijabla>
  </DomainObject.Predmet.ProtustrankaFormatedOIB>
  <DomainObject.Predmet.ProtustrankaFormatedWithAdress>
    <izvorni_sadrzaj> TALIR - BRDO d.o.o., Medvedgradska 32, 10000 Zagreb zastupanog po punomoćniku ZORAN PRIBILOVIĆ</izvorni_sadrzaj>
    <derivirana_varijabla naziv="DomainObject.Predmet.ProtustrankaFormatedWithAdress_1"> TALIR - BRDO d.o.o., Medvedgradska 32, 10000 Zagreb zastupanog po punomoćniku ZORAN PRIBILOVIĆ</derivirana_varijabla>
  </DomainObject.Predmet.ProtustrankaFormatedWithAdress>
  <DomainObject.Predmet.ProtustrankaFormatedWithAdressOIB>
    <izvorni_sadrzaj> TALIR - BRDO d.o.o., OIB 26151744971, Medvedgradska 32, 10000 Zagreb zastupanog po punomoćniku ZORAN PRIBILOVIĆ</izvorni_sadrzaj>
    <derivirana_varijabla naziv="DomainObject.Predmet.ProtustrankaFormatedWithAdressOIB_1"> TALIR - BRDO d.o.o., OIB 26151744971, Medvedgradska 32, 10000 Zagreb zastupanog po punomoćniku ZORAN PRIBILOVIĆ</derivirana_varijabla>
  </DomainObject.Predmet.ProtustrankaFormatedWithAdressOIB>
  <DomainObject.Predmet.ProtustrankaWithAdress>
    <izvorni_sadrzaj>TALIR - BRDO d.o.o. Medvedgradska 32, 10000 Zagreb</izvorni_sadrzaj>
    <derivirana_varijabla naziv="DomainObject.Predmet.ProtustrankaWithAdress_1">TALIR - BRDO d.o.o. Medvedgradska 32, 10000 Zagreb</derivirana_varijabla>
  </DomainObject.Predmet.ProtustrankaWithAdress>
  <DomainObject.Predmet.ProtustrankaWithAdressOIB>
    <izvorni_sadrzaj>TALIR - BRDO d.o.o., OIB 26151744971, Medvedgradska 32, 10000 Zagreb</izvorni_sadrzaj>
    <derivirana_varijabla naziv="DomainObject.Predmet.ProtustrankaWithAdressOIB_1">TALIR - BRDO d.o.o., OIB 26151744971, Medvedgradska 32, 10000 Zagreb</derivirana_varijabla>
  </DomainObject.Predmet.ProtustrankaWithAdressOIB>
  <DomainObject.Predmet.ProtustrankaNazivFormated>
    <izvorni_sadrzaj>TALIR - BRDO d.o.o.</izvorni_sadrzaj>
    <derivirana_varijabla naziv="DomainObject.Predmet.ProtustrankaNazivFormated_1">TALIR - BRDO d.o.o.</derivirana_varijabla>
  </DomainObject.Predmet.ProtustrankaNazivFormated>
  <DomainObject.Predmet.ProtustrankaNazivFormatedOIB>
    <izvorni_sadrzaj>TALIR - BRDO d.o.o., OIB 26151744971</izvorni_sadrzaj>
    <derivirana_varijabla naziv="DomainObject.Predmet.ProtustrankaNazivFormatedOIB_1">TALIR - BRDO d.o.o., OIB 26151744971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TALIR - BRDO d.o.o. zastupanog po punomoćniku ZORAN PRIBILOVIĆ</item>
    </izvorni_sadrzaj>
    <derivirana_varijabla naziv="DomainObject.Predmet.ProtuStrankaListFormated_1">
      <item>TALIR - BRDO d.o.o. zastupanog po punomoćniku ZORAN PRIBILOVIĆ</item>
    </derivirana_varijabla>
  </DomainObject.Predmet.ProtuStrankaListFormated>
  <DomainObject.Predmet.ProtuStrankaListFormatedOIB>
    <izvorni_sadrzaj>
      <item>TALIR - BRDO d.o.o., OIB 26151744971 zastupanog po punomoćniku ZORAN PRIBILOVIĆ</item>
    </izvorni_sadrzaj>
    <derivirana_varijabla naziv="DomainObject.Predmet.ProtuStrankaListFormatedOIB_1">
      <item>TALIR - BRDO d.o.o., OIB 26151744971 zastupanog po punomoćniku ZORAN PRIBILOVIĆ</item>
    </derivirana_varijabla>
  </DomainObject.Predmet.ProtuStrankaListFormatedOIB>
  <DomainObject.Predmet.ProtuStrankaListFormatedWithAdress>
    <izvorni_sadrzaj>
      <item>TALIR - BRDO d.o.o., Medvedgradska 32, 10000 Zagreb zastupanog po punomoćniku ZORAN PRIBILOVIĆ</item>
    </izvorni_sadrzaj>
    <derivirana_varijabla naziv="DomainObject.Predmet.ProtuStrankaListFormatedWithAdress_1">
      <item>TALIR - BRDO d.o.o., Medvedgradska 32, 10000 Zagreb zastupanog po punomoćniku ZORAN PRIBILOVIĆ</item>
    </derivirana_varijabla>
  </DomainObject.Predmet.ProtuStrankaListFormatedWithAdress>
  <DomainObject.Predmet.ProtuStrankaListFormatedWithAdressOIB>
    <izvorni_sadrzaj>
      <item>TALIR - BRDO d.o.o., OIB 26151744971, Medvedgradska 32, 10000 Zagreb zastupanog po punomoćniku ZORAN PRIBILOVIĆ</item>
    </izvorni_sadrzaj>
    <derivirana_varijabla naziv="DomainObject.Predmet.ProtuStrankaListFormatedWithAdressOIB_1">
      <item>TALIR - BRDO d.o.o., OIB 26151744971, Medvedgradska 32, 10000 Zagreb zastupanog po punomoćniku ZORAN PRIBILOVIĆ</item>
    </derivirana_varijabla>
  </DomainObject.Predmet.ProtuStrankaListFormatedWithAdressOIB>
  <DomainObject.Predmet.ProtuStrankaListNazivFormated>
    <izvorni_sadrzaj>
      <item>TALIR - BRDO d.o.o.</item>
    </izvorni_sadrzaj>
    <derivirana_varijabla naziv="DomainObject.Predmet.ProtuStrankaListNazivFormated_1">
      <item>TALIR - BRDO d.o.o.</item>
    </derivirana_varijabla>
  </DomainObject.Predmet.ProtuStrankaListNazivFormated>
  <DomainObject.Predmet.ProtuStrankaListNazivFormatedOIB>
    <izvorni_sadrzaj>
      <item>TALIR - BRDO d.o.o., OIB 26151744971</item>
    </izvorni_sadrzaj>
    <derivirana_varijabla naziv="DomainObject.Predmet.ProtuStrankaListNazivFormatedOIB_1">
      <item>TALIR - BRDO d.o.o., OIB 26151744971</item>
    </derivirana_varijabla>
  </DomainObject.Predmet.ProtuStrankaListNazivFormatedOIB>
  <DomainObject.Predmet.OstaliListFormated>
    <izvorni_sadrzaj>
      <item>Mirjana Dujmović</item>
      <item>ZORAN PRIBILOVIĆ punomoćnik sudionika u postupku TALIR - BRDO d.o.o.</item>
    </izvorni_sadrzaj>
    <derivirana_varijabla naziv="DomainObject.Predmet.OstaliListFormated_1">
      <item>Mirjana Dujmović</item>
      <item>ZORAN PRIBILOVIĆ punomoćnik sudionika u postupku TALIR - BRDO d.o.o.</item>
    </derivirana_varijabla>
  </DomainObject.Predmet.OstaliListFormated>
  <DomainObject.Predmet.OstaliListFormatedOIB>
    <izvorni_sadrzaj>
      <item>Mirjana Dujmović, OIB 30711927799</item>
      <item>ZORAN PRIBILOVIĆ, OIB 65477843541 punomoćnik sudionika u postupku TALIR - BRDO d.o.o.</item>
    </izvorni_sadrzaj>
    <derivirana_varijabla naziv="DomainObject.Predmet.OstaliListFormatedOIB_1">
      <item>Mirjana Dujmović, OIB 30711927799</item>
      <item>ZORAN PRIBILOVIĆ, OIB 65477843541 punomoćnik sudionika u postupku TALIR - BRDO d.o.o.</item>
    </derivirana_varijabla>
  </DomainObject.Predmet.OstaliListFormatedOIB>
  <DomainObject.Predmet.OstaliListFormatedWithAdress>
    <izvorni_sadrzaj>
      <item>Mirjana Dujmović, Božidara Magovca 48, 10000 Zagreb</item>
      <item>ZORAN PRIBILOVIĆ, ZELENJAK 8, 10000 Zagreb punomoćnik sudionika u postupku TALIR - BRDO d.o.o.</item>
    </izvorni_sadrzaj>
    <derivirana_varijabla naziv="DomainObject.Predmet.OstaliListFormatedWithAdress_1">
      <item>Mirjana Dujmović, Božidara Magovca 48, 10000 Zagreb</item>
      <item>ZORAN PRIBILOVIĆ, ZELENJAK 8, 10000 Zagreb punomoćnik sudionika u postupku TALIR - BRDO d.o.o.</item>
    </derivirana_varijabla>
  </DomainObject.Predmet.OstaliListFormatedWithAdress>
  <DomainObject.Predmet.OstaliListFormatedWithAdressOIB>
    <izvorni_sadrzaj>
      <item>Mirjana Dujmović, OIB 30711927799, Božidara Magovca 48, 10000 Zagreb</item>
      <item>ZORAN PRIBILOVIĆ, OIB 65477843541, ZELENJAK 8, 10000 Zagreb punomoćnik sudionika u postupku TALIR - BRDO d.o.o.</item>
    </izvorni_sadrzaj>
    <derivirana_varijabla naziv="DomainObject.Predmet.OstaliListFormatedWithAdressOIB_1">
      <item>Mirjana Dujmović, OIB 30711927799, Božidara Magovca 48, 10000 Zagreb</item>
      <item>ZORAN PRIBILOVIĆ, OIB 65477843541, ZELENJAK 8, 10000 Zagreb punomoćnik sudionika u postupku TALIR - BRDO d.o.o.</item>
    </derivirana_varijabla>
  </DomainObject.Predmet.OstaliListFormatedWithAdressOIB>
  <DomainObject.Predmet.OstaliListNazivFormated>
    <izvorni_sadrzaj>
      <item>Mirjana Dujmović</item>
      <item>ZORAN PRIBILOVIĆ</item>
    </izvorni_sadrzaj>
    <derivirana_varijabla naziv="DomainObject.Predmet.OstaliListNazivFormated_1">
      <item>Mirjana Dujmović</item>
      <item>ZORAN PRIBILOVIĆ</item>
    </derivirana_varijabla>
  </DomainObject.Predmet.OstaliListNazivFormated>
  <DomainObject.Predmet.OstaliListNazivFormatedOIB>
    <izvorni_sadrzaj>
      <item>Mirjana Dujmović, OIB 30711927799</item>
      <item>ZORAN PRIBILOVIĆ, OIB 65477843541</item>
    </izvorni_sadrzaj>
    <derivirana_varijabla naziv="DomainObject.Predmet.OstaliListNazivFormatedOIB_1">
      <item>Mirjana Dujmović, OIB 30711927799</item>
      <item>ZORAN PRIBILOVIĆ, OIB 65477843541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St-6482/2015-13</izvorni_sadrzaj>
    <derivirana_varijabla naziv="DomainObject.PoslovniBrojDokumenta_1">St-6482/2015-13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TALIR - BRDO d.o.o.</izvorni_sadrzaj>
    <derivirana_varijabla naziv="DomainObject.Predmet.ProtustrankaIDrugi_1">TALIR - BRDO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TALIR - BRDO d.o.o., OIB 26151744971, Medvedgradska 32, 10000 Zagreb</izvorni_sadrzaj>
    <derivirana_varijabla naziv="DomainObject.Predmet.ProtustrankaIDrugiAdressOIB_1">TALIR - BRDO d.o.o., OIB 26151744971, Medvedgradska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2016.</izvorni_sadrzaj>
    <derivirana_varijabla naziv="DomainObject.Predmet.OdlukaRjesenje.DatumDonosenjaOdluke_1">23. ožujka 2016.</derivirana_varijabla>
  </DomainObject.Predmet.OdlukaRjesenje.DatumDonosenjaOdluke>
  <DomainObject.Predmet.OdlukaRjesenje.DatumPravomocnosti>
    <izvorni_sadrzaj>30. lipnja 2016.</izvorni_sadrzaj>
    <derivirana_varijabla naziv="DomainObject.Predmet.OdlukaRjesenje.DatumPravomocnosti_1">30. lipnja 2016.</derivirana_varijabla>
  </DomainObject.Predmet.OdlukaRjesenje.DatumPravomocnosti>
  <DomainObject.Predmet.OdlukaRjesenje.Oznaka>
    <izvorni_sadrzaj>St-6482/2015-7</izvorni_sadrzaj>
    <derivirana_varijabla naziv="DomainObject.Predmet.OdlukaRjesenje.Oznaka_1">St-6482/2015-7</derivirana_varijabla>
  </DomainObject.Predmet.OdlukaRjesenje.Oznaka>
  <DomainObject.Predmet.SudioniciListNaziv>
    <izvorni_sadrzaj>
      <item>FINA Regionalni centar Zagreb</item>
      <item>TALIR - BRDO d.o.o.</item>
      <item>Mirjana Dujmović</item>
      <item>ZORAN PRIBILOVIĆ</item>
    </izvorni_sadrzaj>
    <derivirana_varijabla naziv="DomainObject.Predmet.SudioniciListNaziv_1">
      <item>FINA Regionalni centar Zagreb</item>
      <item>TALIR - BRDO d.o.o.</item>
      <item>Mirjana Dujmović</item>
      <item>ZORAN PRIBILOVIĆ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TALIR - BRDO d.o.o., OIB 26151744971, Medvedgradska 32,10000 Zagreb</item>
      <item>Mirjana Dujmović, OIB 30711927799, Božidara Magovca 48,10000 Zagreb</item>
      <item>ZORAN PRIBILOVIĆ, OIB 65477843541, ZELENJAK 8,10000 Zagreb</item>
    </izvorni_sadrzaj>
    <derivirana_varijabla naziv="DomainObject.Predmet.SudioniciListAdressOIB_1">
      <item>FINA Regionalni centar Zagreb, OIB 85821130368, Trg svibanjskih žrtava 1995. br.1,10000 Zagreb</item>
      <item>TALIR - BRDO d.o.o., OIB 26151744971, Medvedgradska 32,10000 Zagreb</item>
      <item>Mirjana Dujmović, OIB 30711927799, Božidara Magovca 48,10000 Zagreb</item>
      <item>ZORAN PRIBILOVIĆ, OIB 65477843541, ZELENJAK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26151744971</item>
      <item>, OIB 30711927799</item>
      <item>, OIB 65477843541</item>
    </izvorni_sadrzaj>
    <derivirana_varijabla naziv="DomainObject.Predmet.SudioniciListNazivOIB_1">
      <item>, OIB 85821130368</item>
      <item>, OIB 26151744971</item>
      <item>, OIB 30711927799</item>
      <item>, OIB 65477843541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511</properties:Words>
  <properties:Characters>2705</properties:Characters>
  <properties:Lines>66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2017-05-23T11:22:00Z</dcterms:created>
  <dc:creator>Sudsko vijeće</dc:creator>
  <cp:lastModifiedBy>Zlatka Plivelić</cp:lastModifiedBy>
  <cp:lastPrinted>2017-05-23T11:19:00Z</cp:lastPrinted>
  <dcterms:modified xmlns:xsi="http://www.w3.org/2001/XMLSchema-instance" xsi:type="dcterms:W3CDTF">2017-05-23T11:22:00Z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St-6482/2015-13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