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c895" w14:paraId="2c4c895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D97BF2" w:rsidP="00D97BF2" w:rsidR="00D97BF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</w:t>
      </w:r>
      <w:r w:rsidRPr="00967EAB">
        <w:t>GORA d.o.o. u stečaju</w:t>
      </w:r>
      <w:r>
        <w:t xml:space="preserve">, Donji Miholjac, Vukovarska 142, MBS: </w:t>
      </w:r>
      <w:r w:rsidRPr="00967EAB">
        <w:t>030100855</w:t>
      </w:r>
      <w:r>
        <w:t xml:space="preserve">, OIB: </w:t>
      </w:r>
      <w:r w:rsidRPr="00967EAB">
        <w:t>63554878689</w:t>
      </w:r>
      <w:r>
        <w:t>, dana 6. travnja 2018. godine</w:t>
      </w:r>
    </w:p>
    <w:p w:rsidRDefault="00AD3F19" w:rsidP="00AD3F19" w:rsidR="00AD3F19" w:rsidRPr="00EA7A21">
      <w:pPr>
        <w:ind w:firstLine="708"/>
        <w:jc w:val="both"/>
      </w:pPr>
    </w:p>
    <w:p w:rsidRDefault="00AD3F19" w:rsidP="00AD3F19" w:rsidR="00AD3F19" w:rsidRPr="00EA7A21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proofErr w:type="spellStart"/>
      <w:r w:rsidR="00A971CE">
        <w:t>Mirsadu</w:t>
      </w:r>
      <w:proofErr w:type="spellEnd"/>
      <w:r w:rsidR="00A971CE">
        <w:t xml:space="preserve"> </w:t>
      </w:r>
      <w:proofErr w:type="spellStart"/>
      <w:r w:rsidR="00A971CE">
        <w:t>Demiroviću</w:t>
      </w:r>
      <w:proofErr w:type="spellEnd"/>
      <w:r w:rsidR="00A971CE">
        <w:t>, OIB: 18540805456, Gunja, Kolodvorska 4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 xml:space="preserve">Nalaže se računovodstvu ovoga suda </w:t>
      </w:r>
      <w:r w:rsidR="007A374F" w:rsidRPr="000D3F43">
        <w:rPr>
          <w:lang w:eastAsia="x-none" w:val="x-none"/>
        </w:rPr>
        <w:t xml:space="preserve">da </w:t>
      </w:r>
      <w:r w:rsidR="007A374F" w:rsidRPr="000D3F43">
        <w:t>sa kartice predmeta broj St-</w:t>
      </w:r>
      <w:r w:rsidR="007A374F">
        <w:t>450</w:t>
      </w:r>
      <w:r w:rsidR="007A374F" w:rsidRPr="000D3F43">
        <w:t>/1</w:t>
      </w:r>
      <w:r w:rsidR="007A374F">
        <w:t>7</w:t>
      </w:r>
      <w:r w:rsidR="007A374F" w:rsidRPr="000D3F43">
        <w:t>(</w:t>
      </w:r>
      <w:r w:rsidR="007A374F">
        <w:t>13</w:t>
      </w:r>
      <w:r w:rsidR="007A374F" w:rsidRPr="000D3F43">
        <w:t xml:space="preserve">) </w:t>
      </w:r>
      <w:r w:rsidR="007A374F" w:rsidRPr="000D3F43">
        <w:rPr>
          <w:lang w:eastAsia="x-none" w:val="x-none"/>
        </w:rPr>
        <w:t>izvrši</w:t>
      </w:r>
      <w:r w:rsidRPr="000907C4">
        <w:rPr>
          <w:lang w:eastAsia="x-none" w:val="x-none"/>
        </w:rPr>
        <w:t xml:space="preserve">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2362A6">
        <w:rPr>
          <w:lang w:eastAsia="x-none" w:val="x-none"/>
        </w:rPr>
        <w:t xml:space="preserve">broj </w:t>
      </w:r>
      <w:r w:rsidR="00CE5107" w:rsidRPr="002362A6">
        <w:t>HR</w:t>
      </w:r>
      <w:r w:rsidR="002362A6">
        <w:t>4523400093100970206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5B7C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5B7C">
        <w:rPr>
          <w:sz w:val="24"/>
        </w:rPr>
        <w:t xml:space="preserve">Rješenjem ovoga suda broj </w:t>
      </w:r>
      <w:r w:rsidR="002C000F" w:rsidRPr="006A5B7C">
        <w:rPr>
          <w:sz w:val="24"/>
        </w:rPr>
        <w:t>7 St-</w:t>
      </w:r>
      <w:r w:rsidR="00D97BF2">
        <w:rPr>
          <w:sz w:val="24"/>
        </w:rPr>
        <w:t>450</w:t>
      </w:r>
      <w:r w:rsidR="002C000F" w:rsidRPr="006A5B7C">
        <w:rPr>
          <w:sz w:val="24"/>
        </w:rPr>
        <w:t>/</w:t>
      </w:r>
      <w:r w:rsidR="00D34EF0" w:rsidRPr="006A5B7C">
        <w:rPr>
          <w:sz w:val="24"/>
        </w:rPr>
        <w:t>17-</w:t>
      </w:r>
      <w:r w:rsidR="00C83DA5" w:rsidRPr="006A5B7C">
        <w:rPr>
          <w:sz w:val="24"/>
        </w:rPr>
        <w:t>10</w:t>
      </w:r>
      <w:r w:rsidRPr="006A5B7C">
        <w:rPr>
          <w:sz w:val="24"/>
        </w:rPr>
        <w:t xml:space="preserve"> od </w:t>
      </w:r>
      <w:r w:rsidR="00D97BF2">
        <w:rPr>
          <w:sz w:val="24"/>
        </w:rPr>
        <w:t>24</w:t>
      </w:r>
      <w:r w:rsidR="0053133B" w:rsidRPr="006A5B7C">
        <w:rPr>
          <w:sz w:val="24"/>
        </w:rPr>
        <w:t xml:space="preserve">. </w:t>
      </w:r>
      <w:r w:rsidR="00C51ADE" w:rsidRPr="006A5B7C">
        <w:rPr>
          <w:sz w:val="24"/>
        </w:rPr>
        <w:t>siječnja</w:t>
      </w:r>
      <w:r w:rsidR="00D34EF0" w:rsidRPr="006A5B7C">
        <w:rPr>
          <w:sz w:val="24"/>
        </w:rPr>
        <w:t xml:space="preserve"> 2018</w:t>
      </w:r>
      <w:r w:rsidR="002C000F" w:rsidRPr="006A5B7C">
        <w:rPr>
          <w:sz w:val="24"/>
        </w:rPr>
        <w:t>. godine</w:t>
      </w:r>
      <w:r w:rsidRPr="006A5B7C">
        <w:rPr>
          <w:sz w:val="24"/>
        </w:rPr>
        <w:t xml:space="preserve"> pokrenut je prethodni postupak nad dužnikom </w:t>
      </w:r>
      <w:r w:rsidR="00F23F10" w:rsidRPr="00967EAB">
        <w:t>GORA d.o.o.</w:t>
      </w:r>
      <w:r w:rsidR="00F23F10">
        <w:t xml:space="preserve">, Donji Miholjac, Vukovarska 142, MBS: </w:t>
      </w:r>
      <w:r w:rsidR="00F23F10" w:rsidRPr="00967EAB">
        <w:t>030100855</w:t>
      </w:r>
      <w:r w:rsidR="00F23F10">
        <w:t xml:space="preserve">, OIB: </w:t>
      </w:r>
      <w:r w:rsidR="00F23F10" w:rsidRPr="00967EAB">
        <w:t>63554878689</w:t>
      </w:r>
      <w:r w:rsidR="002C000F" w:rsidRPr="006A5B7C">
        <w:rPr>
          <w:sz w:val="24"/>
        </w:rPr>
        <w:t xml:space="preserve"> </w:t>
      </w:r>
      <w:r w:rsidRPr="006A5B7C">
        <w:rPr>
          <w:sz w:val="24"/>
        </w:rPr>
        <w:t xml:space="preserve">i imenovan je </w:t>
      </w:r>
      <w:proofErr w:type="spellStart"/>
      <w:r w:rsidR="00D300DA" w:rsidRPr="006A5B7C">
        <w:rPr>
          <w:sz w:val="24"/>
        </w:rPr>
        <w:t>Mirsad</w:t>
      </w:r>
      <w:proofErr w:type="spellEnd"/>
      <w:r w:rsidR="00D300DA" w:rsidRPr="006A5B7C">
        <w:rPr>
          <w:sz w:val="24"/>
        </w:rPr>
        <w:t xml:space="preserve"> </w:t>
      </w:r>
      <w:proofErr w:type="spellStart"/>
      <w:r w:rsidR="00D300DA" w:rsidRPr="006A5B7C">
        <w:rPr>
          <w:sz w:val="24"/>
        </w:rPr>
        <w:t>Demirović</w:t>
      </w:r>
      <w:proofErr w:type="spellEnd"/>
      <w:r w:rsidR="00D300DA" w:rsidRPr="006A5B7C">
        <w:rPr>
          <w:sz w:val="24"/>
        </w:rPr>
        <w:t>, OIB: 18540805456, Gunja, Kolodvorska 4</w:t>
      </w:r>
      <w:r w:rsidR="00631C7D" w:rsidRPr="006A5B7C">
        <w:rPr>
          <w:sz w:val="24"/>
        </w:rPr>
        <w:t xml:space="preserve"> </w:t>
      </w:r>
      <w:r w:rsidRPr="006A5B7C">
        <w:rPr>
          <w:sz w:val="24"/>
        </w:rPr>
        <w:t>za privremen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stečajn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upravitelj</w:t>
      </w:r>
      <w:r w:rsidR="00631C7D" w:rsidRPr="006A5B7C">
        <w:rPr>
          <w:sz w:val="24"/>
        </w:rPr>
        <w:t>a</w:t>
      </w:r>
      <w:r w:rsidR="00C94EF3" w:rsidRPr="006A5B7C">
        <w:rPr>
          <w:sz w:val="24"/>
        </w:rPr>
        <w:t>, sa zadatkom da u roku 15 dana</w:t>
      </w:r>
      <w:r w:rsidR="00750581" w:rsidRPr="006A5B7C">
        <w:rPr>
          <w:sz w:val="24"/>
        </w:rPr>
        <w:t xml:space="preserve"> </w:t>
      </w:r>
      <w:r w:rsidRPr="006A5B7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5B7C">
        <w:rPr>
          <w:sz w:val="24"/>
        </w:rPr>
        <w:t xml:space="preserve"> </w:t>
      </w:r>
      <w:r w:rsidR="0053133B" w:rsidRPr="006A5B7C">
        <w:rPr>
          <w:sz w:val="24"/>
        </w:rPr>
        <w:t xml:space="preserve"> </w:t>
      </w:r>
    </w:p>
    <w:p w:rsidRDefault="009642D8" w:rsidP="009642D8" w:rsidR="009642D8">
      <w:pPr>
        <w:pStyle w:val="Tijeloteksta"/>
        <w:rPr>
          <w:sz w:val="24"/>
        </w:rPr>
      </w:pPr>
    </w:p>
    <w:p w:rsidRDefault="007A374F" w:rsidP="009642D8" w:rsidR="007A374F" w:rsidRPr="006A5B7C">
      <w:pPr>
        <w:pStyle w:val="Tijeloteksta"/>
        <w:rPr>
          <w:sz w:val="24"/>
        </w:rPr>
      </w:pPr>
    </w:p>
    <w:p w:rsidRDefault="009642D8" w:rsidP="001E5FA7" w:rsidR="009642D8" w:rsidRPr="006A5B7C">
      <w:pPr>
        <w:pStyle w:val="Tijeloteksta"/>
        <w:ind w:firstLine="708"/>
        <w:rPr>
          <w:sz w:val="24"/>
        </w:rPr>
      </w:pPr>
      <w:r w:rsidRPr="006A5B7C">
        <w:rPr>
          <w:sz w:val="24"/>
        </w:rPr>
        <w:lastRenderedPageBreak/>
        <w:t>Privremen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upravitelj obavi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je sve potrebne radnje, te je sastavi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i dostavi</w:t>
      </w:r>
      <w:r w:rsidR="00AC4FA2" w:rsidRPr="006A5B7C">
        <w:rPr>
          <w:sz w:val="24"/>
        </w:rPr>
        <w:t>o</w:t>
      </w:r>
      <w:r w:rsidR="00064D26" w:rsidRPr="006A5B7C">
        <w:rPr>
          <w:sz w:val="24"/>
        </w:rPr>
        <w:t xml:space="preserve"> </w:t>
      </w:r>
      <w:r w:rsidRPr="006A5B7C">
        <w:rPr>
          <w:sz w:val="24"/>
        </w:rPr>
        <w:t>svoje pisano izvješće i sudjelov</w:t>
      </w:r>
      <w:r w:rsidR="006B71CE" w:rsidRPr="006A5B7C">
        <w:rPr>
          <w:sz w:val="24"/>
        </w:rPr>
        <w:t>a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na ročištu radi izjašnjenja o prijedlogu za otvaranje stečajnog postupka i ročištu radi rasprave o uvjetima z</w:t>
      </w:r>
      <w:r w:rsidR="0053133B" w:rsidRPr="006A5B7C">
        <w:rPr>
          <w:sz w:val="24"/>
        </w:rPr>
        <w:t>a otvaranje stečajnog postupka</w:t>
      </w:r>
      <w:r w:rsidR="000B66E1" w:rsidRPr="006A5B7C">
        <w:rPr>
          <w:sz w:val="24"/>
        </w:rPr>
        <w:t>,</w:t>
      </w:r>
      <w:r w:rsidRPr="006A5B7C">
        <w:rPr>
          <w:sz w:val="24"/>
        </w:rPr>
        <w:t xml:space="preserve"> </w:t>
      </w:r>
      <w:r w:rsidR="00F23F10" w:rsidRPr="00113376">
        <w:rPr>
          <w:sz w:val="24"/>
        </w:rPr>
        <w:t xml:space="preserve">a dana </w:t>
      </w:r>
      <w:r w:rsidR="00F23F10">
        <w:rPr>
          <w:sz w:val="24"/>
        </w:rPr>
        <w:t>29. ožujka 2018</w:t>
      </w:r>
      <w:r w:rsidR="00F23F10" w:rsidRPr="00113376">
        <w:rPr>
          <w:sz w:val="24"/>
        </w:rPr>
        <w:t>. godine zaprimljen</w:t>
      </w:r>
      <w:r w:rsidR="00F23F10">
        <w:rPr>
          <w:sz w:val="24"/>
        </w:rPr>
        <w:t>a</w:t>
      </w:r>
      <w:r w:rsidR="00F23F10" w:rsidRPr="00113376">
        <w:rPr>
          <w:sz w:val="24"/>
        </w:rPr>
        <w:t xml:space="preserve"> je </w:t>
      </w:r>
      <w:r w:rsidR="00F23F10">
        <w:rPr>
          <w:sz w:val="24"/>
        </w:rPr>
        <w:t>zamolba</w:t>
      </w:r>
      <w:r w:rsidR="00F23F10" w:rsidRPr="00113376">
        <w:rPr>
          <w:sz w:val="24"/>
        </w:rPr>
        <w:t xml:space="preserve"> za određivanje nagrade, </w:t>
      </w:r>
      <w:r w:rsidRPr="006A5B7C">
        <w:rPr>
          <w:sz w:val="24"/>
        </w:rPr>
        <w:t>te je sud vodeći računa o složenosti poslova koje je obavi</w:t>
      </w:r>
      <w:r w:rsidR="00D300DA" w:rsidRPr="006A5B7C">
        <w:rPr>
          <w:sz w:val="24"/>
        </w:rPr>
        <w:t>o</w:t>
      </w:r>
      <w:r w:rsidRPr="006A5B7C">
        <w:rPr>
          <w:sz w:val="24"/>
        </w:rPr>
        <w:t xml:space="preserve"> privremen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upravitelj, odluč</w:t>
      </w:r>
      <w:r w:rsidR="00B27451" w:rsidRPr="006A5B7C">
        <w:rPr>
          <w:sz w:val="24"/>
        </w:rPr>
        <w:t>i</w:t>
      </w:r>
      <w:r w:rsidRPr="006A5B7C">
        <w:rPr>
          <w:sz w:val="24"/>
        </w:rPr>
        <w:t xml:space="preserve">o kao u izreci temeljem čl. 119. st. 6. u vezi s čl. 94. </w:t>
      </w:r>
      <w:r w:rsidR="00D34EF0" w:rsidRPr="006A5B7C">
        <w:rPr>
          <w:sz w:val="24"/>
        </w:rPr>
        <w:t>Stečajnog zakona („Narodne novine“ broj 71/15 i 104/17)</w:t>
      </w:r>
      <w:r w:rsidRPr="006A5B7C">
        <w:rPr>
          <w:sz w:val="24"/>
        </w:rPr>
        <w:t xml:space="preserve"> </w:t>
      </w:r>
      <w:r w:rsidR="00B27451" w:rsidRPr="006A5B7C">
        <w:rPr>
          <w:sz w:val="24"/>
        </w:rPr>
        <w:t>te</w:t>
      </w:r>
      <w:r w:rsidRPr="006A5B7C">
        <w:rPr>
          <w:sz w:val="24"/>
        </w:rPr>
        <w:t xml:space="preserve"> čl. 2.,</w:t>
      </w:r>
      <w:r w:rsidR="00B27451" w:rsidRPr="006A5B7C">
        <w:rPr>
          <w:sz w:val="24"/>
        </w:rPr>
        <w:t xml:space="preserve"> čl. </w:t>
      </w:r>
      <w:r w:rsidRPr="006A5B7C">
        <w:rPr>
          <w:sz w:val="24"/>
        </w:rPr>
        <w:t xml:space="preserve">4. i </w:t>
      </w:r>
      <w:r w:rsidR="00B27451" w:rsidRPr="006A5B7C">
        <w:rPr>
          <w:sz w:val="24"/>
        </w:rPr>
        <w:t xml:space="preserve">čl. </w:t>
      </w:r>
      <w:r w:rsidRPr="006A5B7C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A5B7C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26795A">
        <w:rPr>
          <w:bCs/>
        </w:rPr>
        <w:t>6</w:t>
      </w:r>
      <w:r w:rsidR="00D300DA">
        <w:rPr>
          <w:bCs/>
        </w:rPr>
        <w:t>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591A0A">
      <w:pPr>
        <w:jc w:val="both"/>
      </w:pPr>
      <w:r>
        <w:t xml:space="preserve">1.privremeni stečajni upravitelj </w:t>
      </w:r>
      <w:proofErr w:type="spellStart"/>
      <w:r w:rsidR="00591A0A">
        <w:t>Mirsad</w:t>
      </w:r>
      <w:proofErr w:type="spellEnd"/>
      <w:r w:rsidR="00591A0A">
        <w:t xml:space="preserve"> </w:t>
      </w:r>
      <w:proofErr w:type="spellStart"/>
      <w:r w:rsidR="00591A0A">
        <w:t>Demirović</w:t>
      </w:r>
      <w:proofErr w:type="spellEnd"/>
      <w:r w:rsidR="00591A0A">
        <w:t>, Gunja, Kolodvorska 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</w:t>
      </w:r>
      <w:proofErr w:type="spellStart"/>
      <w:r w:rsidR="00591A0A">
        <w:t>roč</w:t>
      </w:r>
      <w:proofErr w:type="spellEnd"/>
      <w:r w:rsidR="00591A0A">
        <w:t xml:space="preserve">. </w:t>
      </w:r>
      <w:r w:rsidR="0026795A">
        <w:t>5</w:t>
      </w:r>
      <w:r w:rsidR="00591A0A">
        <w:t>.7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B4A" w:rsidR="00A03B4A">
      <w:r>
        <w:separator/>
      </w:r>
    </w:p>
  </w:endnote>
  <w:endnote w:id="0" w:type="continuationSeparator">
    <w:p w:rsidRDefault="00A03B4A" w:rsidR="00A0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078" w:rsidR="0076207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078" w:rsidR="007620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078" w:rsidR="007620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B4A" w:rsidR="00A03B4A">
      <w:r>
        <w:separator/>
      </w:r>
    </w:p>
  </w:footnote>
  <w:footnote w:id="0" w:type="continuationSeparator">
    <w:p w:rsidRDefault="00A03B4A" w:rsidR="00A03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15620" w:rsidR="0091562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15620" w:rsidRPr="00DE5F8A">
      <w:rPr>
        <w:rFonts w:cs="Tahoma" w:hAnsi="Tahoma" w:ascii="Tahoma"/>
      </w:rPr>
      <w:tab/>
    </w:r>
    <w:r w:rsidR="00915620">
      <w:t>7 St-450/17-24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</w:t>
    </w:r>
    <w:r w:rsidR="00915620">
      <w:t>450</w:t>
    </w:r>
    <w:r w:rsidR="00DE7524">
      <w:t>/17-2</w:t>
    </w:r>
    <w:r w:rsidR="00915620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795A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078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374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5620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3B4A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D2C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BF2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3F10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6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BD2D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2D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2D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D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D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6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BD2D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2D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2D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D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D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</izvorni_sadrzaj>
    <derivirana_varijabla naziv="DomainObject.Predmet.SudioniciListNaziv_1">
      <item>FINA RC OSIJEK</item>
      <item>GORA društvo s ograničenom odgovornošću za proizvodnju i trgovinu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</izvorni_sadrzaj>
    <derivirana_varijabla naziv="DomainObject.Predmet.SudioniciListNazivOIB_1">
      <item>, OIB 85821130368</item>
      <item>, OIB 63554878689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95DD6-9328-44A6-ABDD-EDE32E0D7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429</properties:Words>
  <properties:Characters>2414</properties:Characters>
  <properties:Lines>143</properties:Lines>
  <properties:Paragraphs>23</properties:Paragraphs>
  <properties:TotalTime>647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2018-04-06T09:55:00Z</dcterms:modified>
  <cp:revision>505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(450-17 (-24).docx)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