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59fb41" w14:paraId="159fb41" w:rsidRDefault="00D32387" w:rsidP="00910611" w:rsidR="00D32387">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D32387" w:rsidP="00910611" w:rsidR="00D32387">
      <w:r>
        <w:rPr>
          <w:rFonts w:eastAsia="MS Mincho"/>
        </w:rPr>
        <w:t>REPUBLIKA HRVATSKA</w:t>
      </w:r>
    </w:p>
    <w:p w:rsidRDefault="00D32387" w:rsidP="00910611" w:rsidR="00D32387">
      <w:r>
        <w:rPr>
          <w:rFonts w:eastAsia="MS Mincho"/>
        </w:rPr>
        <w:t>TRGOVAČKI SUD U RIJECI</w:t>
      </w:r>
    </w:p>
    <w:p w:rsidRDefault="00D32387" w:rsidR="00D32387" w:rsidRPr="00910611">
      <w:pPr>
        <w:rPr>
          <w:rFonts w:eastAsia="MS Mincho"/>
        </w:rPr>
      </w:pPr>
      <w:r>
        <w:rPr>
          <w:rFonts w:eastAsia="MS Mincho"/>
        </w:rPr>
        <w:t xml:space="preserve">      Rijeka, Zadarska 1 i 3</w:t>
      </w:r>
    </w:p>
    <w:p w:rsidRDefault="00CB070F" w:rsidP="00B64D87" w:rsidR="00D2781D" w:rsidRPr="00364B32">
      <w:pPr>
        <w:jc w:val="right"/>
      </w:pPr>
      <w:r w:rsidRPr="00364B32">
        <w:t xml:space="preserve">      </w:t>
      </w:r>
      <w:r w:rsidR="00E303B9" w:rsidRPr="00364B32">
        <w:tab/>
      </w:r>
      <w:r w:rsidR="00E303B9" w:rsidRPr="00364B32">
        <w:tab/>
      </w:r>
      <w:r w:rsidR="00E303B9" w:rsidRPr="00364B32">
        <w:tab/>
      </w:r>
      <w:r w:rsidR="00E303B9" w:rsidRPr="00364B32">
        <w:tab/>
      </w:r>
      <w:r w:rsidR="00E303B9" w:rsidRPr="00364B32">
        <w:tab/>
      </w:r>
      <w:r w:rsidR="00E303B9" w:rsidRPr="00364B32">
        <w:tab/>
      </w:r>
    </w:p>
    <w:p w:rsidRDefault="00D2781D" w:rsidP="00B64D87" w:rsidR="00D2781D" w:rsidRPr="00364B32">
      <w:pPr>
        <w:jc w:val="center"/>
        <w:rPr>
          <w:bCs/>
        </w:rPr>
      </w:pPr>
    </w:p>
    <w:p w:rsidRDefault="000119E8" w:rsidP="00B64D87" w:rsidR="000119E8" w:rsidRPr="00364B32">
      <w:pPr>
        <w:jc w:val="center"/>
        <w:rPr>
          <w:bCs/>
        </w:rPr>
      </w:pPr>
      <w:r w:rsidRPr="00364B32">
        <w:rPr>
          <w:bCs/>
        </w:rPr>
        <w:t>R E P U B L I K A   H R V A T S K A</w:t>
      </w:r>
    </w:p>
    <w:p w:rsidRDefault="00E303B9" w:rsidP="00B64D87" w:rsidR="00E303B9" w:rsidRPr="00364B32">
      <w:pPr>
        <w:jc w:val="center"/>
        <w:rPr>
          <w:bCs/>
        </w:rPr>
      </w:pPr>
      <w:r w:rsidRPr="00364B32">
        <w:rPr>
          <w:bCs/>
        </w:rPr>
        <w:t>R</w:t>
      </w:r>
      <w:r w:rsidR="0031329D" w:rsidRPr="00364B32">
        <w:rPr>
          <w:bCs/>
        </w:rPr>
        <w:t xml:space="preserve"> </w:t>
      </w:r>
      <w:r w:rsidRPr="00364B32">
        <w:rPr>
          <w:bCs/>
        </w:rPr>
        <w:t>J</w:t>
      </w:r>
      <w:r w:rsidR="0031329D" w:rsidRPr="00364B32">
        <w:rPr>
          <w:bCs/>
        </w:rPr>
        <w:t xml:space="preserve"> </w:t>
      </w:r>
      <w:r w:rsidRPr="00364B32">
        <w:rPr>
          <w:bCs/>
        </w:rPr>
        <w:t>E</w:t>
      </w:r>
      <w:r w:rsidR="0031329D" w:rsidRPr="00364B32">
        <w:rPr>
          <w:bCs/>
        </w:rPr>
        <w:t xml:space="preserve"> </w:t>
      </w:r>
      <w:r w:rsidRPr="00364B32">
        <w:rPr>
          <w:bCs/>
        </w:rPr>
        <w:t>Š</w:t>
      </w:r>
      <w:r w:rsidR="0031329D" w:rsidRPr="00364B32">
        <w:rPr>
          <w:bCs/>
        </w:rPr>
        <w:t xml:space="preserve"> </w:t>
      </w:r>
      <w:r w:rsidRPr="00364B32">
        <w:rPr>
          <w:bCs/>
        </w:rPr>
        <w:t>E</w:t>
      </w:r>
      <w:r w:rsidR="0031329D" w:rsidRPr="00364B32">
        <w:rPr>
          <w:bCs/>
        </w:rPr>
        <w:t xml:space="preserve"> </w:t>
      </w:r>
      <w:r w:rsidRPr="00364B32">
        <w:rPr>
          <w:bCs/>
        </w:rPr>
        <w:t>N</w:t>
      </w:r>
      <w:r w:rsidR="0031329D" w:rsidRPr="00364B32">
        <w:rPr>
          <w:bCs/>
        </w:rPr>
        <w:t xml:space="preserve"> </w:t>
      </w:r>
      <w:r w:rsidRPr="00364B32">
        <w:rPr>
          <w:bCs/>
        </w:rPr>
        <w:t>J</w:t>
      </w:r>
      <w:r w:rsidR="0031329D" w:rsidRPr="00364B32">
        <w:rPr>
          <w:bCs/>
        </w:rPr>
        <w:t xml:space="preserve"> </w:t>
      </w:r>
      <w:r w:rsidRPr="00364B32">
        <w:rPr>
          <w:bCs/>
        </w:rPr>
        <w:t>E</w:t>
      </w:r>
    </w:p>
    <w:p w:rsidRDefault="00D2781D" w:rsidP="00B64D87" w:rsidR="00D2781D" w:rsidRPr="00364B32">
      <w:pPr>
        <w:jc w:val="center"/>
      </w:pPr>
    </w:p>
    <w:p w:rsidRDefault="00EB11FF" w:rsidP="00EB11FF" w:rsidR="00EB11FF" w:rsidRPr="0087622F">
      <w:pPr>
        <w:autoSpaceDE w:val="false"/>
        <w:autoSpaceDN w:val="false"/>
        <w:adjustRightInd w:val="false"/>
        <w:jc w:val="both"/>
      </w:pPr>
      <w:r w:rsidRPr="0087622F">
        <w:tab/>
        <w:t xml:space="preserve">Trgovački sud u Rijeci, po sucu Veri Jelenović, odlučujući o prijedlogu </w:t>
      </w:r>
      <w:r>
        <w:t>Republike Hrvatske, OIB: 52634238587</w:t>
      </w:r>
      <w:r w:rsidRPr="0087622F">
        <w:t xml:space="preserve"> za otvaranje stečajnog postupka nad EL. PE. S. d.o.o. za trgovinu, gradnju, poslovanje nekretninama i usluge Rijeka (Grad Rijeka), Kvaternikova 70/A, </w:t>
      </w:r>
      <w:r w:rsidRPr="0087622F">
        <w:rPr>
          <w:bCs/>
        </w:rPr>
        <w:t xml:space="preserve">MBS: </w:t>
      </w:r>
      <w:r w:rsidRPr="0087622F">
        <w:t xml:space="preserve">130012995, OIB: 47161536913, dana 14. prosinca 2017.  </w:t>
      </w:r>
    </w:p>
    <w:p w:rsidRDefault="00A11C58" w:rsidP="0023578A" w:rsidR="00A11C58" w:rsidRPr="00364B32">
      <w:pPr>
        <w:ind w:firstLine="1418"/>
        <w:jc w:val="both"/>
        <w:rPr>
          <w:bCs/>
        </w:rPr>
      </w:pPr>
    </w:p>
    <w:p w:rsidRDefault="00E303B9" w:rsidP="00B64D87" w:rsidR="00E303B9" w:rsidRPr="00364B32">
      <w:pPr>
        <w:jc w:val="center"/>
        <w:rPr>
          <w:bCs/>
        </w:rPr>
      </w:pPr>
      <w:r w:rsidRPr="00364B32">
        <w:rPr>
          <w:bCs/>
        </w:rPr>
        <w:t>r i j e š i o  j e</w:t>
      </w:r>
    </w:p>
    <w:p w:rsidRDefault="00E303B9" w:rsidP="00B64D87" w:rsidR="00D2781D" w:rsidRPr="00364B32">
      <w:pPr>
        <w:jc w:val="both"/>
      </w:pPr>
      <w:r w:rsidRPr="00364B32">
        <w:tab/>
      </w:r>
      <w:r w:rsidRPr="00364B32">
        <w:tab/>
      </w:r>
    </w:p>
    <w:p w:rsidRDefault="00A11C58" w:rsidP="00A11C58" w:rsidR="00A11C58" w:rsidRPr="00364B32">
      <w:pPr>
        <w:numPr>
          <w:ilvl w:val="0"/>
          <w:numId w:val="4"/>
        </w:numPr>
        <w:ind w:firstLine="1418" w:left="0"/>
        <w:jc w:val="both"/>
      </w:pPr>
      <w:r w:rsidRPr="00364B32">
        <w:t xml:space="preserve">Nalaže se </w:t>
      </w:r>
      <w:r w:rsidR="00EB11FF">
        <w:t>Radenku Milosavljeviću, OIB: 64423956035, Bosna i Hercegovina, 78 240 Česinac, Opsječko bb</w:t>
      </w:r>
      <w:r w:rsidRPr="00364B32">
        <w:t xml:space="preserve">, osobi ovlaštenoj za zastupanje dužnika </w:t>
      </w:r>
      <w:r w:rsidR="00EB11FF" w:rsidRPr="0087622F">
        <w:t xml:space="preserve">EL. PE. S. d.o.o. za trgovinu, gradnju, poslovanje nekretninama i usluge Rijeka (Grad Rijeka), Kvaternikova 70/A, </w:t>
      </w:r>
      <w:r w:rsidR="00EB11FF" w:rsidRPr="0087622F">
        <w:rPr>
          <w:bCs/>
        </w:rPr>
        <w:t xml:space="preserve">MBS: </w:t>
      </w:r>
      <w:r w:rsidR="00EB11FF" w:rsidRPr="0087622F">
        <w:t>130012995, OIB: 47161536913</w:t>
      </w:r>
      <w:r w:rsidRPr="00364B32">
        <w:t>, kao obveznik</w:t>
      </w:r>
      <w:r w:rsidR="00ED4AC7" w:rsidRPr="00364B32">
        <w:t>u</w:t>
      </w:r>
      <w:r w:rsidRPr="00364B32">
        <w:t xml:space="preserve"> plaćanja, da u roku od osam dana od dostave ovog rješenja plati predujam za namirenje troškova stečajnog postupka u iznosu od </w:t>
      </w:r>
      <w:r w:rsidRPr="00364B32">
        <w:rPr>
          <w:b/>
        </w:rPr>
        <w:t>1.000,00 kn</w:t>
      </w:r>
      <w:r w:rsidRPr="00364B32">
        <w:t xml:space="preserve"> u Fond za namirenje troškova stečajnog postupka u korist IBAN računa Trgovačkog suda u Rijeci HR5923900011300002703, model </w:t>
      </w:r>
      <w:r w:rsidR="00ED4AC7" w:rsidRPr="00364B32">
        <w:t>HR</w:t>
      </w:r>
      <w:r w:rsidRPr="00364B32">
        <w:t>00</w:t>
      </w:r>
      <w:r w:rsidR="00ED4AC7" w:rsidRPr="00364B32">
        <w:t xml:space="preserve">, s pozivom na broj </w:t>
      </w:r>
      <w:r w:rsidR="00ED4AC7" w:rsidRPr="00087C78">
        <w:t>2222-</w:t>
      </w:r>
      <w:r w:rsidR="00EB11FF">
        <w:t>1448</w:t>
      </w:r>
      <w:r w:rsidR="00DD34BC">
        <w:t>-2016</w:t>
      </w:r>
      <w:r w:rsidR="00ED4AC7" w:rsidRPr="00364B32">
        <w:rPr>
          <w:b/>
        </w:rPr>
        <w:t>.</w:t>
      </w:r>
      <w:r w:rsidR="00ED4AC7" w:rsidRPr="00364B32">
        <w:t xml:space="preserve"> Potvrdu o uplati dostaviti će pri tome ovom sudu uz poziv na posl. br. 14 St-</w:t>
      </w:r>
      <w:r w:rsidR="00EB11FF">
        <w:t>1448</w:t>
      </w:r>
      <w:r w:rsidR="00DD34BC">
        <w:t>/2016</w:t>
      </w:r>
      <w:r w:rsidR="00ED4AC7" w:rsidRPr="00364B32">
        <w:t>.</w:t>
      </w:r>
    </w:p>
    <w:p w:rsidRDefault="00ED4AC7" w:rsidP="00A11C58" w:rsidR="00ED4AC7" w:rsidRPr="00364B32">
      <w:pPr>
        <w:numPr>
          <w:ilvl w:val="0"/>
          <w:numId w:val="4"/>
        </w:numPr>
        <w:ind w:firstLine="1418" w:left="0"/>
        <w:jc w:val="both"/>
      </w:pPr>
      <w:r w:rsidRPr="00364B32">
        <w:t xml:space="preserve">Nalaže se </w:t>
      </w:r>
      <w:r w:rsidR="00EB11FF">
        <w:t>Radenku Milosavljeviću, OIB: 64423956035, Bosna i Hercegovina, 78 240 Česinac, Opsječko bb</w:t>
      </w:r>
      <w:r w:rsidR="00364B32" w:rsidRPr="00364B32">
        <w:t xml:space="preserve">, </w:t>
      </w:r>
      <w:r w:rsidRPr="00364B32">
        <w:t xml:space="preserve">osobi ovlaštenoj za zastupanje dužnika </w:t>
      </w:r>
      <w:r w:rsidR="00EB11FF" w:rsidRPr="0087622F">
        <w:t xml:space="preserve">EL. PE. S. d.o.o. za trgovinu, gradnju, poslovanje nekretninama i usluge Rijeka (Grad Rijeka), Kvaternikova 70/A, </w:t>
      </w:r>
      <w:r w:rsidR="00EB11FF" w:rsidRPr="0087622F">
        <w:rPr>
          <w:bCs/>
        </w:rPr>
        <w:t xml:space="preserve">MBS: </w:t>
      </w:r>
      <w:r w:rsidR="00EB11FF" w:rsidRPr="0087622F">
        <w:t>130012995, OIB: 47161536913</w:t>
      </w:r>
      <w:r w:rsidRPr="00364B32">
        <w:t xml:space="preserve">, kao obvezniku plaćanja, da u roku od osam dana od dostave ovog rješenja plati iznos od </w:t>
      </w:r>
      <w:r w:rsidR="00EF6F33" w:rsidRPr="00087C78">
        <w:rPr>
          <w:b/>
        </w:rPr>
        <w:t>5.</w:t>
      </w:r>
      <w:r w:rsidR="00174EFE" w:rsidRPr="00087C78">
        <w:rPr>
          <w:b/>
        </w:rPr>
        <w:t>175,00</w:t>
      </w:r>
      <w:r w:rsidR="00174EFE" w:rsidRPr="00364B32">
        <w:t xml:space="preserve"> kn </w:t>
      </w:r>
      <w:r w:rsidR="007F36C6" w:rsidRPr="00364B32">
        <w:t xml:space="preserve">dodatnog iznosa predujma </w:t>
      </w:r>
      <w:r w:rsidR="00174EFE" w:rsidRPr="00364B32">
        <w:t xml:space="preserve">u korist računa IBAN računa Trgovačkog suda u Rijeci HR5923900011300002703, model HR00, s pozivom na </w:t>
      </w:r>
      <w:r w:rsidR="00EB11FF">
        <w:t>1448</w:t>
      </w:r>
      <w:r w:rsidR="00DD34BC">
        <w:t>-2016</w:t>
      </w:r>
      <w:r w:rsidR="00174EFE" w:rsidRPr="00364B32">
        <w:t>. Potvrdu o uplati dostaviti će pri tome ovom sudu uz poziv na posl. br. 14 St-</w:t>
      </w:r>
      <w:r w:rsidR="00EB11FF">
        <w:t>1448</w:t>
      </w:r>
      <w:r w:rsidR="00DD34BC">
        <w:t>/2016</w:t>
      </w:r>
      <w:r w:rsidR="00174EFE" w:rsidRPr="00364B32">
        <w:t>.</w:t>
      </w:r>
    </w:p>
    <w:p w:rsidRDefault="00174EFE" w:rsidP="00174EFE" w:rsidR="00A11C58" w:rsidRPr="00364B32">
      <w:pPr>
        <w:numPr>
          <w:ilvl w:val="0"/>
          <w:numId w:val="4"/>
        </w:numPr>
        <w:ind w:firstLine="1418" w:left="0"/>
        <w:jc w:val="both"/>
        <w:rPr>
          <w:bCs/>
        </w:rPr>
      </w:pPr>
      <w:r w:rsidRPr="00364B32">
        <w:rPr>
          <w:bCs/>
        </w:rPr>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w:t>
      </w:r>
    </w:p>
    <w:p w:rsidRDefault="00174EFE" w:rsidP="00174EFE" w:rsidR="00174EFE" w:rsidRPr="00364B32">
      <w:pPr>
        <w:numPr>
          <w:ilvl w:val="0"/>
          <w:numId w:val="4"/>
        </w:numPr>
        <w:ind w:firstLine="1418" w:left="0"/>
        <w:jc w:val="both"/>
        <w:rPr>
          <w:bCs/>
        </w:rPr>
      </w:pPr>
      <w:r w:rsidRPr="00364B32">
        <w:rPr>
          <w:bCs/>
        </w:rPr>
        <w:t>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 (</w:t>
      </w:r>
      <w:r w:rsidR="00364B32" w:rsidRPr="00364B32">
        <w:t xml:space="preserve">OIB: </w:t>
      </w:r>
      <w:r w:rsidR="00EB11FF">
        <w:t>64423956035</w:t>
      </w:r>
      <w:r w:rsidRPr="00364B32">
        <w:rPr>
          <w:bCs/>
        </w:rPr>
        <w:t>)</w:t>
      </w:r>
      <w:r w:rsidR="00EC4956" w:rsidRPr="00364B32">
        <w:rPr>
          <w:bCs/>
        </w:rPr>
        <w:t>.</w:t>
      </w:r>
    </w:p>
    <w:p w:rsidRDefault="003C1974" w:rsidP="00174EFE" w:rsidR="00EC4956" w:rsidRPr="00364B32">
      <w:pPr>
        <w:numPr>
          <w:ilvl w:val="0"/>
          <w:numId w:val="4"/>
        </w:numPr>
        <w:ind w:firstLine="1418" w:left="0"/>
        <w:jc w:val="both"/>
        <w:rPr>
          <w:bCs/>
        </w:rPr>
      </w:pPr>
      <w:r w:rsidRPr="00364B32">
        <w:rPr>
          <w:bCs/>
        </w:rPr>
        <w:t xml:space="preserve">Nalaže se Financijskoj agenciji izdati nalog bankama kod kojih obveznik plaćanja predujma vodi svoje račune ili ima oročena novčana sredstva da </w:t>
      </w:r>
      <w:r w:rsidRPr="00364B32">
        <w:rPr>
          <w:bCs/>
        </w:rPr>
        <w:lastRenderedPageBreak/>
        <w:t xml:space="preserve">provede ovo rješenje u visini potrebnoj za izvršenje i da novčani iznos </w:t>
      </w:r>
      <w:r w:rsidRPr="00364B32">
        <w:t xml:space="preserve">predujam za namirenje troškova stečajnog postupka u iznosu od </w:t>
      </w:r>
      <w:r w:rsidRPr="00364B32">
        <w:rPr>
          <w:b/>
        </w:rPr>
        <w:t>1.000,00 kn</w:t>
      </w:r>
      <w:r w:rsidRPr="00364B32">
        <w:rPr>
          <w:bCs/>
        </w:rPr>
        <w:t xml:space="preserve"> prenese na račun Trgovačkog suda u Rijeci </w:t>
      </w:r>
      <w:r w:rsidRPr="00364B32">
        <w:t xml:space="preserve">HR5923900011300002703, model HR00, s pozivom na broj </w:t>
      </w:r>
      <w:r w:rsidRPr="00087C78">
        <w:t>2222-</w:t>
      </w:r>
      <w:r w:rsidR="00EB11FF">
        <w:t>1448</w:t>
      </w:r>
      <w:r w:rsidR="00DD34BC">
        <w:t>-2016</w:t>
      </w:r>
      <w:r w:rsidRPr="00364B32">
        <w:rPr>
          <w:b/>
        </w:rPr>
        <w:t xml:space="preserve">, </w:t>
      </w:r>
      <w:r w:rsidRPr="00364B32">
        <w:t>a</w:t>
      </w:r>
      <w:r w:rsidR="007F36C6" w:rsidRPr="00364B32">
        <w:t xml:space="preserve"> </w:t>
      </w:r>
      <w:r w:rsidR="00EF6F33" w:rsidRPr="00087C78">
        <w:rPr>
          <w:b/>
        </w:rPr>
        <w:t>5.</w:t>
      </w:r>
      <w:r w:rsidR="007F36C6" w:rsidRPr="00087C78">
        <w:rPr>
          <w:b/>
        </w:rPr>
        <w:t>175,00</w:t>
      </w:r>
      <w:r w:rsidR="007F36C6" w:rsidRPr="00364B32">
        <w:t xml:space="preserve"> </w:t>
      </w:r>
      <w:r w:rsidR="007F36C6" w:rsidRPr="00087C78">
        <w:rPr>
          <w:b/>
        </w:rPr>
        <w:t>kn</w:t>
      </w:r>
      <w:r w:rsidR="007F36C6" w:rsidRPr="00364B32">
        <w:t xml:space="preserve"> dodatnog iznosa predujma u korist računa IBAN računa Trgovačkog suda u Rijeci HR5923900011300002703, model HR00, s pozivom na </w:t>
      </w:r>
      <w:r w:rsidR="00EB11FF">
        <w:t>1448</w:t>
      </w:r>
      <w:r w:rsidR="00DD34BC">
        <w:t>-2016</w:t>
      </w:r>
      <w:r w:rsidR="007F36C6" w:rsidRPr="00364B32">
        <w:t>.</w:t>
      </w:r>
    </w:p>
    <w:p w:rsidRDefault="006B5930" w:rsidP="00174EFE" w:rsidR="006B5930" w:rsidRPr="00364B32">
      <w:pPr>
        <w:numPr>
          <w:ilvl w:val="0"/>
          <w:numId w:val="4"/>
        </w:numPr>
        <w:ind w:firstLine="1418" w:left="0"/>
        <w:jc w:val="both"/>
        <w:rPr>
          <w:bCs/>
        </w:rPr>
      </w:pPr>
      <w:r w:rsidRPr="00364B32">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w:t>
      </w:r>
      <w:r w:rsidR="00D81AD5" w:rsidRPr="00364B32">
        <w:t>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D81AD5" w:rsidP="00174EFE" w:rsidR="00D81AD5" w:rsidRPr="00364B32">
      <w:pPr>
        <w:numPr>
          <w:ilvl w:val="0"/>
          <w:numId w:val="4"/>
        </w:numPr>
        <w:ind w:firstLine="1418" w:left="0"/>
        <w:jc w:val="both"/>
        <w:rPr>
          <w:bCs/>
        </w:rPr>
      </w:pPr>
      <w:r w:rsidRPr="00364B32">
        <w:t>Neiskorišteni iznos predujma iz točke I. i II. ovog rješenja, sud će nakon završetka postupka uplatiti u Fond za namirenje troškova stečajnog postupka.</w:t>
      </w:r>
    </w:p>
    <w:p w:rsidRDefault="00D81AD5" w:rsidP="00D81AD5" w:rsidR="00D81AD5" w:rsidRPr="00364B32">
      <w:pPr>
        <w:ind w:left="1418"/>
        <w:jc w:val="both"/>
      </w:pPr>
    </w:p>
    <w:p w:rsidRDefault="00D81AD5" w:rsidP="00D81AD5" w:rsidR="00D81AD5" w:rsidRPr="00364B32">
      <w:pPr>
        <w:ind w:left="1418"/>
        <w:jc w:val="both"/>
      </w:pPr>
    </w:p>
    <w:p w:rsidRDefault="00A11C58" w:rsidP="00B64D87" w:rsidR="00A11C58" w:rsidRPr="00364B32">
      <w:pPr>
        <w:jc w:val="center"/>
        <w:rPr>
          <w:bCs/>
        </w:rPr>
      </w:pPr>
    </w:p>
    <w:p w:rsidRDefault="00E303B9" w:rsidP="00B64D87" w:rsidR="00E303B9" w:rsidRPr="00364B32">
      <w:pPr>
        <w:jc w:val="center"/>
        <w:rPr>
          <w:bCs/>
        </w:rPr>
      </w:pPr>
      <w:r w:rsidRPr="00364B32">
        <w:rPr>
          <w:bCs/>
        </w:rPr>
        <w:t>Obrazloženje</w:t>
      </w:r>
    </w:p>
    <w:p w:rsidRDefault="00832553" w:rsidP="00A11C58" w:rsidR="00A11C58" w:rsidRPr="00364B32">
      <w:pPr>
        <w:jc w:val="both"/>
      </w:pPr>
      <w:r w:rsidRPr="00364B32">
        <w:rPr>
          <w:bCs/>
        </w:rPr>
        <w:tab/>
      </w:r>
      <w:r w:rsidRPr="00364B32">
        <w:rPr>
          <w:bCs/>
        </w:rPr>
        <w:tab/>
      </w:r>
    </w:p>
    <w:p w:rsidRDefault="00D81AD5" w:rsidP="00505BFE" w:rsidR="00D81AD5" w:rsidRPr="00364B32">
      <w:pPr>
        <w:jc w:val="both"/>
      </w:pPr>
      <w:r w:rsidRPr="00364B32">
        <w:tab/>
      </w:r>
      <w:r w:rsidRPr="00364B32">
        <w:tab/>
        <w:t>Odredbom članka 113. Stečajnog zakona (objavljenog u NN 71/15, dalje: SZ) propisano je da ako osobe iz članka 110. stavak 2. SZ-a ne podnesu prijedlog za otvaranje stečajnoga postupka u propisanom roku, sud će im po službenoj dužnosti u slučajevima iz članka 114. stavka 3. ovoga Zakona naložiti plaćanje predujma za namirenje troškova stečajnoga postupka u roku od osam dana. Neiskorišteni iznos predujma će sud u skladu sa člankom 113. stavak 2. SZ-a nakon završetka postupka uplatiti u Fond za namirenje troškova stečajnoga postupka. Ako obveznik plaćanja predujma ne plati predujam u propisanom roku, na odgovarajući način će se primijeniti pravila o prisilnoj naplati novčane kazne u parničnom postupku.</w:t>
      </w:r>
    </w:p>
    <w:p w:rsidRDefault="00D81AD5" w:rsidP="00505BFE" w:rsidR="00D81AD5" w:rsidRPr="00364B32">
      <w:pPr>
        <w:jc w:val="both"/>
      </w:pPr>
      <w:r w:rsidRPr="00364B32">
        <w:tab/>
      </w:r>
      <w:r w:rsidRPr="00364B32">
        <w:tab/>
        <w:t>U skladu s odredbom članka 110. stavak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w:t>
      </w:r>
    </w:p>
    <w:p w:rsidRDefault="00D81AD5" w:rsidP="00505BFE" w:rsidR="00D81AD5" w:rsidRPr="00364B32">
      <w:pPr>
        <w:jc w:val="both"/>
      </w:pPr>
      <w:r w:rsidRPr="00364B32">
        <w:tab/>
      </w:r>
      <w:r w:rsidRPr="00364B32">
        <w:tab/>
        <w:t>Odredbom članka 114. stavak 3. SZ-a propisano je da predujam iz stavka 1. istog članka nisu dužni platiti radnici i prijašnji dužnikovi radnici ako su podnijeli prijedlog za otvaranje stečajnog po</w:t>
      </w:r>
      <w:r w:rsidR="00CA0A8E" w:rsidRPr="00364B32">
        <w:t>s</w:t>
      </w:r>
      <w:r w:rsidRPr="00364B32">
        <w:t>tupka radi namirenja svoje dospjele tražbine po osnovi rada, FINA ako je podnijela</w:t>
      </w:r>
      <w:r w:rsidR="00CA0A8E" w:rsidRPr="00364B32">
        <w:t xml:space="preserve"> prijedlog za otvaranje stečajnog postupka u skladu s člankom 110. stavak 1. SZ-a i Republika Hrvatska.</w:t>
      </w:r>
    </w:p>
    <w:p w:rsidRDefault="00CA0A8E" w:rsidP="00505BFE" w:rsidR="00CA0A8E" w:rsidRPr="00364B32">
      <w:pPr>
        <w:jc w:val="both"/>
      </w:pPr>
      <w:r w:rsidRPr="00364B32">
        <w:lastRenderedPageBreak/>
        <w:tab/>
      </w:r>
      <w:r w:rsidRPr="00364B32">
        <w:tab/>
        <w:t xml:space="preserve">Stoga je u ovom predmetu potrebno uplatiti predujam troškova u visini od </w:t>
      </w:r>
      <w:r w:rsidR="00EF6F33" w:rsidRPr="00364B32">
        <w:t>6.175,00</w:t>
      </w:r>
      <w:r w:rsidRPr="00364B32">
        <w:t xml:space="preserve"> kn i to </w:t>
      </w:r>
      <w:r w:rsidR="00EF6F33" w:rsidRPr="00364B32">
        <w:t xml:space="preserve">1.000,00 kn predujma troškova, te 5.175,00 kn dodatnog predujma </w:t>
      </w:r>
      <w:r w:rsidRPr="00364B32">
        <w:t>za namirenje troška Financijske agencije u iznosu od 140,00 kn uvećanog za porez na dodanu vrijednost sukladno odredbi članka 3. Pravilnika o vrsti i visini naknade troškova financijske agencije u predstečajnom postupku i o visini naknade troška financijske agencije za podnošenje prijedloga za otvaranje stečajnog postupka (objavljen u NN 106/15), te troška prethodnog postupka na temelju rješenja ovog suda pod posl. br. St</w:t>
      </w:r>
      <w:r w:rsidR="00364B32" w:rsidRPr="00364B32">
        <w:t>-</w:t>
      </w:r>
      <w:r w:rsidR="00EB11FF">
        <w:t>1448</w:t>
      </w:r>
      <w:r w:rsidR="00DD34BC">
        <w:t>/2016</w:t>
      </w:r>
      <w:r w:rsidR="00A15F30">
        <w:t>-</w:t>
      </w:r>
      <w:r w:rsidR="00EB11FF">
        <w:t>10</w:t>
      </w:r>
      <w:r w:rsidRPr="00364B32">
        <w:t xml:space="preserve"> od </w:t>
      </w:r>
      <w:r w:rsidR="008134F0">
        <w:t>1</w:t>
      </w:r>
      <w:r w:rsidR="00A15F30">
        <w:t>4. prosinca</w:t>
      </w:r>
      <w:r w:rsidR="0004030A">
        <w:t xml:space="preserve"> </w:t>
      </w:r>
      <w:r w:rsidRPr="00364B32">
        <w:t xml:space="preserve">2017. </w:t>
      </w:r>
    </w:p>
    <w:p w:rsidRDefault="00CA0A8E" w:rsidP="00505BFE" w:rsidR="00CA0A8E" w:rsidRPr="00364B32">
      <w:pPr>
        <w:jc w:val="both"/>
      </w:pPr>
      <w:r w:rsidRPr="00364B32">
        <w:tab/>
      </w:r>
      <w:r w:rsidRPr="00364B32">
        <w:tab/>
        <w:t xml:space="preserve">Na temelju navedenih zakonskih odredbi, te odredbi članka 10. Zakona o parničnom postupku (objavljen u NN </w:t>
      </w:r>
      <w:r w:rsidRPr="00364B32">
        <w:rPr>
          <w:rFonts w:cs="Arial"/>
        </w:rPr>
        <w:t>53/91, 91/92, 112/99, 88/01, 117/03, 88/05, 2/07-Odluka USRH, 84/08, 96/08, 123/08, 57/11, 148/11, 25/13 i 89/14; dalje: ZPP) u vezi sa člankom 113. stavak 3. SZ- valjalo odlučiti kao u izreci ovog rješenja.</w:t>
      </w:r>
    </w:p>
    <w:p w:rsidRDefault="00D81AD5" w:rsidP="00505BFE" w:rsidR="00505BFE" w:rsidRPr="00364B32">
      <w:pPr>
        <w:jc w:val="both"/>
      </w:pPr>
      <w:r w:rsidRPr="00364B32">
        <w:t xml:space="preserve"> </w:t>
      </w:r>
    </w:p>
    <w:p w:rsidRDefault="00E303B9" w:rsidP="00B64D87" w:rsidR="00510545" w:rsidRPr="00364B32">
      <w:pPr>
        <w:jc w:val="both"/>
        <w:rPr>
          <w:bCs/>
        </w:rPr>
      </w:pPr>
      <w:r w:rsidRPr="00364B32">
        <w:rPr>
          <w:bCs/>
        </w:rPr>
        <w:tab/>
      </w:r>
      <w:r w:rsidRPr="00364B32">
        <w:rPr>
          <w:bCs/>
        </w:rPr>
        <w:tab/>
      </w:r>
      <w:r w:rsidRPr="00364B32">
        <w:rPr>
          <w:bCs/>
        </w:rPr>
        <w:tab/>
      </w:r>
      <w:r w:rsidRPr="00364B32">
        <w:rPr>
          <w:bCs/>
        </w:rPr>
        <w:tab/>
      </w:r>
      <w:r w:rsidR="003B7447" w:rsidRPr="00364B32">
        <w:rPr>
          <w:bCs/>
        </w:rPr>
        <w:t>Rijeka</w:t>
      </w:r>
      <w:r w:rsidRPr="00364B32">
        <w:rPr>
          <w:bCs/>
        </w:rPr>
        <w:t xml:space="preserve">, </w:t>
      </w:r>
      <w:r w:rsidR="008134F0">
        <w:rPr>
          <w:bCs/>
        </w:rPr>
        <w:t>1</w:t>
      </w:r>
      <w:r w:rsidR="00A15F30">
        <w:rPr>
          <w:bCs/>
        </w:rPr>
        <w:t>4. prosinca</w:t>
      </w:r>
      <w:r w:rsidR="00211614" w:rsidRPr="00364B32">
        <w:t xml:space="preserve"> 2017</w:t>
      </w:r>
      <w:r w:rsidRPr="00364B32">
        <w:rPr>
          <w:bCs/>
        </w:rPr>
        <w:t>.</w:t>
      </w:r>
      <w:r w:rsidR="000119E8" w:rsidRPr="00364B32">
        <w:rPr>
          <w:bCs/>
        </w:rPr>
        <w:t xml:space="preserve"> </w:t>
      </w:r>
    </w:p>
    <w:p w:rsidRDefault="00A11C58" w:rsidP="009B673F" w:rsidR="00A11C58" w:rsidRPr="00364B32">
      <w:pPr>
        <w:jc w:val="both"/>
      </w:pPr>
      <w:r w:rsidRPr="00364B32">
        <w:tab/>
      </w:r>
      <w:r w:rsidRPr="00364B32">
        <w:tab/>
      </w:r>
      <w:r w:rsidRPr="00364B32">
        <w:tab/>
      </w:r>
      <w:r w:rsidRPr="00364B32">
        <w:tab/>
      </w:r>
      <w:r w:rsidRPr="00364B32">
        <w:tab/>
      </w:r>
      <w:r w:rsidRPr="00364B32">
        <w:tab/>
      </w:r>
      <w:r w:rsidRPr="00364B32">
        <w:tab/>
        <w:t xml:space="preserve">                Sudac</w:t>
      </w:r>
    </w:p>
    <w:p w:rsidRDefault="00A11C58" w:rsidP="009B673F" w:rsidR="00A11C58" w:rsidRPr="00364B32">
      <w:pPr>
        <w:jc w:val="both"/>
      </w:pPr>
      <w:r w:rsidRPr="00364B32">
        <w:tab/>
      </w:r>
      <w:r w:rsidRPr="00364B32">
        <w:tab/>
      </w:r>
      <w:r w:rsidRPr="00364B32">
        <w:tab/>
      </w:r>
      <w:r w:rsidRPr="00364B32">
        <w:tab/>
      </w:r>
      <w:r w:rsidRPr="00364B32">
        <w:tab/>
      </w:r>
      <w:r w:rsidRPr="00364B32">
        <w:tab/>
      </w:r>
      <w:r w:rsidRPr="00364B32">
        <w:tab/>
        <w:t xml:space="preserve">          Vera Jelenović</w:t>
      </w:r>
    </w:p>
    <w:p w:rsidRDefault="002D4BD1" w:rsidR="002D4BD1" w:rsidRPr="00364B32">
      <w:pPr>
        <w:jc w:val="both"/>
      </w:pPr>
    </w:p>
    <w:p w:rsidRDefault="002D4BD1" w:rsidR="002D4BD1" w:rsidRPr="00364B32">
      <w:pPr>
        <w:jc w:val="both"/>
      </w:pPr>
    </w:p>
    <w:p w:rsidRDefault="003D00EB" w:rsidP="00B64D87" w:rsidR="003D00EB" w:rsidRPr="00364B32">
      <w:pPr>
        <w:jc w:val="both"/>
        <w:rPr>
          <w:bCs/>
        </w:rPr>
      </w:pPr>
      <w:r w:rsidRPr="00364B32">
        <w:rPr>
          <w:bCs/>
        </w:rPr>
        <w:t>UPUTA O PRAVNOM LIJEKU:</w:t>
      </w:r>
    </w:p>
    <w:p w:rsidRDefault="00CA0A8E" w:rsidP="00B64D87" w:rsidR="003D00EB" w:rsidRPr="00364B32">
      <w:pPr>
        <w:ind w:firstLine="720"/>
        <w:jc w:val="both"/>
        <w:rPr>
          <w:bCs/>
        </w:rPr>
      </w:pPr>
      <w:r w:rsidRPr="00364B32">
        <w:rPr>
          <w:bCs/>
        </w:rPr>
        <w:tab/>
        <w:t xml:space="preserve">Protiv ovog rješenja nezadovoljna stranka može podnijeti žalbu u roku od 8 dana od dostave. </w:t>
      </w:r>
      <w:r w:rsidR="005F452E" w:rsidRPr="00014846">
        <w:t>Dostava se smatra obavljenom istekom osmoga dana od dana objave pismena na mrežnoj stranici e-Oglasna ploča sudova</w:t>
      </w:r>
      <w:r w:rsidR="005F452E">
        <w:t>.</w:t>
      </w:r>
      <w:r w:rsidR="005F452E" w:rsidRPr="00364B32">
        <w:rPr>
          <w:bCs/>
        </w:rPr>
        <w:t xml:space="preserve"> </w:t>
      </w:r>
      <w:r w:rsidRPr="00364B32">
        <w:rPr>
          <w:bCs/>
        </w:rPr>
        <w:t>Žalba se podnosi putem ovog suda u tri istovjetna primjerka, a o žalbi odlučuje Visoki trgovački sud Republike Hrvatske.</w:t>
      </w:r>
    </w:p>
    <w:p w:rsidRDefault="00CA0A8E" w:rsidP="00B64D87" w:rsidR="00CA0A8E" w:rsidRPr="00364B32">
      <w:pPr>
        <w:ind w:firstLine="720"/>
        <w:jc w:val="both"/>
        <w:rPr>
          <w:bCs/>
        </w:rPr>
      </w:pPr>
      <w:r w:rsidRPr="00364B32">
        <w:rPr>
          <w:bCs/>
        </w:rPr>
        <w:tab/>
        <w:t>Žalba izjavljena protiv ovog rješenja ne odgađa provedbu rješenja.</w:t>
      </w:r>
    </w:p>
    <w:sectPr w:rsidR="00CA0A8E" w:rsidRPr="00364B32">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B4961" w:rsidR="001B4961">
      <w:r>
        <w:separator/>
      </w:r>
    </w:p>
  </w:endnote>
  <w:endnote w:id="0" w:type="continuationSeparator">
    <w:p w:rsidRDefault="001B4961" w:rsidR="001B496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33F81" w:rsidR="00F33F81">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B7476">
      <w:rPr>
        <w:rStyle w:val="Brojstranice"/>
        <w:noProof/>
      </w:rPr>
      <w:t>3</w:t>
    </w:r>
    <w:r>
      <w:rPr>
        <w:rStyle w:val="Brojstranice"/>
      </w:rPr>
      <w:fldChar w:fldCharType="end"/>
    </w:r>
  </w:p>
  <w:p w:rsidRDefault="00F33F81" w:rsidR="00F33F8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B4961" w:rsidR="001B4961">
      <w:r>
        <w:separator/>
      </w:r>
    </w:p>
  </w:footnote>
  <w:footnote w:id="0" w:type="continuationSeparator">
    <w:p w:rsidRDefault="001B4961" w:rsidR="001B496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0545" w:rsidP="00510545" w:rsidR="00510545" w:rsidRPr="00B64D87">
    <w:pPr>
      <w:jc w:val="right"/>
    </w:pPr>
    <w:r w:rsidRPr="00B64D87">
      <w:t xml:space="preserve">        </w:t>
    </w:r>
    <w:r w:rsidRPr="00B64D87">
      <w:tab/>
    </w:r>
    <w:r w:rsidRPr="00B64D87">
      <w:tab/>
    </w:r>
    <w:r w:rsidRPr="00B64D87">
      <w:tab/>
    </w:r>
    <w:r w:rsidRPr="00B64D87">
      <w:tab/>
    </w:r>
    <w:r w:rsidRPr="00B64D87">
      <w:tab/>
    </w:r>
    <w:r w:rsidRPr="00B64D87">
      <w:tab/>
    </w:r>
    <w:r w:rsidRPr="00B64D87">
      <w:tab/>
    </w:r>
    <w:r w:rsidRPr="00B64D87">
      <w:tab/>
      <w:t>Posl.br. 14 St-</w:t>
    </w:r>
    <w:r w:rsidR="00EB11FF">
      <w:t>1448</w:t>
    </w:r>
    <w:r w:rsidR="00DD34BC">
      <w:t>/2016-</w:t>
    </w:r>
    <w:r w:rsidR="00EB11FF">
      <w:t>1</w:t>
    </w:r>
    <w:r w:rsidR="00DD34BC">
      <w:t>2</w:t>
    </w:r>
  </w:p>
  <w:p w:rsidRDefault="00510545" w:rsidR="00510545">
    <w:pPr>
      <w:pStyle w:val="Zaglavlje"/>
    </w:pPr>
  </w:p>
  <w:p w:rsidRDefault="00510545" w:rsidR="0051054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557934"/>
    <w:multiLevelType w:val="hybridMultilevel"/>
    <w:tmpl w:val="69A09D5C"/>
    <w:lvl w:tplc="DFD68DEE" w:ilvl="0">
      <w:start w:val="1"/>
      <w:numFmt w:val="upperRoman"/>
      <w:lvlText w:val="%1."/>
      <w:lvlJc w:val="left"/>
      <w:pPr>
        <w:ind w:hanging="720" w:left="2138"/>
      </w:pPr>
      <w:rPr>
        <w:rFonts w:hint="default"/>
      </w:rPr>
    </w:lvl>
    <w:lvl w:tentative="true" w:tplc="041A0019" w:ilvl="1">
      <w:start w:val="1"/>
      <w:numFmt w:val="lowerLetter"/>
      <w:lvlText w:val="%2."/>
      <w:lvlJc w:val="left"/>
      <w:pPr>
        <w:ind w:hanging="360" w:left="2498"/>
      </w:pPr>
    </w:lvl>
    <w:lvl w:tentative="true" w:tplc="041A001B" w:ilvl="2">
      <w:start w:val="1"/>
      <w:numFmt w:val="lowerRoman"/>
      <w:lvlText w:val="%3."/>
      <w:lvlJc w:val="right"/>
      <w:pPr>
        <w:ind w:hanging="180" w:left="3218"/>
      </w:pPr>
    </w:lvl>
    <w:lvl w:tentative="true" w:tplc="041A000F" w:ilvl="3">
      <w:start w:val="1"/>
      <w:numFmt w:val="decimal"/>
      <w:lvlText w:val="%4."/>
      <w:lvlJc w:val="left"/>
      <w:pPr>
        <w:ind w:hanging="360" w:left="3938"/>
      </w:pPr>
    </w:lvl>
    <w:lvl w:tentative="true" w:tplc="041A0019" w:ilvl="4">
      <w:start w:val="1"/>
      <w:numFmt w:val="lowerLetter"/>
      <w:lvlText w:val="%5."/>
      <w:lvlJc w:val="left"/>
      <w:pPr>
        <w:ind w:hanging="360" w:left="4658"/>
      </w:pPr>
    </w:lvl>
    <w:lvl w:tentative="true" w:tplc="041A001B" w:ilvl="5">
      <w:start w:val="1"/>
      <w:numFmt w:val="lowerRoman"/>
      <w:lvlText w:val="%6."/>
      <w:lvlJc w:val="right"/>
      <w:pPr>
        <w:ind w:hanging="180" w:left="5378"/>
      </w:pPr>
    </w:lvl>
    <w:lvl w:tentative="true" w:tplc="041A000F" w:ilvl="6">
      <w:start w:val="1"/>
      <w:numFmt w:val="decimal"/>
      <w:lvlText w:val="%7."/>
      <w:lvlJc w:val="left"/>
      <w:pPr>
        <w:ind w:hanging="360" w:left="6098"/>
      </w:pPr>
    </w:lvl>
    <w:lvl w:tentative="true" w:tplc="041A0019" w:ilvl="7">
      <w:start w:val="1"/>
      <w:numFmt w:val="lowerLetter"/>
      <w:lvlText w:val="%8."/>
      <w:lvlJc w:val="left"/>
      <w:pPr>
        <w:ind w:hanging="360" w:left="6818"/>
      </w:pPr>
    </w:lvl>
    <w:lvl w:tentative="true" w:tplc="041A001B" w:ilvl="8">
      <w:start w:val="1"/>
      <w:numFmt w:val="lowerRoman"/>
      <w:lvlText w:val="%9."/>
      <w:lvlJc w:val="right"/>
      <w:pPr>
        <w:ind w:hanging="180" w:left="7538"/>
      </w:pPr>
    </w:lvl>
  </w:abstractNum>
  <w:abstractNum w:abstractNumId="1">
    <w:nsid w:val="19627B7A"/>
    <w:multiLevelType w:val="hybridMultilevel"/>
    <w:tmpl w:val="4CA4A53C"/>
    <w:lvl w:tplc="F668B52E"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2">
    <w:nsid w:val="49B55EC9"/>
    <w:multiLevelType w:val="hybridMultilevel"/>
    <w:tmpl w:val="A70AA0DE"/>
    <w:lvl w:tplc="13805C84"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3">
    <w:nsid w:val="5DC64493"/>
    <w:multiLevelType w:val="hybridMultilevel"/>
    <w:tmpl w:val="B6DA4AAA"/>
    <w:lvl w:tplc="8390C024"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E8F246F"/>
    <w:multiLevelType w:val="hybridMultilevel"/>
    <w:tmpl w:val="D5907BA6"/>
    <w:lvl w:tplc="572228A6"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2" w:val="bestFit"/>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1B64"/>
    <w:rsid w:val="00003D1C"/>
    <w:rsid w:val="00005296"/>
    <w:rsid w:val="00007012"/>
    <w:rsid w:val="000071B0"/>
    <w:rsid w:val="00010D23"/>
    <w:rsid w:val="0001155C"/>
    <w:rsid w:val="000117F8"/>
    <w:rsid w:val="000119E8"/>
    <w:rsid w:val="00011D2C"/>
    <w:rsid w:val="00013DEE"/>
    <w:rsid w:val="000167C8"/>
    <w:rsid w:val="00017D8C"/>
    <w:rsid w:val="000219BB"/>
    <w:rsid w:val="00022408"/>
    <w:rsid w:val="00027126"/>
    <w:rsid w:val="000275F6"/>
    <w:rsid w:val="00032989"/>
    <w:rsid w:val="000347ED"/>
    <w:rsid w:val="00034AA5"/>
    <w:rsid w:val="00035139"/>
    <w:rsid w:val="0003552D"/>
    <w:rsid w:val="00036E94"/>
    <w:rsid w:val="00037E11"/>
    <w:rsid w:val="000401EC"/>
    <w:rsid w:val="0004030A"/>
    <w:rsid w:val="00041043"/>
    <w:rsid w:val="00041E49"/>
    <w:rsid w:val="00042A66"/>
    <w:rsid w:val="0004671A"/>
    <w:rsid w:val="0005024F"/>
    <w:rsid w:val="00052D7F"/>
    <w:rsid w:val="00053C72"/>
    <w:rsid w:val="00053D05"/>
    <w:rsid w:val="00053ED7"/>
    <w:rsid w:val="00056782"/>
    <w:rsid w:val="00056916"/>
    <w:rsid w:val="00057CEF"/>
    <w:rsid w:val="00063B80"/>
    <w:rsid w:val="00064286"/>
    <w:rsid w:val="00066794"/>
    <w:rsid w:val="00070225"/>
    <w:rsid w:val="0007050A"/>
    <w:rsid w:val="0007342F"/>
    <w:rsid w:val="00074354"/>
    <w:rsid w:val="000749A7"/>
    <w:rsid w:val="000774A1"/>
    <w:rsid w:val="000807A1"/>
    <w:rsid w:val="00081B6E"/>
    <w:rsid w:val="0008341C"/>
    <w:rsid w:val="000862CB"/>
    <w:rsid w:val="00086723"/>
    <w:rsid w:val="00087064"/>
    <w:rsid w:val="00087C78"/>
    <w:rsid w:val="00090113"/>
    <w:rsid w:val="0009023F"/>
    <w:rsid w:val="000970AB"/>
    <w:rsid w:val="000A0F46"/>
    <w:rsid w:val="000A1214"/>
    <w:rsid w:val="000A5D82"/>
    <w:rsid w:val="000A5DE9"/>
    <w:rsid w:val="000B035D"/>
    <w:rsid w:val="000B1854"/>
    <w:rsid w:val="000B2EF4"/>
    <w:rsid w:val="000B44BF"/>
    <w:rsid w:val="000B54DD"/>
    <w:rsid w:val="000B6238"/>
    <w:rsid w:val="000B6C09"/>
    <w:rsid w:val="000B7476"/>
    <w:rsid w:val="000B7CD5"/>
    <w:rsid w:val="000C3D83"/>
    <w:rsid w:val="000C6A60"/>
    <w:rsid w:val="000C6E28"/>
    <w:rsid w:val="000C73CD"/>
    <w:rsid w:val="000D34C6"/>
    <w:rsid w:val="000D38C1"/>
    <w:rsid w:val="000D586D"/>
    <w:rsid w:val="000D653A"/>
    <w:rsid w:val="000E329F"/>
    <w:rsid w:val="000E42C2"/>
    <w:rsid w:val="000E6BB4"/>
    <w:rsid w:val="000E70A2"/>
    <w:rsid w:val="000F0F79"/>
    <w:rsid w:val="000F1F3E"/>
    <w:rsid w:val="000F3AC5"/>
    <w:rsid w:val="000F4DC1"/>
    <w:rsid w:val="000F7662"/>
    <w:rsid w:val="00100AE8"/>
    <w:rsid w:val="00104721"/>
    <w:rsid w:val="0011023C"/>
    <w:rsid w:val="00110DF7"/>
    <w:rsid w:val="0011126D"/>
    <w:rsid w:val="00113C1D"/>
    <w:rsid w:val="00114063"/>
    <w:rsid w:val="00114AE5"/>
    <w:rsid w:val="0012159A"/>
    <w:rsid w:val="00122FD5"/>
    <w:rsid w:val="00123754"/>
    <w:rsid w:val="00126080"/>
    <w:rsid w:val="00126B16"/>
    <w:rsid w:val="00127D19"/>
    <w:rsid w:val="001305BD"/>
    <w:rsid w:val="00130FF7"/>
    <w:rsid w:val="0013181A"/>
    <w:rsid w:val="00131BFB"/>
    <w:rsid w:val="00131F68"/>
    <w:rsid w:val="001330E9"/>
    <w:rsid w:val="001335C6"/>
    <w:rsid w:val="00133C88"/>
    <w:rsid w:val="00133E3C"/>
    <w:rsid w:val="00134950"/>
    <w:rsid w:val="00134E1C"/>
    <w:rsid w:val="00135F48"/>
    <w:rsid w:val="001409B9"/>
    <w:rsid w:val="00140EA8"/>
    <w:rsid w:val="00141607"/>
    <w:rsid w:val="00142F02"/>
    <w:rsid w:val="00144DAC"/>
    <w:rsid w:val="001473BB"/>
    <w:rsid w:val="00153660"/>
    <w:rsid w:val="00154F3A"/>
    <w:rsid w:val="00157B24"/>
    <w:rsid w:val="00160EA8"/>
    <w:rsid w:val="001651DF"/>
    <w:rsid w:val="00170CA0"/>
    <w:rsid w:val="0017227E"/>
    <w:rsid w:val="00173F82"/>
    <w:rsid w:val="00174A04"/>
    <w:rsid w:val="00174EFE"/>
    <w:rsid w:val="00175232"/>
    <w:rsid w:val="001759C1"/>
    <w:rsid w:val="001763A2"/>
    <w:rsid w:val="00177D92"/>
    <w:rsid w:val="00180CB0"/>
    <w:rsid w:val="00183060"/>
    <w:rsid w:val="00185E59"/>
    <w:rsid w:val="00186DF1"/>
    <w:rsid w:val="00187526"/>
    <w:rsid w:val="00190582"/>
    <w:rsid w:val="00193182"/>
    <w:rsid w:val="00193962"/>
    <w:rsid w:val="00194D2B"/>
    <w:rsid w:val="00196AC6"/>
    <w:rsid w:val="001974DA"/>
    <w:rsid w:val="001A1D02"/>
    <w:rsid w:val="001A1D78"/>
    <w:rsid w:val="001A24FD"/>
    <w:rsid w:val="001A39E4"/>
    <w:rsid w:val="001A479E"/>
    <w:rsid w:val="001A521A"/>
    <w:rsid w:val="001A7EAB"/>
    <w:rsid w:val="001A7EB1"/>
    <w:rsid w:val="001B09D5"/>
    <w:rsid w:val="001B4032"/>
    <w:rsid w:val="001B4961"/>
    <w:rsid w:val="001B63CC"/>
    <w:rsid w:val="001C2C82"/>
    <w:rsid w:val="001C2F51"/>
    <w:rsid w:val="001C2F77"/>
    <w:rsid w:val="001C4D21"/>
    <w:rsid w:val="001C5D97"/>
    <w:rsid w:val="001C645A"/>
    <w:rsid w:val="001C69EB"/>
    <w:rsid w:val="001D0612"/>
    <w:rsid w:val="001D4452"/>
    <w:rsid w:val="001D6439"/>
    <w:rsid w:val="001D7684"/>
    <w:rsid w:val="001E039D"/>
    <w:rsid w:val="001E1221"/>
    <w:rsid w:val="001E1995"/>
    <w:rsid w:val="001E33C9"/>
    <w:rsid w:val="001E33E9"/>
    <w:rsid w:val="001E73E9"/>
    <w:rsid w:val="001F0A6D"/>
    <w:rsid w:val="001F166A"/>
    <w:rsid w:val="001F4907"/>
    <w:rsid w:val="001F6500"/>
    <w:rsid w:val="001F6E48"/>
    <w:rsid w:val="00201715"/>
    <w:rsid w:val="00201E6E"/>
    <w:rsid w:val="002051FF"/>
    <w:rsid w:val="00207F64"/>
    <w:rsid w:val="00211614"/>
    <w:rsid w:val="00216BBD"/>
    <w:rsid w:val="00221B84"/>
    <w:rsid w:val="002247EB"/>
    <w:rsid w:val="00226D90"/>
    <w:rsid w:val="0022792A"/>
    <w:rsid w:val="00231324"/>
    <w:rsid w:val="00232EB1"/>
    <w:rsid w:val="00233B41"/>
    <w:rsid w:val="0023578A"/>
    <w:rsid w:val="0023602B"/>
    <w:rsid w:val="00236311"/>
    <w:rsid w:val="00236C19"/>
    <w:rsid w:val="002406CA"/>
    <w:rsid w:val="002409AC"/>
    <w:rsid w:val="00240E5D"/>
    <w:rsid w:val="00242B1C"/>
    <w:rsid w:val="00242CFF"/>
    <w:rsid w:val="00243A8B"/>
    <w:rsid w:val="00243AF4"/>
    <w:rsid w:val="00243F97"/>
    <w:rsid w:val="00245103"/>
    <w:rsid w:val="0024605F"/>
    <w:rsid w:val="00246A1A"/>
    <w:rsid w:val="00251BE7"/>
    <w:rsid w:val="0025219F"/>
    <w:rsid w:val="00255E35"/>
    <w:rsid w:val="00256FFE"/>
    <w:rsid w:val="0026161C"/>
    <w:rsid w:val="002631A3"/>
    <w:rsid w:val="002648C5"/>
    <w:rsid w:val="002676AC"/>
    <w:rsid w:val="00271F2D"/>
    <w:rsid w:val="0027438E"/>
    <w:rsid w:val="002747B0"/>
    <w:rsid w:val="00275C92"/>
    <w:rsid w:val="00276AC5"/>
    <w:rsid w:val="00276B57"/>
    <w:rsid w:val="00276D87"/>
    <w:rsid w:val="0028132D"/>
    <w:rsid w:val="00285AE2"/>
    <w:rsid w:val="002865DF"/>
    <w:rsid w:val="00290042"/>
    <w:rsid w:val="00290468"/>
    <w:rsid w:val="002915FD"/>
    <w:rsid w:val="00291CD7"/>
    <w:rsid w:val="002926E9"/>
    <w:rsid w:val="002935F8"/>
    <w:rsid w:val="002977E4"/>
    <w:rsid w:val="002979FC"/>
    <w:rsid w:val="00297CF5"/>
    <w:rsid w:val="002A0EF1"/>
    <w:rsid w:val="002A3D50"/>
    <w:rsid w:val="002A4319"/>
    <w:rsid w:val="002A6C0E"/>
    <w:rsid w:val="002B0417"/>
    <w:rsid w:val="002B09D1"/>
    <w:rsid w:val="002B0D86"/>
    <w:rsid w:val="002B1FFB"/>
    <w:rsid w:val="002B4651"/>
    <w:rsid w:val="002B76DC"/>
    <w:rsid w:val="002C093D"/>
    <w:rsid w:val="002C240E"/>
    <w:rsid w:val="002C2434"/>
    <w:rsid w:val="002C404B"/>
    <w:rsid w:val="002D0AB4"/>
    <w:rsid w:val="002D47E7"/>
    <w:rsid w:val="002D4BD1"/>
    <w:rsid w:val="002D59EA"/>
    <w:rsid w:val="002E1B70"/>
    <w:rsid w:val="002E2354"/>
    <w:rsid w:val="002E2612"/>
    <w:rsid w:val="002E381E"/>
    <w:rsid w:val="002E3FE4"/>
    <w:rsid w:val="002E51A6"/>
    <w:rsid w:val="002E6400"/>
    <w:rsid w:val="002F0DA4"/>
    <w:rsid w:val="002F1954"/>
    <w:rsid w:val="002F2077"/>
    <w:rsid w:val="002F312A"/>
    <w:rsid w:val="002F396E"/>
    <w:rsid w:val="002F7C86"/>
    <w:rsid w:val="00300144"/>
    <w:rsid w:val="003004B2"/>
    <w:rsid w:val="00300DA2"/>
    <w:rsid w:val="00301105"/>
    <w:rsid w:val="0030601D"/>
    <w:rsid w:val="003060AB"/>
    <w:rsid w:val="0030686C"/>
    <w:rsid w:val="00306D29"/>
    <w:rsid w:val="00307C7B"/>
    <w:rsid w:val="00310E88"/>
    <w:rsid w:val="003125C4"/>
    <w:rsid w:val="00312E78"/>
    <w:rsid w:val="0031329D"/>
    <w:rsid w:val="0031600D"/>
    <w:rsid w:val="00316605"/>
    <w:rsid w:val="00324177"/>
    <w:rsid w:val="003248FF"/>
    <w:rsid w:val="003271D4"/>
    <w:rsid w:val="00330139"/>
    <w:rsid w:val="003317EC"/>
    <w:rsid w:val="00332A05"/>
    <w:rsid w:val="00334570"/>
    <w:rsid w:val="00334ABD"/>
    <w:rsid w:val="003352B5"/>
    <w:rsid w:val="00337AEA"/>
    <w:rsid w:val="003429FC"/>
    <w:rsid w:val="003443CA"/>
    <w:rsid w:val="00350E3D"/>
    <w:rsid w:val="00351350"/>
    <w:rsid w:val="003540C6"/>
    <w:rsid w:val="003553E9"/>
    <w:rsid w:val="00355EBC"/>
    <w:rsid w:val="003561B9"/>
    <w:rsid w:val="003564EF"/>
    <w:rsid w:val="00357987"/>
    <w:rsid w:val="003605AF"/>
    <w:rsid w:val="00360C05"/>
    <w:rsid w:val="00364B32"/>
    <w:rsid w:val="0036677A"/>
    <w:rsid w:val="00366D76"/>
    <w:rsid w:val="0036745E"/>
    <w:rsid w:val="00367CB3"/>
    <w:rsid w:val="00372961"/>
    <w:rsid w:val="003766B9"/>
    <w:rsid w:val="00376734"/>
    <w:rsid w:val="0037682A"/>
    <w:rsid w:val="00377936"/>
    <w:rsid w:val="003817E1"/>
    <w:rsid w:val="003834C4"/>
    <w:rsid w:val="003851BE"/>
    <w:rsid w:val="003861FC"/>
    <w:rsid w:val="00386A43"/>
    <w:rsid w:val="0039003C"/>
    <w:rsid w:val="00391576"/>
    <w:rsid w:val="00396724"/>
    <w:rsid w:val="00396B35"/>
    <w:rsid w:val="00396B82"/>
    <w:rsid w:val="00397128"/>
    <w:rsid w:val="003A2DDD"/>
    <w:rsid w:val="003A3819"/>
    <w:rsid w:val="003A5B74"/>
    <w:rsid w:val="003A6F1A"/>
    <w:rsid w:val="003A758E"/>
    <w:rsid w:val="003B100B"/>
    <w:rsid w:val="003B1F63"/>
    <w:rsid w:val="003B421F"/>
    <w:rsid w:val="003B46D0"/>
    <w:rsid w:val="003B7447"/>
    <w:rsid w:val="003C0E07"/>
    <w:rsid w:val="003C13BD"/>
    <w:rsid w:val="003C1625"/>
    <w:rsid w:val="003C1974"/>
    <w:rsid w:val="003C21CC"/>
    <w:rsid w:val="003C316F"/>
    <w:rsid w:val="003C4BB6"/>
    <w:rsid w:val="003C5486"/>
    <w:rsid w:val="003C60BC"/>
    <w:rsid w:val="003C69FE"/>
    <w:rsid w:val="003D00EB"/>
    <w:rsid w:val="003D4329"/>
    <w:rsid w:val="003D5BDE"/>
    <w:rsid w:val="003D6A26"/>
    <w:rsid w:val="003E0501"/>
    <w:rsid w:val="003E2E22"/>
    <w:rsid w:val="003E3737"/>
    <w:rsid w:val="003E5377"/>
    <w:rsid w:val="003E6357"/>
    <w:rsid w:val="003F0440"/>
    <w:rsid w:val="003F17A0"/>
    <w:rsid w:val="003F18B5"/>
    <w:rsid w:val="003F2FF2"/>
    <w:rsid w:val="003F4CC8"/>
    <w:rsid w:val="003F4EF6"/>
    <w:rsid w:val="003F558D"/>
    <w:rsid w:val="003F57EC"/>
    <w:rsid w:val="003F5A1B"/>
    <w:rsid w:val="003F6899"/>
    <w:rsid w:val="003F70F7"/>
    <w:rsid w:val="004001D5"/>
    <w:rsid w:val="00400C49"/>
    <w:rsid w:val="0040193F"/>
    <w:rsid w:val="00401962"/>
    <w:rsid w:val="00401A0E"/>
    <w:rsid w:val="00404894"/>
    <w:rsid w:val="004051A6"/>
    <w:rsid w:val="00406DBC"/>
    <w:rsid w:val="00410421"/>
    <w:rsid w:val="0041206C"/>
    <w:rsid w:val="0041286F"/>
    <w:rsid w:val="004201BC"/>
    <w:rsid w:val="00420333"/>
    <w:rsid w:val="00421BF8"/>
    <w:rsid w:val="00423B77"/>
    <w:rsid w:val="00424275"/>
    <w:rsid w:val="0042737B"/>
    <w:rsid w:val="004315CC"/>
    <w:rsid w:val="00431A4A"/>
    <w:rsid w:val="0043266E"/>
    <w:rsid w:val="004343F7"/>
    <w:rsid w:val="004348E8"/>
    <w:rsid w:val="00440CF2"/>
    <w:rsid w:val="00443853"/>
    <w:rsid w:val="0044560B"/>
    <w:rsid w:val="00445B6C"/>
    <w:rsid w:val="0044606D"/>
    <w:rsid w:val="00446A59"/>
    <w:rsid w:val="00450087"/>
    <w:rsid w:val="00450575"/>
    <w:rsid w:val="00450FDD"/>
    <w:rsid w:val="004518ED"/>
    <w:rsid w:val="0045300F"/>
    <w:rsid w:val="004530E4"/>
    <w:rsid w:val="00456056"/>
    <w:rsid w:val="00457869"/>
    <w:rsid w:val="00457A20"/>
    <w:rsid w:val="00457D12"/>
    <w:rsid w:val="004608B5"/>
    <w:rsid w:val="00460F03"/>
    <w:rsid w:val="00463CBB"/>
    <w:rsid w:val="00465F0D"/>
    <w:rsid w:val="004700DC"/>
    <w:rsid w:val="00471C7E"/>
    <w:rsid w:val="00472246"/>
    <w:rsid w:val="00474305"/>
    <w:rsid w:val="004748C3"/>
    <w:rsid w:val="00474CE7"/>
    <w:rsid w:val="004776E9"/>
    <w:rsid w:val="00483A43"/>
    <w:rsid w:val="00483CA6"/>
    <w:rsid w:val="00484851"/>
    <w:rsid w:val="00484B57"/>
    <w:rsid w:val="004852D2"/>
    <w:rsid w:val="004871F4"/>
    <w:rsid w:val="0048774C"/>
    <w:rsid w:val="00491D95"/>
    <w:rsid w:val="00494588"/>
    <w:rsid w:val="0049484D"/>
    <w:rsid w:val="00494ED7"/>
    <w:rsid w:val="00495E43"/>
    <w:rsid w:val="00496A46"/>
    <w:rsid w:val="00497020"/>
    <w:rsid w:val="004A2D58"/>
    <w:rsid w:val="004A2EDD"/>
    <w:rsid w:val="004A51EB"/>
    <w:rsid w:val="004A6AE3"/>
    <w:rsid w:val="004B09D5"/>
    <w:rsid w:val="004B2367"/>
    <w:rsid w:val="004B4CCC"/>
    <w:rsid w:val="004B4E51"/>
    <w:rsid w:val="004C1DFB"/>
    <w:rsid w:val="004C1FBA"/>
    <w:rsid w:val="004C264B"/>
    <w:rsid w:val="004C2A5F"/>
    <w:rsid w:val="004C2C01"/>
    <w:rsid w:val="004C3098"/>
    <w:rsid w:val="004C39AF"/>
    <w:rsid w:val="004D2097"/>
    <w:rsid w:val="004D3466"/>
    <w:rsid w:val="004D3DE7"/>
    <w:rsid w:val="004D653B"/>
    <w:rsid w:val="004E3D47"/>
    <w:rsid w:val="004E45B8"/>
    <w:rsid w:val="004E6F39"/>
    <w:rsid w:val="004F5280"/>
    <w:rsid w:val="00500335"/>
    <w:rsid w:val="00500ED3"/>
    <w:rsid w:val="00501B90"/>
    <w:rsid w:val="00505BFE"/>
    <w:rsid w:val="00507AB9"/>
    <w:rsid w:val="00510545"/>
    <w:rsid w:val="005117ED"/>
    <w:rsid w:val="00511A34"/>
    <w:rsid w:val="005123FB"/>
    <w:rsid w:val="00514869"/>
    <w:rsid w:val="00517547"/>
    <w:rsid w:val="005177A2"/>
    <w:rsid w:val="005211EF"/>
    <w:rsid w:val="00521356"/>
    <w:rsid w:val="00521F5E"/>
    <w:rsid w:val="00521FB6"/>
    <w:rsid w:val="00525623"/>
    <w:rsid w:val="00525673"/>
    <w:rsid w:val="0053063D"/>
    <w:rsid w:val="00531D40"/>
    <w:rsid w:val="00533DA6"/>
    <w:rsid w:val="005354E5"/>
    <w:rsid w:val="00535781"/>
    <w:rsid w:val="005418AE"/>
    <w:rsid w:val="00544BCC"/>
    <w:rsid w:val="00551C39"/>
    <w:rsid w:val="00552297"/>
    <w:rsid w:val="00553778"/>
    <w:rsid w:val="00560A8E"/>
    <w:rsid w:val="00560C4B"/>
    <w:rsid w:val="0056239C"/>
    <w:rsid w:val="00563815"/>
    <w:rsid w:val="005644F6"/>
    <w:rsid w:val="005645DE"/>
    <w:rsid w:val="0056475A"/>
    <w:rsid w:val="00564C9C"/>
    <w:rsid w:val="00565492"/>
    <w:rsid w:val="00567D63"/>
    <w:rsid w:val="00572404"/>
    <w:rsid w:val="00572921"/>
    <w:rsid w:val="00573261"/>
    <w:rsid w:val="0057432D"/>
    <w:rsid w:val="00576C00"/>
    <w:rsid w:val="00584FFF"/>
    <w:rsid w:val="00587439"/>
    <w:rsid w:val="00590E59"/>
    <w:rsid w:val="005928A1"/>
    <w:rsid w:val="005A0453"/>
    <w:rsid w:val="005A15D5"/>
    <w:rsid w:val="005A3FD7"/>
    <w:rsid w:val="005A49AC"/>
    <w:rsid w:val="005B236F"/>
    <w:rsid w:val="005B65A4"/>
    <w:rsid w:val="005C06A3"/>
    <w:rsid w:val="005C1F05"/>
    <w:rsid w:val="005C5E9A"/>
    <w:rsid w:val="005D05AF"/>
    <w:rsid w:val="005D12C7"/>
    <w:rsid w:val="005D2270"/>
    <w:rsid w:val="005D45D2"/>
    <w:rsid w:val="005D494F"/>
    <w:rsid w:val="005D5529"/>
    <w:rsid w:val="005D6517"/>
    <w:rsid w:val="005D6A35"/>
    <w:rsid w:val="005D754D"/>
    <w:rsid w:val="005D77C1"/>
    <w:rsid w:val="005E0B37"/>
    <w:rsid w:val="005E3063"/>
    <w:rsid w:val="005E6BDA"/>
    <w:rsid w:val="005F1117"/>
    <w:rsid w:val="005F3980"/>
    <w:rsid w:val="005F452E"/>
    <w:rsid w:val="005F5A76"/>
    <w:rsid w:val="005F63AA"/>
    <w:rsid w:val="00601454"/>
    <w:rsid w:val="006021E3"/>
    <w:rsid w:val="00602CDA"/>
    <w:rsid w:val="00605262"/>
    <w:rsid w:val="006062EF"/>
    <w:rsid w:val="00606DBA"/>
    <w:rsid w:val="0060712E"/>
    <w:rsid w:val="00611300"/>
    <w:rsid w:val="00611D05"/>
    <w:rsid w:val="0061276B"/>
    <w:rsid w:val="006138E0"/>
    <w:rsid w:val="006163BE"/>
    <w:rsid w:val="00616664"/>
    <w:rsid w:val="00616956"/>
    <w:rsid w:val="00621491"/>
    <w:rsid w:val="00621C66"/>
    <w:rsid w:val="006228AD"/>
    <w:rsid w:val="00624FD4"/>
    <w:rsid w:val="006269DE"/>
    <w:rsid w:val="006275F4"/>
    <w:rsid w:val="00630DDF"/>
    <w:rsid w:val="00631329"/>
    <w:rsid w:val="006322E6"/>
    <w:rsid w:val="00632417"/>
    <w:rsid w:val="00633344"/>
    <w:rsid w:val="00633D30"/>
    <w:rsid w:val="00635862"/>
    <w:rsid w:val="00636D3B"/>
    <w:rsid w:val="006372A3"/>
    <w:rsid w:val="00641E82"/>
    <w:rsid w:val="0064637E"/>
    <w:rsid w:val="00654D4E"/>
    <w:rsid w:val="006556F8"/>
    <w:rsid w:val="00656331"/>
    <w:rsid w:val="00657C00"/>
    <w:rsid w:val="00660B55"/>
    <w:rsid w:val="0066264A"/>
    <w:rsid w:val="00662B31"/>
    <w:rsid w:val="00662BC5"/>
    <w:rsid w:val="00662C33"/>
    <w:rsid w:val="006655CA"/>
    <w:rsid w:val="00665D31"/>
    <w:rsid w:val="00666544"/>
    <w:rsid w:val="00666EC5"/>
    <w:rsid w:val="00673195"/>
    <w:rsid w:val="0067339E"/>
    <w:rsid w:val="00676E46"/>
    <w:rsid w:val="00677738"/>
    <w:rsid w:val="0068001D"/>
    <w:rsid w:val="00686925"/>
    <w:rsid w:val="0068766D"/>
    <w:rsid w:val="00690801"/>
    <w:rsid w:val="00691A3B"/>
    <w:rsid w:val="00694D45"/>
    <w:rsid w:val="006A0D96"/>
    <w:rsid w:val="006A1085"/>
    <w:rsid w:val="006A339A"/>
    <w:rsid w:val="006A3D66"/>
    <w:rsid w:val="006A4F32"/>
    <w:rsid w:val="006A52AD"/>
    <w:rsid w:val="006A5D29"/>
    <w:rsid w:val="006A7848"/>
    <w:rsid w:val="006B0AF5"/>
    <w:rsid w:val="006B0F67"/>
    <w:rsid w:val="006B152E"/>
    <w:rsid w:val="006B1C75"/>
    <w:rsid w:val="006B2670"/>
    <w:rsid w:val="006B395C"/>
    <w:rsid w:val="006B5930"/>
    <w:rsid w:val="006B67E9"/>
    <w:rsid w:val="006B7081"/>
    <w:rsid w:val="006B7EF9"/>
    <w:rsid w:val="006C120D"/>
    <w:rsid w:val="006C1613"/>
    <w:rsid w:val="006C1CF9"/>
    <w:rsid w:val="006C1DB3"/>
    <w:rsid w:val="006C2ECC"/>
    <w:rsid w:val="006C33D0"/>
    <w:rsid w:val="006C5061"/>
    <w:rsid w:val="006C514B"/>
    <w:rsid w:val="006C5B46"/>
    <w:rsid w:val="006C66DC"/>
    <w:rsid w:val="006C7380"/>
    <w:rsid w:val="006D0A9E"/>
    <w:rsid w:val="006D239B"/>
    <w:rsid w:val="006D45AE"/>
    <w:rsid w:val="006D6C7A"/>
    <w:rsid w:val="006D6FBB"/>
    <w:rsid w:val="006D73F4"/>
    <w:rsid w:val="006D7644"/>
    <w:rsid w:val="006E159C"/>
    <w:rsid w:val="006E190A"/>
    <w:rsid w:val="006E1977"/>
    <w:rsid w:val="006E4386"/>
    <w:rsid w:val="006E7C2C"/>
    <w:rsid w:val="006F29E8"/>
    <w:rsid w:val="0070173B"/>
    <w:rsid w:val="00701D02"/>
    <w:rsid w:val="0070215D"/>
    <w:rsid w:val="007046AB"/>
    <w:rsid w:val="00704800"/>
    <w:rsid w:val="00704F48"/>
    <w:rsid w:val="0070688C"/>
    <w:rsid w:val="00706F2C"/>
    <w:rsid w:val="007106B6"/>
    <w:rsid w:val="00711C0C"/>
    <w:rsid w:val="0071214C"/>
    <w:rsid w:val="00717E94"/>
    <w:rsid w:val="007219A8"/>
    <w:rsid w:val="00723330"/>
    <w:rsid w:val="00724074"/>
    <w:rsid w:val="00725136"/>
    <w:rsid w:val="00726CAE"/>
    <w:rsid w:val="00726E96"/>
    <w:rsid w:val="00727E87"/>
    <w:rsid w:val="007322E3"/>
    <w:rsid w:val="007366F4"/>
    <w:rsid w:val="00740B19"/>
    <w:rsid w:val="00741476"/>
    <w:rsid w:val="00743A94"/>
    <w:rsid w:val="00743AEF"/>
    <w:rsid w:val="00744389"/>
    <w:rsid w:val="00744FC5"/>
    <w:rsid w:val="00745F15"/>
    <w:rsid w:val="007516D4"/>
    <w:rsid w:val="0075260D"/>
    <w:rsid w:val="00754A0E"/>
    <w:rsid w:val="007608AE"/>
    <w:rsid w:val="00761D50"/>
    <w:rsid w:val="00762388"/>
    <w:rsid w:val="00762B8D"/>
    <w:rsid w:val="00763BD3"/>
    <w:rsid w:val="0076542E"/>
    <w:rsid w:val="00767A19"/>
    <w:rsid w:val="007704D8"/>
    <w:rsid w:val="007708A8"/>
    <w:rsid w:val="00773B2B"/>
    <w:rsid w:val="0077432B"/>
    <w:rsid w:val="00775492"/>
    <w:rsid w:val="007761E8"/>
    <w:rsid w:val="0077632A"/>
    <w:rsid w:val="007769B4"/>
    <w:rsid w:val="0077751D"/>
    <w:rsid w:val="007804AE"/>
    <w:rsid w:val="0078054F"/>
    <w:rsid w:val="00781CA8"/>
    <w:rsid w:val="00782C8E"/>
    <w:rsid w:val="00784E95"/>
    <w:rsid w:val="00792FEC"/>
    <w:rsid w:val="00793A75"/>
    <w:rsid w:val="0079452F"/>
    <w:rsid w:val="0079542F"/>
    <w:rsid w:val="007970F5"/>
    <w:rsid w:val="00797987"/>
    <w:rsid w:val="007A11DA"/>
    <w:rsid w:val="007A20CC"/>
    <w:rsid w:val="007A32F2"/>
    <w:rsid w:val="007A3A63"/>
    <w:rsid w:val="007B1551"/>
    <w:rsid w:val="007B3441"/>
    <w:rsid w:val="007B461A"/>
    <w:rsid w:val="007B57D1"/>
    <w:rsid w:val="007B5C92"/>
    <w:rsid w:val="007B6E50"/>
    <w:rsid w:val="007B793F"/>
    <w:rsid w:val="007C270E"/>
    <w:rsid w:val="007C4F3B"/>
    <w:rsid w:val="007C4F9A"/>
    <w:rsid w:val="007C6B0F"/>
    <w:rsid w:val="007D42C7"/>
    <w:rsid w:val="007D5D2B"/>
    <w:rsid w:val="007E033A"/>
    <w:rsid w:val="007E03CD"/>
    <w:rsid w:val="007E0C43"/>
    <w:rsid w:val="007E0F7D"/>
    <w:rsid w:val="007E288D"/>
    <w:rsid w:val="007E3A8F"/>
    <w:rsid w:val="007E3FF3"/>
    <w:rsid w:val="007E4D7B"/>
    <w:rsid w:val="007E65B7"/>
    <w:rsid w:val="007E7F5F"/>
    <w:rsid w:val="007F0B05"/>
    <w:rsid w:val="007F1BE3"/>
    <w:rsid w:val="007F36C6"/>
    <w:rsid w:val="007F4401"/>
    <w:rsid w:val="007F791D"/>
    <w:rsid w:val="00800D3D"/>
    <w:rsid w:val="00802877"/>
    <w:rsid w:val="00802918"/>
    <w:rsid w:val="008030E5"/>
    <w:rsid w:val="00803565"/>
    <w:rsid w:val="008035EE"/>
    <w:rsid w:val="0080404E"/>
    <w:rsid w:val="008043A8"/>
    <w:rsid w:val="008057E0"/>
    <w:rsid w:val="008066E9"/>
    <w:rsid w:val="00807AA5"/>
    <w:rsid w:val="00810BB4"/>
    <w:rsid w:val="008114FD"/>
    <w:rsid w:val="00811620"/>
    <w:rsid w:val="008122D0"/>
    <w:rsid w:val="008134F0"/>
    <w:rsid w:val="00815601"/>
    <w:rsid w:val="00816084"/>
    <w:rsid w:val="00816441"/>
    <w:rsid w:val="0081677D"/>
    <w:rsid w:val="00821EB1"/>
    <w:rsid w:val="00823FA9"/>
    <w:rsid w:val="00826543"/>
    <w:rsid w:val="0082671F"/>
    <w:rsid w:val="00830288"/>
    <w:rsid w:val="00830F98"/>
    <w:rsid w:val="008316CE"/>
    <w:rsid w:val="00832553"/>
    <w:rsid w:val="00832E4B"/>
    <w:rsid w:val="008350F5"/>
    <w:rsid w:val="00836FFB"/>
    <w:rsid w:val="00840607"/>
    <w:rsid w:val="008433E1"/>
    <w:rsid w:val="00844F9D"/>
    <w:rsid w:val="00850229"/>
    <w:rsid w:val="008524CF"/>
    <w:rsid w:val="00853182"/>
    <w:rsid w:val="00853D0B"/>
    <w:rsid w:val="0085494C"/>
    <w:rsid w:val="00857540"/>
    <w:rsid w:val="008612E4"/>
    <w:rsid w:val="0086170E"/>
    <w:rsid w:val="00863283"/>
    <w:rsid w:val="00864201"/>
    <w:rsid w:val="0086630A"/>
    <w:rsid w:val="00867725"/>
    <w:rsid w:val="00873A30"/>
    <w:rsid w:val="00875E60"/>
    <w:rsid w:val="00876C03"/>
    <w:rsid w:val="00880271"/>
    <w:rsid w:val="00883501"/>
    <w:rsid w:val="0088464F"/>
    <w:rsid w:val="00884B4A"/>
    <w:rsid w:val="00886570"/>
    <w:rsid w:val="00893C15"/>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C43"/>
    <w:rsid w:val="008A7DF4"/>
    <w:rsid w:val="008B0003"/>
    <w:rsid w:val="008B3E11"/>
    <w:rsid w:val="008B50AE"/>
    <w:rsid w:val="008B589A"/>
    <w:rsid w:val="008B6023"/>
    <w:rsid w:val="008C2659"/>
    <w:rsid w:val="008C2E2E"/>
    <w:rsid w:val="008C4A6E"/>
    <w:rsid w:val="008C58DC"/>
    <w:rsid w:val="008C5AC4"/>
    <w:rsid w:val="008D0E75"/>
    <w:rsid w:val="008D1FCC"/>
    <w:rsid w:val="008D3259"/>
    <w:rsid w:val="008E1213"/>
    <w:rsid w:val="008E2D01"/>
    <w:rsid w:val="008E4430"/>
    <w:rsid w:val="008E4568"/>
    <w:rsid w:val="008E4896"/>
    <w:rsid w:val="008E6BF1"/>
    <w:rsid w:val="008F10EA"/>
    <w:rsid w:val="008F11FB"/>
    <w:rsid w:val="008F30C1"/>
    <w:rsid w:val="008F349C"/>
    <w:rsid w:val="008F4216"/>
    <w:rsid w:val="008F7ADE"/>
    <w:rsid w:val="009010F1"/>
    <w:rsid w:val="00901D18"/>
    <w:rsid w:val="0090288D"/>
    <w:rsid w:val="009030C7"/>
    <w:rsid w:val="00903A5B"/>
    <w:rsid w:val="00905743"/>
    <w:rsid w:val="009058D0"/>
    <w:rsid w:val="00911F95"/>
    <w:rsid w:val="0091349A"/>
    <w:rsid w:val="00913C24"/>
    <w:rsid w:val="00921317"/>
    <w:rsid w:val="00922961"/>
    <w:rsid w:val="00922981"/>
    <w:rsid w:val="009235A1"/>
    <w:rsid w:val="009243F6"/>
    <w:rsid w:val="00924720"/>
    <w:rsid w:val="00925573"/>
    <w:rsid w:val="00927650"/>
    <w:rsid w:val="00927679"/>
    <w:rsid w:val="00927D39"/>
    <w:rsid w:val="00931271"/>
    <w:rsid w:val="009320FD"/>
    <w:rsid w:val="0093398E"/>
    <w:rsid w:val="009339A2"/>
    <w:rsid w:val="00934564"/>
    <w:rsid w:val="0093473E"/>
    <w:rsid w:val="00936C83"/>
    <w:rsid w:val="009410EF"/>
    <w:rsid w:val="009441BC"/>
    <w:rsid w:val="00946A9E"/>
    <w:rsid w:val="00955D90"/>
    <w:rsid w:val="00956FDE"/>
    <w:rsid w:val="0096032A"/>
    <w:rsid w:val="00964F9B"/>
    <w:rsid w:val="009666BF"/>
    <w:rsid w:val="00967042"/>
    <w:rsid w:val="009673A1"/>
    <w:rsid w:val="009705FB"/>
    <w:rsid w:val="00970884"/>
    <w:rsid w:val="00972981"/>
    <w:rsid w:val="0097414C"/>
    <w:rsid w:val="00975267"/>
    <w:rsid w:val="00975585"/>
    <w:rsid w:val="00975B6C"/>
    <w:rsid w:val="00976540"/>
    <w:rsid w:val="00977E3C"/>
    <w:rsid w:val="00977FFD"/>
    <w:rsid w:val="00980829"/>
    <w:rsid w:val="00981AF8"/>
    <w:rsid w:val="009833A4"/>
    <w:rsid w:val="0098457C"/>
    <w:rsid w:val="00986AE0"/>
    <w:rsid w:val="0098713D"/>
    <w:rsid w:val="00990011"/>
    <w:rsid w:val="00990A74"/>
    <w:rsid w:val="009A0080"/>
    <w:rsid w:val="009A0FBC"/>
    <w:rsid w:val="009A1082"/>
    <w:rsid w:val="009A1161"/>
    <w:rsid w:val="009A14D7"/>
    <w:rsid w:val="009A2BC6"/>
    <w:rsid w:val="009A2CFC"/>
    <w:rsid w:val="009A4707"/>
    <w:rsid w:val="009A6DED"/>
    <w:rsid w:val="009A7FB7"/>
    <w:rsid w:val="009B10F9"/>
    <w:rsid w:val="009B3485"/>
    <w:rsid w:val="009B39E4"/>
    <w:rsid w:val="009B3B56"/>
    <w:rsid w:val="009B5BEA"/>
    <w:rsid w:val="009B66DA"/>
    <w:rsid w:val="009B673F"/>
    <w:rsid w:val="009B77F6"/>
    <w:rsid w:val="009C14EF"/>
    <w:rsid w:val="009C3452"/>
    <w:rsid w:val="009C3BC6"/>
    <w:rsid w:val="009C5D07"/>
    <w:rsid w:val="009C7127"/>
    <w:rsid w:val="009D04AB"/>
    <w:rsid w:val="009D0A39"/>
    <w:rsid w:val="009D19A6"/>
    <w:rsid w:val="009D22D1"/>
    <w:rsid w:val="009D38E1"/>
    <w:rsid w:val="009D5666"/>
    <w:rsid w:val="009D7759"/>
    <w:rsid w:val="009D7A54"/>
    <w:rsid w:val="009E252B"/>
    <w:rsid w:val="009E4B1F"/>
    <w:rsid w:val="009E4FD9"/>
    <w:rsid w:val="009E51BF"/>
    <w:rsid w:val="009F04E1"/>
    <w:rsid w:val="009F36E4"/>
    <w:rsid w:val="009F4CD6"/>
    <w:rsid w:val="009F7820"/>
    <w:rsid w:val="009F7AF2"/>
    <w:rsid w:val="00A00227"/>
    <w:rsid w:val="00A025D8"/>
    <w:rsid w:val="00A06586"/>
    <w:rsid w:val="00A06A71"/>
    <w:rsid w:val="00A06ECC"/>
    <w:rsid w:val="00A07C7C"/>
    <w:rsid w:val="00A10373"/>
    <w:rsid w:val="00A10798"/>
    <w:rsid w:val="00A11A29"/>
    <w:rsid w:val="00A11C58"/>
    <w:rsid w:val="00A13468"/>
    <w:rsid w:val="00A1352E"/>
    <w:rsid w:val="00A15F30"/>
    <w:rsid w:val="00A163F4"/>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411AD"/>
    <w:rsid w:val="00A41E95"/>
    <w:rsid w:val="00A4253E"/>
    <w:rsid w:val="00A42979"/>
    <w:rsid w:val="00A42C3B"/>
    <w:rsid w:val="00A437E4"/>
    <w:rsid w:val="00A43C37"/>
    <w:rsid w:val="00A448B8"/>
    <w:rsid w:val="00A465D4"/>
    <w:rsid w:val="00A47E62"/>
    <w:rsid w:val="00A50C6D"/>
    <w:rsid w:val="00A51D65"/>
    <w:rsid w:val="00A51E83"/>
    <w:rsid w:val="00A54A92"/>
    <w:rsid w:val="00A56572"/>
    <w:rsid w:val="00A61865"/>
    <w:rsid w:val="00A62740"/>
    <w:rsid w:val="00A62C1E"/>
    <w:rsid w:val="00A63236"/>
    <w:rsid w:val="00A64A24"/>
    <w:rsid w:val="00A65E24"/>
    <w:rsid w:val="00A65E26"/>
    <w:rsid w:val="00A71752"/>
    <w:rsid w:val="00A74A17"/>
    <w:rsid w:val="00A7562A"/>
    <w:rsid w:val="00A763C1"/>
    <w:rsid w:val="00A81A0D"/>
    <w:rsid w:val="00A8598B"/>
    <w:rsid w:val="00A859F7"/>
    <w:rsid w:val="00A85B53"/>
    <w:rsid w:val="00A9584D"/>
    <w:rsid w:val="00A96D04"/>
    <w:rsid w:val="00AA204D"/>
    <w:rsid w:val="00AA23B3"/>
    <w:rsid w:val="00AA34E0"/>
    <w:rsid w:val="00AA4EB9"/>
    <w:rsid w:val="00AA5666"/>
    <w:rsid w:val="00AA56C2"/>
    <w:rsid w:val="00AA706F"/>
    <w:rsid w:val="00AA73FA"/>
    <w:rsid w:val="00AA763D"/>
    <w:rsid w:val="00AB17EF"/>
    <w:rsid w:val="00AB3183"/>
    <w:rsid w:val="00AB32A8"/>
    <w:rsid w:val="00AB3B2E"/>
    <w:rsid w:val="00AB40D7"/>
    <w:rsid w:val="00AB453C"/>
    <w:rsid w:val="00AB5C50"/>
    <w:rsid w:val="00AB6FF0"/>
    <w:rsid w:val="00AC06D6"/>
    <w:rsid w:val="00AC14C9"/>
    <w:rsid w:val="00AC2F99"/>
    <w:rsid w:val="00AC3055"/>
    <w:rsid w:val="00AC32D5"/>
    <w:rsid w:val="00AC3646"/>
    <w:rsid w:val="00AC4C67"/>
    <w:rsid w:val="00AC592C"/>
    <w:rsid w:val="00AC60E2"/>
    <w:rsid w:val="00AC6610"/>
    <w:rsid w:val="00AC6880"/>
    <w:rsid w:val="00AC70C7"/>
    <w:rsid w:val="00AD00DE"/>
    <w:rsid w:val="00AD141F"/>
    <w:rsid w:val="00AD174D"/>
    <w:rsid w:val="00AD1EF5"/>
    <w:rsid w:val="00AD2D31"/>
    <w:rsid w:val="00AD3F83"/>
    <w:rsid w:val="00AD4F05"/>
    <w:rsid w:val="00AD5A1C"/>
    <w:rsid w:val="00AD6572"/>
    <w:rsid w:val="00AE150E"/>
    <w:rsid w:val="00AE203E"/>
    <w:rsid w:val="00AE2E31"/>
    <w:rsid w:val="00AE57D5"/>
    <w:rsid w:val="00AE5D9B"/>
    <w:rsid w:val="00AE6147"/>
    <w:rsid w:val="00AE6623"/>
    <w:rsid w:val="00AE69C2"/>
    <w:rsid w:val="00AF1D45"/>
    <w:rsid w:val="00AF2D61"/>
    <w:rsid w:val="00AF3BF0"/>
    <w:rsid w:val="00B0087C"/>
    <w:rsid w:val="00B02871"/>
    <w:rsid w:val="00B035A1"/>
    <w:rsid w:val="00B03669"/>
    <w:rsid w:val="00B03D7F"/>
    <w:rsid w:val="00B0483A"/>
    <w:rsid w:val="00B04AB3"/>
    <w:rsid w:val="00B05AB6"/>
    <w:rsid w:val="00B05F25"/>
    <w:rsid w:val="00B06448"/>
    <w:rsid w:val="00B07917"/>
    <w:rsid w:val="00B079BE"/>
    <w:rsid w:val="00B10054"/>
    <w:rsid w:val="00B123AB"/>
    <w:rsid w:val="00B1264D"/>
    <w:rsid w:val="00B164EE"/>
    <w:rsid w:val="00B20430"/>
    <w:rsid w:val="00B21023"/>
    <w:rsid w:val="00B225A7"/>
    <w:rsid w:val="00B235CD"/>
    <w:rsid w:val="00B23B78"/>
    <w:rsid w:val="00B24715"/>
    <w:rsid w:val="00B270E8"/>
    <w:rsid w:val="00B27492"/>
    <w:rsid w:val="00B27900"/>
    <w:rsid w:val="00B27E8B"/>
    <w:rsid w:val="00B3089A"/>
    <w:rsid w:val="00B313BA"/>
    <w:rsid w:val="00B33EFB"/>
    <w:rsid w:val="00B34B94"/>
    <w:rsid w:val="00B36C32"/>
    <w:rsid w:val="00B36DB7"/>
    <w:rsid w:val="00B36E59"/>
    <w:rsid w:val="00B4305A"/>
    <w:rsid w:val="00B43BD6"/>
    <w:rsid w:val="00B43C8E"/>
    <w:rsid w:val="00B452CE"/>
    <w:rsid w:val="00B505E9"/>
    <w:rsid w:val="00B50A8B"/>
    <w:rsid w:val="00B50E26"/>
    <w:rsid w:val="00B51EBB"/>
    <w:rsid w:val="00B5363B"/>
    <w:rsid w:val="00B55014"/>
    <w:rsid w:val="00B56E90"/>
    <w:rsid w:val="00B57248"/>
    <w:rsid w:val="00B60DF6"/>
    <w:rsid w:val="00B618B9"/>
    <w:rsid w:val="00B64704"/>
    <w:rsid w:val="00B64D87"/>
    <w:rsid w:val="00B67782"/>
    <w:rsid w:val="00B67B78"/>
    <w:rsid w:val="00B711E5"/>
    <w:rsid w:val="00B7246A"/>
    <w:rsid w:val="00B73290"/>
    <w:rsid w:val="00B74247"/>
    <w:rsid w:val="00B75CD5"/>
    <w:rsid w:val="00B770E6"/>
    <w:rsid w:val="00B805C5"/>
    <w:rsid w:val="00B8191B"/>
    <w:rsid w:val="00B819B7"/>
    <w:rsid w:val="00B84C5E"/>
    <w:rsid w:val="00B85D8A"/>
    <w:rsid w:val="00B91CD0"/>
    <w:rsid w:val="00B93B6D"/>
    <w:rsid w:val="00B94BBE"/>
    <w:rsid w:val="00B9523C"/>
    <w:rsid w:val="00B96F99"/>
    <w:rsid w:val="00BA2420"/>
    <w:rsid w:val="00BA2B49"/>
    <w:rsid w:val="00BA3710"/>
    <w:rsid w:val="00BA4308"/>
    <w:rsid w:val="00BA4E78"/>
    <w:rsid w:val="00BA54BA"/>
    <w:rsid w:val="00BA70D0"/>
    <w:rsid w:val="00BA77A5"/>
    <w:rsid w:val="00BB2591"/>
    <w:rsid w:val="00BB3A58"/>
    <w:rsid w:val="00BB40D5"/>
    <w:rsid w:val="00BB49A1"/>
    <w:rsid w:val="00BB4B65"/>
    <w:rsid w:val="00BC0C9C"/>
    <w:rsid w:val="00BC18E0"/>
    <w:rsid w:val="00BC3D3E"/>
    <w:rsid w:val="00BC4C37"/>
    <w:rsid w:val="00BC4FFB"/>
    <w:rsid w:val="00BC5C65"/>
    <w:rsid w:val="00BC5CDA"/>
    <w:rsid w:val="00BC652F"/>
    <w:rsid w:val="00BC66E9"/>
    <w:rsid w:val="00BD12FD"/>
    <w:rsid w:val="00BD19F2"/>
    <w:rsid w:val="00BD37AB"/>
    <w:rsid w:val="00BD6CCE"/>
    <w:rsid w:val="00BD7E3D"/>
    <w:rsid w:val="00BE028F"/>
    <w:rsid w:val="00BE0400"/>
    <w:rsid w:val="00BE0D1E"/>
    <w:rsid w:val="00BE14E5"/>
    <w:rsid w:val="00BE376E"/>
    <w:rsid w:val="00BE3D8E"/>
    <w:rsid w:val="00BF3411"/>
    <w:rsid w:val="00BF43AA"/>
    <w:rsid w:val="00BF4E06"/>
    <w:rsid w:val="00BF50C7"/>
    <w:rsid w:val="00C04324"/>
    <w:rsid w:val="00C067A4"/>
    <w:rsid w:val="00C106C4"/>
    <w:rsid w:val="00C12ACF"/>
    <w:rsid w:val="00C13BB9"/>
    <w:rsid w:val="00C153C5"/>
    <w:rsid w:val="00C155D6"/>
    <w:rsid w:val="00C15B64"/>
    <w:rsid w:val="00C16A2B"/>
    <w:rsid w:val="00C17380"/>
    <w:rsid w:val="00C17472"/>
    <w:rsid w:val="00C17D98"/>
    <w:rsid w:val="00C20ED5"/>
    <w:rsid w:val="00C216CE"/>
    <w:rsid w:val="00C23380"/>
    <w:rsid w:val="00C23539"/>
    <w:rsid w:val="00C258C4"/>
    <w:rsid w:val="00C25954"/>
    <w:rsid w:val="00C27A69"/>
    <w:rsid w:val="00C35700"/>
    <w:rsid w:val="00C369EA"/>
    <w:rsid w:val="00C37F23"/>
    <w:rsid w:val="00C406CE"/>
    <w:rsid w:val="00C437F6"/>
    <w:rsid w:val="00C43B32"/>
    <w:rsid w:val="00C4568C"/>
    <w:rsid w:val="00C50330"/>
    <w:rsid w:val="00C505D5"/>
    <w:rsid w:val="00C50927"/>
    <w:rsid w:val="00C50D66"/>
    <w:rsid w:val="00C523FD"/>
    <w:rsid w:val="00C524C1"/>
    <w:rsid w:val="00C554A7"/>
    <w:rsid w:val="00C6284F"/>
    <w:rsid w:val="00C738E5"/>
    <w:rsid w:val="00C750C5"/>
    <w:rsid w:val="00C76812"/>
    <w:rsid w:val="00C8479A"/>
    <w:rsid w:val="00C85271"/>
    <w:rsid w:val="00C863DD"/>
    <w:rsid w:val="00C91739"/>
    <w:rsid w:val="00C92EF1"/>
    <w:rsid w:val="00C94360"/>
    <w:rsid w:val="00C94CF0"/>
    <w:rsid w:val="00C95B90"/>
    <w:rsid w:val="00C9639A"/>
    <w:rsid w:val="00C96C71"/>
    <w:rsid w:val="00CA087B"/>
    <w:rsid w:val="00CA0A8E"/>
    <w:rsid w:val="00CA5618"/>
    <w:rsid w:val="00CB070F"/>
    <w:rsid w:val="00CB0D60"/>
    <w:rsid w:val="00CB1A4A"/>
    <w:rsid w:val="00CB3349"/>
    <w:rsid w:val="00CB3769"/>
    <w:rsid w:val="00CB43D8"/>
    <w:rsid w:val="00CB4E01"/>
    <w:rsid w:val="00CB7CDE"/>
    <w:rsid w:val="00CC076F"/>
    <w:rsid w:val="00CC0A71"/>
    <w:rsid w:val="00CC1236"/>
    <w:rsid w:val="00CC156A"/>
    <w:rsid w:val="00CC17D3"/>
    <w:rsid w:val="00CC3452"/>
    <w:rsid w:val="00CC358A"/>
    <w:rsid w:val="00CC4621"/>
    <w:rsid w:val="00CC574D"/>
    <w:rsid w:val="00CC6E7D"/>
    <w:rsid w:val="00CC7A13"/>
    <w:rsid w:val="00CD0A77"/>
    <w:rsid w:val="00CD0BA8"/>
    <w:rsid w:val="00CD24DE"/>
    <w:rsid w:val="00CD288B"/>
    <w:rsid w:val="00CD4F57"/>
    <w:rsid w:val="00CD739C"/>
    <w:rsid w:val="00CE2188"/>
    <w:rsid w:val="00CE3004"/>
    <w:rsid w:val="00CE316B"/>
    <w:rsid w:val="00CE3A5C"/>
    <w:rsid w:val="00CE5999"/>
    <w:rsid w:val="00CF0BD2"/>
    <w:rsid w:val="00CF1A65"/>
    <w:rsid w:val="00CF3B48"/>
    <w:rsid w:val="00CF4545"/>
    <w:rsid w:val="00CF457A"/>
    <w:rsid w:val="00CF5545"/>
    <w:rsid w:val="00CF5854"/>
    <w:rsid w:val="00CF64C1"/>
    <w:rsid w:val="00CF7418"/>
    <w:rsid w:val="00CF7CFC"/>
    <w:rsid w:val="00D01971"/>
    <w:rsid w:val="00D0278C"/>
    <w:rsid w:val="00D02D2C"/>
    <w:rsid w:val="00D047C7"/>
    <w:rsid w:val="00D0584F"/>
    <w:rsid w:val="00D0611F"/>
    <w:rsid w:val="00D06B8D"/>
    <w:rsid w:val="00D10158"/>
    <w:rsid w:val="00D14437"/>
    <w:rsid w:val="00D15239"/>
    <w:rsid w:val="00D1594F"/>
    <w:rsid w:val="00D22666"/>
    <w:rsid w:val="00D2484B"/>
    <w:rsid w:val="00D24F86"/>
    <w:rsid w:val="00D26665"/>
    <w:rsid w:val="00D2781D"/>
    <w:rsid w:val="00D30401"/>
    <w:rsid w:val="00D30FE5"/>
    <w:rsid w:val="00D32289"/>
    <w:rsid w:val="00D32387"/>
    <w:rsid w:val="00D32A17"/>
    <w:rsid w:val="00D3449C"/>
    <w:rsid w:val="00D3581E"/>
    <w:rsid w:val="00D36552"/>
    <w:rsid w:val="00D37146"/>
    <w:rsid w:val="00D3722E"/>
    <w:rsid w:val="00D37FD9"/>
    <w:rsid w:val="00D4228C"/>
    <w:rsid w:val="00D4238F"/>
    <w:rsid w:val="00D42ECD"/>
    <w:rsid w:val="00D43074"/>
    <w:rsid w:val="00D44416"/>
    <w:rsid w:val="00D45951"/>
    <w:rsid w:val="00D46F15"/>
    <w:rsid w:val="00D47A1E"/>
    <w:rsid w:val="00D47B2E"/>
    <w:rsid w:val="00D51DB1"/>
    <w:rsid w:val="00D52452"/>
    <w:rsid w:val="00D525CD"/>
    <w:rsid w:val="00D52E6D"/>
    <w:rsid w:val="00D54644"/>
    <w:rsid w:val="00D55200"/>
    <w:rsid w:val="00D555D7"/>
    <w:rsid w:val="00D5569F"/>
    <w:rsid w:val="00D60DA5"/>
    <w:rsid w:val="00D622DF"/>
    <w:rsid w:val="00D63373"/>
    <w:rsid w:val="00D64564"/>
    <w:rsid w:val="00D64632"/>
    <w:rsid w:val="00D65547"/>
    <w:rsid w:val="00D664DC"/>
    <w:rsid w:val="00D7065A"/>
    <w:rsid w:val="00D72910"/>
    <w:rsid w:val="00D73E29"/>
    <w:rsid w:val="00D74BA3"/>
    <w:rsid w:val="00D804EB"/>
    <w:rsid w:val="00D81AD5"/>
    <w:rsid w:val="00D826AD"/>
    <w:rsid w:val="00D83E21"/>
    <w:rsid w:val="00D869FD"/>
    <w:rsid w:val="00D929F2"/>
    <w:rsid w:val="00D92BB8"/>
    <w:rsid w:val="00D946A1"/>
    <w:rsid w:val="00D95E34"/>
    <w:rsid w:val="00DA1317"/>
    <w:rsid w:val="00DA24E6"/>
    <w:rsid w:val="00DA25C4"/>
    <w:rsid w:val="00DA3D2C"/>
    <w:rsid w:val="00DA49DA"/>
    <w:rsid w:val="00DB120E"/>
    <w:rsid w:val="00DB1639"/>
    <w:rsid w:val="00DB21E8"/>
    <w:rsid w:val="00DB33A3"/>
    <w:rsid w:val="00DB5C26"/>
    <w:rsid w:val="00DB685B"/>
    <w:rsid w:val="00DC143B"/>
    <w:rsid w:val="00DC4FB1"/>
    <w:rsid w:val="00DC59E9"/>
    <w:rsid w:val="00DC73CF"/>
    <w:rsid w:val="00DD05A6"/>
    <w:rsid w:val="00DD299E"/>
    <w:rsid w:val="00DD34BC"/>
    <w:rsid w:val="00DD50DF"/>
    <w:rsid w:val="00DE017E"/>
    <w:rsid w:val="00DE343D"/>
    <w:rsid w:val="00DE41CB"/>
    <w:rsid w:val="00DE4D96"/>
    <w:rsid w:val="00DE6D5B"/>
    <w:rsid w:val="00DF21F4"/>
    <w:rsid w:val="00DF2BE3"/>
    <w:rsid w:val="00DF31D7"/>
    <w:rsid w:val="00DF333D"/>
    <w:rsid w:val="00DF43D8"/>
    <w:rsid w:val="00DF47BE"/>
    <w:rsid w:val="00DF569B"/>
    <w:rsid w:val="00E006C0"/>
    <w:rsid w:val="00E027EE"/>
    <w:rsid w:val="00E030B7"/>
    <w:rsid w:val="00E044C0"/>
    <w:rsid w:val="00E065D0"/>
    <w:rsid w:val="00E06884"/>
    <w:rsid w:val="00E06F11"/>
    <w:rsid w:val="00E07190"/>
    <w:rsid w:val="00E07E12"/>
    <w:rsid w:val="00E1716B"/>
    <w:rsid w:val="00E20B22"/>
    <w:rsid w:val="00E20BE6"/>
    <w:rsid w:val="00E21439"/>
    <w:rsid w:val="00E21EA7"/>
    <w:rsid w:val="00E25A91"/>
    <w:rsid w:val="00E2671E"/>
    <w:rsid w:val="00E27BB8"/>
    <w:rsid w:val="00E303B9"/>
    <w:rsid w:val="00E31869"/>
    <w:rsid w:val="00E400A9"/>
    <w:rsid w:val="00E40B8B"/>
    <w:rsid w:val="00E41B91"/>
    <w:rsid w:val="00E42560"/>
    <w:rsid w:val="00E45E58"/>
    <w:rsid w:val="00E47ED0"/>
    <w:rsid w:val="00E50695"/>
    <w:rsid w:val="00E519AD"/>
    <w:rsid w:val="00E56413"/>
    <w:rsid w:val="00E575A5"/>
    <w:rsid w:val="00E6244B"/>
    <w:rsid w:val="00E65BEA"/>
    <w:rsid w:val="00E660EC"/>
    <w:rsid w:val="00E70DED"/>
    <w:rsid w:val="00E71932"/>
    <w:rsid w:val="00E71BEC"/>
    <w:rsid w:val="00E724C9"/>
    <w:rsid w:val="00E73AED"/>
    <w:rsid w:val="00E77F0A"/>
    <w:rsid w:val="00E81208"/>
    <w:rsid w:val="00E830DB"/>
    <w:rsid w:val="00E83FF6"/>
    <w:rsid w:val="00E853BC"/>
    <w:rsid w:val="00E8673C"/>
    <w:rsid w:val="00E91521"/>
    <w:rsid w:val="00E97C95"/>
    <w:rsid w:val="00EA1D6C"/>
    <w:rsid w:val="00EA2504"/>
    <w:rsid w:val="00EA2546"/>
    <w:rsid w:val="00EA4113"/>
    <w:rsid w:val="00EA56E7"/>
    <w:rsid w:val="00EA6F78"/>
    <w:rsid w:val="00EB09F4"/>
    <w:rsid w:val="00EB11FF"/>
    <w:rsid w:val="00EB2E7B"/>
    <w:rsid w:val="00EB2F8E"/>
    <w:rsid w:val="00EB34F2"/>
    <w:rsid w:val="00EC0B75"/>
    <w:rsid w:val="00EC2774"/>
    <w:rsid w:val="00EC4219"/>
    <w:rsid w:val="00EC48A1"/>
    <w:rsid w:val="00EC4956"/>
    <w:rsid w:val="00EC4FAB"/>
    <w:rsid w:val="00ED3CC2"/>
    <w:rsid w:val="00ED3D09"/>
    <w:rsid w:val="00ED4AC7"/>
    <w:rsid w:val="00ED5741"/>
    <w:rsid w:val="00ED6AD0"/>
    <w:rsid w:val="00ED7F28"/>
    <w:rsid w:val="00EE1BB9"/>
    <w:rsid w:val="00EE3552"/>
    <w:rsid w:val="00EE3578"/>
    <w:rsid w:val="00EE4D7A"/>
    <w:rsid w:val="00EE4ED3"/>
    <w:rsid w:val="00EE751A"/>
    <w:rsid w:val="00EF10F8"/>
    <w:rsid w:val="00EF1562"/>
    <w:rsid w:val="00EF2172"/>
    <w:rsid w:val="00EF3540"/>
    <w:rsid w:val="00EF3C34"/>
    <w:rsid w:val="00EF4B6B"/>
    <w:rsid w:val="00EF5D7D"/>
    <w:rsid w:val="00EF6F33"/>
    <w:rsid w:val="00F001D2"/>
    <w:rsid w:val="00F00AE3"/>
    <w:rsid w:val="00F01D8B"/>
    <w:rsid w:val="00F02EE2"/>
    <w:rsid w:val="00F032E9"/>
    <w:rsid w:val="00F063BE"/>
    <w:rsid w:val="00F10219"/>
    <w:rsid w:val="00F13DF6"/>
    <w:rsid w:val="00F14154"/>
    <w:rsid w:val="00F146B8"/>
    <w:rsid w:val="00F16038"/>
    <w:rsid w:val="00F1688D"/>
    <w:rsid w:val="00F229F3"/>
    <w:rsid w:val="00F23824"/>
    <w:rsid w:val="00F24FA5"/>
    <w:rsid w:val="00F2602F"/>
    <w:rsid w:val="00F2661E"/>
    <w:rsid w:val="00F30575"/>
    <w:rsid w:val="00F33F81"/>
    <w:rsid w:val="00F36ABB"/>
    <w:rsid w:val="00F43A7D"/>
    <w:rsid w:val="00F45E09"/>
    <w:rsid w:val="00F46B8C"/>
    <w:rsid w:val="00F46F29"/>
    <w:rsid w:val="00F509F8"/>
    <w:rsid w:val="00F50AC8"/>
    <w:rsid w:val="00F50C99"/>
    <w:rsid w:val="00F51906"/>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D5D"/>
    <w:rsid w:val="00F85BDC"/>
    <w:rsid w:val="00F95EEB"/>
    <w:rsid w:val="00F9619B"/>
    <w:rsid w:val="00F966E1"/>
    <w:rsid w:val="00F97515"/>
    <w:rsid w:val="00FA040C"/>
    <w:rsid w:val="00FA0AE0"/>
    <w:rsid w:val="00FA1695"/>
    <w:rsid w:val="00FA290C"/>
    <w:rsid w:val="00FA363D"/>
    <w:rsid w:val="00FA5FDA"/>
    <w:rsid w:val="00FB07D9"/>
    <w:rsid w:val="00FB0B4B"/>
    <w:rsid w:val="00FB181D"/>
    <w:rsid w:val="00FB2074"/>
    <w:rsid w:val="00FB283B"/>
    <w:rsid w:val="00FB2ADC"/>
    <w:rsid w:val="00FB330A"/>
    <w:rsid w:val="00FB5396"/>
    <w:rsid w:val="00FC01F8"/>
    <w:rsid w:val="00FC3250"/>
    <w:rsid w:val="00FC3A30"/>
    <w:rsid w:val="00FC3FB0"/>
    <w:rsid w:val="00FC45A1"/>
    <w:rsid w:val="00FC6114"/>
    <w:rsid w:val="00FC6648"/>
    <w:rsid w:val="00FC71BC"/>
    <w:rsid w:val="00FC7918"/>
    <w:rsid w:val="00FD67F2"/>
    <w:rsid w:val="00FD6DF2"/>
    <w:rsid w:val="00FE0C26"/>
    <w:rsid w:val="00FE0EFC"/>
    <w:rsid w:val="00FE18DB"/>
    <w:rsid w:val="00FE331F"/>
    <w:rsid w:val="00FE385D"/>
    <w:rsid w:val="00FE3917"/>
    <w:rsid w:val="00FE47EF"/>
    <w:rsid w:val="00FE511B"/>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303B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true"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cs="Tahoma" w:hAnsi="Tahoma" w:ascii="Tahoma"/>
      <w:sz w:val="16"/>
      <w:szCs w:val="16"/>
    </w:rPr>
  </w:style>
  <w:style w:customStyle="true" w:styleId="TekstbaloniaChar" w:type="character">
    <w:name w:val="Tekst balončića Char"/>
    <w:link w:val="Tekstbalonia"/>
    <w:rsid w:val="00510545"/>
    <w:rPr>
      <w:rFonts w:cs="Tahoma" w:hAnsi="Tahoma" w:ascii="Tahoma"/>
      <w:sz w:val="16"/>
      <w:szCs w:val="16"/>
    </w:rPr>
  </w:style>
  <w:style w:styleId="Hiperveza" w:type="character">
    <w:name w:val="Hyperlink"/>
    <w:basedOn w:val="Zadanifontodlomka"/>
    <w:uiPriority w:val="99"/>
    <w:unhideWhenUsed/>
    <w:rsid w:val="00001B64"/>
    <w:rPr>
      <w:color w:val="0000FF"/>
      <w:u w:val="single"/>
    </w:rPr>
  </w:style>
  <w:style w:styleId="Tekstrezerviranogmjesta" w:type="character">
    <w:name w:val="Placeholder Text"/>
    <w:basedOn w:val="Zadanifontodlomka"/>
    <w:uiPriority w:val="99"/>
    <w:semiHidden/>
    <w:rsid w:val="000B7476"/>
    <w:rPr>
      <w:color w:val="808080"/>
      <w:bdr w:space="0" w:sz="0" w:color="auto" w:val="none"/>
      <w:shd w:fill="auto" w:color="auto" w:val="clear"/>
    </w:rPr>
  </w:style>
  <w:style w:customStyle="true" w:styleId="eSPISCCParagraphDefaultFont" w:type="character">
    <w:name w:val="eSPIS_CC_Paragraph Default Font"/>
    <w:basedOn w:val="Zadanifontodlomka"/>
    <w:rsid w:val="000B747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B7476"/>
    <w:rPr>
      <w:bdr w:space="0" w:sz="0" w:color="auto" w:val="none"/>
      <w:shd w:fill="FFFFCC" w:color="auto" w:val="clear"/>
      <w:lang w:val="hr-HR"/>
    </w:rPr>
  </w:style>
  <w:style w:customStyle="true" w:styleId="PozadinaSvijetloCrvena" w:type="character">
    <w:name w:val="Pozadina_SvijetloCrvena"/>
    <w:basedOn w:val="eSPISCCParagraphDefaultFont"/>
    <w:rsid w:val="000B747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B747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303B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1"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ascii="Tahoma" w:cs="Tahoma" w:hAnsi="Tahoma"/>
      <w:sz w:val="16"/>
      <w:szCs w:val="16"/>
    </w:rPr>
  </w:style>
  <w:style w:customStyle="1" w:styleId="TekstbaloniaChar" w:type="character">
    <w:name w:val="Tekst balončića Char"/>
    <w:link w:val="Tekstbalonia"/>
    <w:rsid w:val="00510545"/>
    <w:rPr>
      <w:rFonts w:ascii="Tahoma" w:cs="Tahoma" w:hAnsi="Tahoma"/>
      <w:sz w:val="16"/>
      <w:szCs w:val="16"/>
    </w:rPr>
  </w:style>
  <w:style w:styleId="Hiperveza" w:type="character">
    <w:name w:val="Hyperlink"/>
    <w:basedOn w:val="Zadanifontodlomka"/>
    <w:uiPriority w:val="99"/>
    <w:unhideWhenUsed/>
    <w:rsid w:val="00001B64"/>
    <w:rPr>
      <w:color w:val="0000FF"/>
      <w:u w:val="single"/>
    </w:rPr>
  </w:style>
  <w:style w:styleId="Tekstrezerviranogmjesta" w:type="character">
    <w:name w:val="Placeholder Text"/>
    <w:basedOn w:val="Zadanifontodlomka"/>
    <w:uiPriority w:val="99"/>
    <w:semiHidden/>
    <w:rsid w:val="000B7476"/>
    <w:rPr>
      <w:color w:val="808080"/>
      <w:bdr w:color="auto" w:space="0" w:sz="0" w:val="none"/>
      <w:shd w:color="auto" w:fill="auto" w:val="clear"/>
    </w:rPr>
  </w:style>
  <w:style w:customStyle="1" w:styleId="eSPISCCParagraphDefaultFont" w:type="character">
    <w:name w:val="eSPIS_CC_Paragraph Default Font"/>
    <w:basedOn w:val="Zadanifontodlomka"/>
    <w:rsid w:val="000B747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B7476"/>
    <w:rPr>
      <w:bdr w:color="auto" w:space="0" w:sz="0" w:val="none"/>
      <w:shd w:color="auto" w:fill="FFFFCC" w:val="clear"/>
      <w:lang w:val="hr-HR"/>
    </w:rPr>
  </w:style>
  <w:style w:customStyle="1" w:styleId="PozadinaSvijetloCrvena" w:type="character">
    <w:name w:val="Pozadina_SvijetloCrvena"/>
    <w:basedOn w:val="eSPISCCParagraphDefaultFont"/>
    <w:rsid w:val="000B747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B747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prosinca 2017.</izvorni_sadrzaj>
    <derivirana_varijabla naziv="DomainObject.DatumDonosenjaOdluke_1">14.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predujam</izvorni_sadrzaj>
    <derivirana_varijabla naziv="DomainObject.Primjedba_1">predujam</derivirana_varijabla>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1448</izvorni_sadrzaj>
    <derivirana_varijabla naziv="DomainObject.Predmet.Broj_1">1448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listopada 2016.</izvorni_sadrzaj>
    <derivirana_varijabla naziv="DomainObject.Predmet.DatumOsnivanja_1">18.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St-1448/2016</izvorni_sadrzaj>
    <derivirana_varijabla naziv="DomainObject.Predmet.OznakaBroj_1">St-1448/2016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St-1057/15</izvorni_sadrzaj>
    <derivirana_varijabla naziv="DomainObject.Predmet.PrimjedbaSuca_1">Veza St-1057/15</derivirana_varijabla>
  </DomainObject.Predmet.PrimjedbaSuca>
  <DomainObject.Predmet.ProtustrankaFormated>
    <izvorni_sadrzaj>  EL. PE. S. d.o.o.</izvorni_sadrzaj>
    <derivirana_varijabla naziv="DomainObject.Predmet.ProtustrankaFormated_1">  EL. PE. S. d.o.o.</derivirana_varijabla>
  </DomainObject.Predmet.ProtustrankaFormated>
  <DomainObject.Predmet.ProtustrankaFormatedOIB>
    <izvorni_sadrzaj>  EL. PE. S. d.o.o., OIB 47161536913</izvorni_sadrzaj>
    <derivirana_varijabla naziv="DomainObject.Predmet.ProtustrankaFormatedOIB_1">  EL. PE. S. d.o.o., OIB 47161536913</derivirana_varijabla>
  </DomainObject.Predmet.ProtustrankaFormatedOIB>
  <DomainObject.Predmet.ProtustrankaFormatedWithAdress>
    <izvorni_sadrzaj> EL. PE. S. d.o.o., Kvaternikova 70a, 51000 Rijeka</izvorni_sadrzaj>
    <derivirana_varijabla naziv="DomainObject.Predmet.ProtustrankaFormatedWithAdress_1"> EL. PE. S. d.o.o., Kvaternikova 70a, 51000 Rijeka</derivirana_varijabla>
  </DomainObject.Predmet.ProtustrankaFormatedWithAdress>
  <DomainObject.Predmet.ProtustrankaFormatedWithAdressOIB>
    <izvorni_sadrzaj> EL. PE. S. d.o.o., OIB 47161536913, Kvaternikova 70a, 51000 Rijeka</izvorni_sadrzaj>
    <derivirana_varijabla naziv="DomainObject.Predmet.ProtustrankaFormatedWithAdressOIB_1"> EL. PE. S. d.o.o., OIB 47161536913, Kvaternikova 70a, 51000 Rijeka</derivirana_varijabla>
  </DomainObject.Predmet.ProtustrankaFormatedWithAdressOIB>
  <DomainObject.Predmet.ProtustrankaWithAdress>
    <izvorni_sadrzaj>EL. PE. S. d.o.o. Kvaternikova 70a, 51000 Rijeka</izvorni_sadrzaj>
    <derivirana_varijabla naziv="DomainObject.Predmet.ProtustrankaWithAdress_1">EL. PE. S. d.o.o. Kvaternikova 70a, 51000 Rijeka</derivirana_varijabla>
  </DomainObject.Predmet.ProtustrankaWithAdress>
  <DomainObject.Predmet.ProtustrankaWithAdressOIB>
    <izvorni_sadrzaj>EL. PE. S. d.o.o., OIB 47161536913, Kvaternikova 70a, 51000 Rijeka</izvorni_sadrzaj>
    <derivirana_varijabla naziv="DomainObject.Predmet.ProtustrankaWithAdressOIB_1">EL. PE. S. d.o.o., OIB 47161536913, Kvaternikova 70a, 51000 Rijeka</derivirana_varijabla>
  </DomainObject.Predmet.ProtustrankaWithAdressOIB>
  <DomainObject.Predmet.ProtustrankaNazivFormated>
    <izvorni_sadrzaj>EL. PE. S. d.o.o.</izvorni_sadrzaj>
    <derivirana_varijabla naziv="DomainObject.Predmet.ProtustrankaNazivFormated_1">EL. PE. S. d.o.o.</derivirana_varijabla>
  </DomainObject.Predmet.ProtustrankaNazivFormated>
  <DomainObject.Predmet.ProtustrankaNazivFormatedOIB>
    <izvorni_sadrzaj>EL. PE. S. d.o.o., OIB 47161536913</izvorni_sadrzaj>
    <derivirana_varijabla naziv="DomainObject.Predmet.ProtustrankaNazivFormatedOIB_1">EL. PE. S. d.o.o., OIB 47161536913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zastupanog po punomoćniku Županijsko državno odvjetništvo u Rijeci</izvorni_sadrzaj>
    <derivirana_varijabla naziv="DomainObject.Predmet.StrankaFormated_1">  REPUBLIKA HRVATSKA zastupanog po punomoćniku Županijsko državno odvjetništvo u Rijeci</derivirana_varijabla>
  </DomainObject.Predmet.StrankaFormated>
  <DomainObject.Predmet.StrankaFormatedOIB>
    <izvorni_sadrzaj>  REPUBLIKA HRVATSKA, OIB 52634238587 zastupanog po punomoćniku Županijsko državno odvjetništvo u Rijeci</izvorni_sadrzaj>
    <derivirana_varijabla naziv="DomainObject.Predmet.StrankaFormatedOIB_1">  REPUBLIKA HRVATSKA, OIB 52634238587 zastupanog po punomoćniku Županijsko državno odvjetništvo u Rijeci</derivirana_varijabla>
  </DomainObject.Predmet.StrankaFormatedOIB>
  <DomainObject.Predmet.StrankaFormatedWithAdress>
    <izvorni_sadrzaj> REPUBLIKA HRVATSKA zastupanog po punomoćniku Županijsko državno odvjetništvo u Rijeci</izvorni_sadrzaj>
    <derivirana_varijabla naziv="DomainObject.Predmet.StrankaFormatedWithAdress_1"> REPUBLIKA HRVATSKA zastupanog po punomoćniku Županijsko državno odvjetništvo u Rijeci</derivirana_varijabla>
  </DomainObject.Predmet.StrankaFormatedWithAdress>
  <DomainObject.Predmet.StrankaFormatedWithAdressOIB>
    <izvorni_sadrzaj> REPUBLIKA HRVATSKA, OIB 52634238587 zastupanog po punomoćniku Županijsko državno odvjetništvo u Rijeci</izvorni_sadrzaj>
    <derivirana_varijabla naziv="DomainObject.Predmet.StrankaFormatedWithAdressOIB_1"> REPUBLIKA HRVATSKA, OIB 52634238587 zastupanog po punomoćniku Županijsko državno odvjetništvo u Rijeci</derivirana_varijabla>
  </DomainObject.Predmet.StrankaFormatedWithAdressOIB>
  <DomainObject.Predmet.StrankaWithAdress>
    <izvorni_sadrzaj>REPUBLIKA HRVATSKA </izvorni_sadrzaj>
    <derivirana_varijabla naziv="DomainObject.Predmet.StrankaWithAdress_1">REPUBLIKA HRVATSKA </derivirana_varijabla>
  </DomainObject.Predmet.StrankaWithAdress>
  <DomainObject.Predmet.StrankaWithAdressOIB>
    <izvorni_sadrzaj>REPUBLIKA HRVATSKA, OIB 52634238587</izvorni_sadrzaj>
    <derivirana_varijabla naziv="DomainObject.Predmet.StrankaWithAdressOIB_1">REPUBLIKA HRVATSKA, OIB 52634238587</derivirana_varijabla>
  </DomainObject.Predmet.StrankaWithAdressOIB>
  <DomainObject.Predmet.StrankaNazivFormated>
    <izvorni_sadrzaj>REPUBLIKA HRVATSKA</izvorni_sadrzaj>
    <derivirana_varijabla naziv="DomainObject.Predmet.StrankaNazivFormated_1">REPUBLIKA HRVATSKA</derivirana_varijabla>
  </DomainObject.Predmet.StrankaNazivFormated>
  <DomainObject.Predmet.StrankaNazivFormatedOIB>
    <izvorni_sadrzaj>REPUBLIKA HRVATSKA, OIB 52634238587</izvorni_sadrzaj>
    <derivirana_varijabla naziv="DomainObject.Predmet.StrankaNazivFormatedOIB_1">REPUBLIKA HRVATSKA, OIB 52634238587</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REPUBLIKA HRVATSKA zastupanog po punomoćniku Županijsko državno odvjetništvo u Rijeci</item>
    </izvorni_sadrzaj>
    <derivirana_varijabla naziv="DomainObject.Predmet.StrankaListFormated_1">
      <item>REPUBLIKA HRVATSKA zastupanog po punomoćniku Županijsko državno odvjetništvo u Rijeci</item>
    </derivirana_varijabla>
  </DomainObject.Predmet.StrankaListFormated>
  <DomainObject.Predmet.StrankaListFormatedOIB>
    <izvorni_sadrzaj>
      <item>REPUBLIKA HRVATSKA, OIB 52634238587 zastupanog po punomoćniku Županijsko državno odvjetništvo u Rijeci</item>
    </izvorni_sadrzaj>
    <derivirana_varijabla naziv="DomainObject.Predmet.StrankaListFormatedOIB_1">
      <item>REPUBLIKA HRVATSKA, OIB 52634238587 zastupanog po punomoćniku Županijsko državno odvjetništvo u Rijeci</item>
    </derivirana_varijabla>
  </DomainObject.Predmet.StrankaListFormatedOIB>
  <DomainObject.Predmet.StrankaListFormatedWithAdress>
    <izvorni_sadrzaj>
      <item>REPUBLIKA HRVATSKA zastupanog po punomoćniku Županijsko državno odvjetništvo u Rijeci</item>
    </izvorni_sadrzaj>
    <derivirana_varijabla naziv="DomainObject.Predmet.StrankaListFormatedWithAdress_1">
      <item>REPUBLIKA HRVATSKA zastupanog po punomoćniku Županijsko državno odvjetništvo u Rijeci</item>
    </derivirana_varijabla>
  </DomainObject.Predmet.StrankaListFormatedWithAdress>
  <DomainObject.Predmet.StrankaListFormatedWithAdressOIB>
    <izvorni_sadrzaj>
      <item>REPUBLIKA HRVATSKA, OIB 52634238587 zastupanog po punomoćniku Županijsko državno odvjetništvo u Rijeci</item>
    </izvorni_sadrzaj>
    <derivirana_varijabla naziv="DomainObject.Predmet.StrankaListFormatedWithAdressOIB_1">
      <item>REPUBLIKA HRVATSKA, OIB 52634238587 zastupanog po punomoćniku Županijsko državno odvjetništvo u Rijeci</item>
    </derivirana_varijabla>
  </DomainObject.Predmet.StrankaListFormatedWithAdressOIB>
  <DomainObject.Predmet.StrankaListNazivFormated>
    <izvorni_sadrzaj>
      <item>REPUBLIKA HRVATSKA</item>
    </izvorni_sadrzaj>
    <derivirana_varijabla naziv="DomainObject.Predmet.StrankaListNazivFormated_1">
      <item>REPUBLIKA HRVATSKA</item>
    </derivirana_varijabla>
  </DomainObject.Predmet.StrankaListNazivFormated>
  <DomainObject.Predmet.StrankaListNazivFormatedOIB>
    <izvorni_sadrzaj>
      <item>REPUBLIKA HRVATSKA, OIB 52634238587</item>
    </izvorni_sadrzaj>
    <derivirana_varijabla naziv="DomainObject.Predmet.StrankaListNazivFormatedOIB_1">
      <item>REPUBLIKA HRVATSKA, OIB 52634238587</item>
    </derivirana_varijabla>
  </DomainObject.Predmet.StrankaListNazivFormatedOIB>
  <DomainObject.Predmet.ProtuStrankaListFormated>
    <izvorni_sadrzaj>
      <item>EL. PE. S. d.o.o.</item>
    </izvorni_sadrzaj>
    <derivirana_varijabla naziv="DomainObject.Predmet.ProtuStrankaListFormated_1">
      <item>EL. PE. S. d.o.o.</item>
    </derivirana_varijabla>
  </DomainObject.Predmet.ProtuStrankaListFormated>
  <DomainObject.Predmet.ProtuStrankaListFormatedOIB>
    <izvorni_sadrzaj>
      <item>EL. PE. S. d.o.o., OIB 47161536913</item>
    </izvorni_sadrzaj>
    <derivirana_varijabla naziv="DomainObject.Predmet.ProtuStrankaListFormatedOIB_1">
      <item>EL. PE. S. d.o.o., OIB 47161536913</item>
    </derivirana_varijabla>
  </DomainObject.Predmet.ProtuStrankaListFormatedOIB>
  <DomainObject.Predmet.ProtuStrankaListFormatedWithAdress>
    <izvorni_sadrzaj>
      <item>EL. PE. S. d.o.o., Kvaternikova 70a, 51000 Rijeka</item>
    </izvorni_sadrzaj>
    <derivirana_varijabla naziv="DomainObject.Predmet.ProtuStrankaListFormatedWithAdress_1">
      <item>EL. PE. S. d.o.o., Kvaternikova 70a, 51000 Rijeka</item>
    </derivirana_varijabla>
  </DomainObject.Predmet.ProtuStrankaListFormatedWithAdress>
  <DomainObject.Predmet.ProtuStrankaListFormatedWithAdressOIB>
    <izvorni_sadrzaj>
      <item>EL. PE. S. d.o.o., OIB 47161536913, Kvaternikova 70a, 51000 Rijeka</item>
    </izvorni_sadrzaj>
    <derivirana_varijabla naziv="DomainObject.Predmet.ProtuStrankaListFormatedWithAdressOIB_1">
      <item>EL. PE. S. d.o.o., OIB 47161536913, Kvaternikova 70a, 51000 Rijeka</item>
    </derivirana_varijabla>
  </DomainObject.Predmet.ProtuStrankaListFormatedWithAdressOIB>
  <DomainObject.Predmet.ProtuStrankaListNazivFormated>
    <izvorni_sadrzaj>
      <item>EL. PE. S. d.o.o.</item>
    </izvorni_sadrzaj>
    <derivirana_varijabla naziv="DomainObject.Predmet.ProtuStrankaListNazivFormated_1">
      <item>EL. PE. S. d.o.o.</item>
    </derivirana_varijabla>
  </DomainObject.Predmet.ProtuStrankaListNazivFormated>
  <DomainObject.Predmet.ProtuStrankaListNazivFormatedOIB>
    <izvorni_sadrzaj>
      <item>EL. PE. S. d.o.o., OIB 47161536913</item>
    </izvorni_sadrzaj>
    <derivirana_varijabla naziv="DomainObject.Predmet.ProtuStrankaListNazivFormatedOIB_1">
      <item>EL. PE. S. d.o.o., OIB 47161536913</item>
    </derivirana_varijabla>
  </DomainObject.Predmet.ProtuStrankaListNazivFormatedOIB>
  <DomainObject.Predmet.OstaliListFormated>
    <izvorni_sadrzaj>
      <item>Županijsko državno odvjetništvo u Rijeci punomoćnik sudionika u postupku REPUBLIKA HRVATSKA</item>
    </izvorni_sadrzaj>
    <derivirana_varijabla naziv="DomainObject.Predmet.OstaliListFormated_1">
      <item>Županijsko državno odvjetništvo u Rijeci punomoćnik sudionika u postupku REPUBLIKA HRVATSKA</item>
    </derivirana_varijabla>
  </DomainObject.Predmet.OstaliListFormated>
  <DomainObject.Predmet.OstaliListFormatedOIB>
    <izvorni_sadrzaj>
      <item>Županijsko državno odvjetništvo u Rijeci punomoćnik sudionika u postupku REPUBLIKA HRVATSKA</item>
    </izvorni_sadrzaj>
    <derivirana_varijabla naziv="DomainObject.Predmet.OstaliListFormatedOIB_1">
      <item>Županijsko državno odvjetništvo u Rijeci punomoćnik sudionika u postupku REPUBLIKA HRVATSKA</item>
    </derivirana_varijabla>
  </DomainObject.Predmet.OstaliListFormatedOIB>
  <DomainObject.Predmet.OstaliListFormatedWithAdress>
    <izvorni_sadrzaj>
      <item>Županijsko državno odvjetništvo u Rijeci punomoćnik sudionika u postupku REPUBLIKA HRVATSKA</item>
    </izvorni_sadrzaj>
    <derivirana_varijabla naziv="DomainObject.Predmet.OstaliListFormatedWithAdress_1">
      <item>Županijsko državno odvjetništvo u Rijeci punomoćnik sudionika u postupku REPUBLIKA HRVATSKA</item>
    </derivirana_varijabla>
  </DomainObject.Predmet.OstaliListFormatedWithAdress>
  <DomainObject.Predmet.OstaliListFormatedWithAdressOIB>
    <izvorni_sadrzaj>
      <item>Županijsko državno odvjetništvo u Rijeci punomoćnik sudionika u postupku REPUBLIKA HRVATSKA</item>
    </izvorni_sadrzaj>
    <derivirana_varijabla naziv="DomainObject.Predmet.OstaliListFormatedWithAdressOIB_1">
      <item>Županijsko državno odvjetništvo u Rijeci punomoćnik sudionika u postupku REPUBLIKA HRVATSKA</item>
    </derivirana_varijabla>
  </DomainObject.Predmet.OstaliListFormatedWithAdressOIB>
  <DomainObject.Predmet.OstaliListNazivFormated>
    <izvorni_sadrzaj>
      <item>Županijsko državno odvjetništvo u Rijeci</item>
    </izvorni_sadrzaj>
    <derivirana_varijabla naziv="DomainObject.Predmet.OstaliListNazivFormated_1">
      <item>Županijsko državno odvjetništvo u Rijeci</item>
    </derivirana_varijabla>
  </DomainObject.Predmet.OstaliListNazivFormated>
  <DomainObject.Predmet.OstaliListNazivFormatedOIB>
    <izvorni_sadrzaj>
      <item>Županijsko državno odvjetništvo u Rijeci</item>
    </izvorni_sadrzaj>
    <derivirana_varijabla naziv="DomainObject.Predmet.OstaliListNazivFormatedOIB_1">
      <item>Županijsko državno odvjetništvo u Rijeci</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prosinca 2017.</izvorni_sadrzaj>
    <derivirana_varijabla naziv="DomainObject.Datum_1">14. prosinca 2017.</derivirana_varijabla>
  </DomainObject.Datum>
  <DomainObject.PoslovniBrojDokumenta>
    <izvorni_sadrzaj/>
    <derivirana_varijabla naziv="DomainObject.PoslovniBrojDokumenta_1"/>
  </DomainObject.PoslovniBrojDokumenta>
  <DomainObject.Predmet.StrankaIDrugi>
    <izvorni_sadrzaj>REPUBLIKA HRVATSKA</izvorni_sadrzaj>
    <derivirana_varijabla naziv="DomainObject.Predmet.StrankaIDrugi_1">REPUBLIKA HRVATSKA</derivirana_varijabla>
  </DomainObject.Predmet.StrankaIDrugi>
  <DomainObject.Predmet.ProtustrankaIDrugi>
    <izvorni_sadrzaj>EL. PE. S. d.o.o.</izvorni_sadrzaj>
    <derivirana_varijabla naziv="DomainObject.Predmet.ProtustrankaIDrugi_1">EL. PE. S. d.o.o.</derivirana_varijabla>
  </DomainObject.Predmet.ProtustrankaIDrugi>
  <DomainObject.Predmet.StrankaIDrugiAdressOIB>
    <izvorni_sadrzaj>REPUBLIKA HRVATSKA, OIB 52634238587</izvorni_sadrzaj>
    <derivirana_varijabla naziv="DomainObject.Predmet.StrankaIDrugiAdressOIB_1">REPUBLIKA HRVATSKA, OIB 52634238587</derivirana_varijabla>
  </DomainObject.Predmet.StrankaIDrugiAdressOIB>
  <DomainObject.Predmet.ProtustrankaIDrugiAdressOIB>
    <izvorni_sadrzaj>EL. PE. S. d.o.o., OIB 47161536913, Kvaternikova 70a, 51000 Rijeka</izvorni_sadrzaj>
    <derivirana_varijabla naziv="DomainObject.Predmet.ProtustrankaIDrugiAdressOIB_1">EL. PE. S. d.o.o., OIB 47161536913, Kvaternikova 70a,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REPUBLIKA HRVATSKA</item>
      <item>EL. PE. S. d.o.o.</item>
      <item>Županijsko državno odvjetništvo u Rijeci</item>
    </izvorni_sadrzaj>
    <derivirana_varijabla naziv="DomainObject.Predmet.SudioniciListNaziv_1">
      <item>REPUBLIKA HRVATSKA</item>
      <item>EL. PE. S. d.o.o.</item>
      <item>Županijsko državno odvjetništvo u Rijeci</item>
    </derivirana_varijabla>
  </DomainObject.Predmet.SudioniciListNaziv>
  <DomainObject.Predmet.SudioniciListAdressOIB>
    <izvorni_sadrzaj>
      <item>REPUBLIKA HRVATSKA, OIB 52634238587</item>
      <item>EL. PE. S. d.o.o., OIB 47161536913, Kvaternikova 70a,51000 Rijeka</item>
      <item>Županijsko državno odvjetništvo u Rijeci</item>
    </izvorni_sadrzaj>
    <derivirana_varijabla naziv="DomainObject.Predmet.SudioniciListAdressOIB_1">
      <item>REPUBLIKA HRVATSKA, OIB 52634238587</item>
      <item>EL. PE. S. d.o.o., OIB 47161536913, Kvaternikova 70a,51000 Rijeka</item>
      <item>Županijsko državno odvjetništvo u Rijeci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52634238587</item>
      <item>, OIB 47161536913</item>
      <item>, OIB null</item>
    </izvorni_sadrzaj>
    <derivirana_varijabla naziv="DomainObject.Predmet.SudioniciListNazivOIB_1">
      <item>, OIB 52634238587</item>
      <item>, OIB 47161536913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Lilijana Augustin, OIB 12365783008, Šmogorska 43 Matulji</item>
    </izvorni_sadrzaj>
    <derivirana_varijabla naziv="DomainObject.Predmet.StecajniUpraviteljiListAddressOIB_1">
      <item>Lilijana Augustin, OIB 12365783008, Šmogorska 43 Matulji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3</properties:Pages>
  <properties:Words>1066</properties:Words>
  <properties:Characters>5965</properties:Characters>
  <properties:Lines>112</properties:Lines>
  <properties:Paragraphs>26</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7092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2017-12-14T11:48:00Z</dcterms:created>
  <dc:creator>korlevicd</dc:creator>
  <cp:lastModifiedBy>Danijela Fumić</cp:lastModifiedBy>
  <cp:lastPrinted>2017-12-14T11:47:00Z</cp:lastPrinted>
  <dcterms:modified xmlns:xsi="http://www.w3.org/2001/XMLSchema-instance" xsi:type="dcterms:W3CDTF">2017-12-14T11:48:00Z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