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e7ac" w14:paraId="04ce7ac" w:rsidRDefault="004913D7" w:rsidP="004913D7" w:rsidR="004913D7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</w:t>
      </w:r>
      <w:r w:rsidR="002F176C">
        <w:rPr>
          <w:color w:val="000000"/>
          <w:sz w:val="24"/>
          <w:szCs w:val="24"/>
          <w:lang w:val="hr-HR"/>
        </w:rPr>
        <w:t>675</w:t>
      </w:r>
      <w:r>
        <w:rPr>
          <w:color w:val="000000"/>
          <w:sz w:val="24"/>
          <w:szCs w:val="24"/>
          <w:lang w:val="hr-HR"/>
        </w:rPr>
        <w:t>/2017-</w:t>
      </w:r>
      <w:r w:rsidR="00CA7BEC">
        <w:rPr>
          <w:color w:val="000000"/>
          <w:sz w:val="24"/>
          <w:szCs w:val="24"/>
          <w:lang w:val="hr-HR"/>
        </w:rPr>
        <w:t>1</w:t>
      </w:r>
      <w:r w:rsidR="002F176C">
        <w:rPr>
          <w:color w:val="000000"/>
          <w:sz w:val="24"/>
          <w:szCs w:val="24"/>
          <w:lang w:val="hr-HR"/>
        </w:rPr>
        <w:t>5</w:t>
      </w:r>
    </w:p>
    <w:p w:rsidRDefault="004913D7" w:rsidP="004913D7" w:rsidR="004913D7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612140" cx="4610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13D7" w:rsidP="004913D7" w:rsidR="004913D7">
      <w:pPr>
        <w:rPr>
          <w:sz w:val="24"/>
          <w:szCs w:val="24"/>
          <w:lang w:val="hr-HR"/>
        </w:rPr>
      </w:pP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4913D7" w:rsidP="004913D7" w:rsidR="004913D7">
      <w:pPr>
        <w:pStyle w:val="Naslov1"/>
        <w:jc w:val="left"/>
        <w:rPr>
          <w:b w:val="false"/>
          <w:szCs w:val="24"/>
        </w:rPr>
      </w:pPr>
    </w:p>
    <w:p w:rsidRDefault="004913D7" w:rsidP="004913D7" w:rsidR="004913D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4913D7" w:rsidP="004913D7" w:rsidR="004913D7">
      <w:pPr>
        <w:rPr>
          <w:lang w:val="hr-HR"/>
        </w:rPr>
      </w:pPr>
    </w:p>
    <w:p w:rsidRDefault="004913D7" w:rsidP="004913D7" w:rsidR="004913D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4913D7" w:rsidP="004913D7" w:rsidR="004913D7">
      <w:pPr>
        <w:rPr>
          <w:lang w:val="hr-HR"/>
        </w:rPr>
      </w:pPr>
    </w:p>
    <w:p w:rsidRDefault="004913D7" w:rsidP="00993121" w:rsidR="004913D7">
      <w:pPr>
        <w:pStyle w:val="Tijeloteksta"/>
        <w:ind w:firstLine="708"/>
      </w:pPr>
      <w:r>
        <w:rPr>
          <w:lang w:val="hr-HR"/>
        </w:rPr>
        <w:t>Trgovački sud u Splitu, po sucu tog suda Velimiru Vukoviću, kao stečajnom sucu, u stečajnom postupku povodom prijedloga Republike Hrvatske, Ministarstva financija, OIB: 18683136487 za otvaranje stečajnog postupka nad dužnikom</w:t>
      </w:r>
      <w:r w:rsidR="007F2AFE">
        <w:rPr>
          <w:lang w:val="hr-HR"/>
        </w:rPr>
        <w:t xml:space="preserve"> </w:t>
      </w:r>
      <w:r w:rsidR="007F2AFE">
        <w:t xml:space="preserve">CINKVINA </w:t>
      </w:r>
      <w:proofErr w:type="spellStart"/>
      <w:r w:rsidR="007F2AFE">
        <w:t>d.o.o</w:t>
      </w:r>
      <w:proofErr w:type="spellEnd"/>
      <w:r w:rsidR="007F2AFE">
        <w:t xml:space="preserve">. </w:t>
      </w:r>
      <w:proofErr w:type="spellStart"/>
      <w:proofErr w:type="gramStart"/>
      <w:r w:rsidR="007F2AFE">
        <w:t>za</w:t>
      </w:r>
      <w:proofErr w:type="spellEnd"/>
      <w:proofErr w:type="gramEnd"/>
      <w:r w:rsidR="007F2AFE">
        <w:t xml:space="preserve"> </w:t>
      </w:r>
      <w:proofErr w:type="spellStart"/>
      <w:r w:rsidR="007F2AFE">
        <w:t>trgovinu,OIB</w:t>
      </w:r>
      <w:proofErr w:type="spellEnd"/>
      <w:r w:rsidR="007F2AFE">
        <w:t>: 90617661263,Pujanke 30., Split</w:t>
      </w:r>
      <w:r w:rsidR="00007EE0">
        <w:t xml:space="preserve">, </w:t>
      </w:r>
      <w:r w:rsidR="005409B0">
        <w:t>5</w:t>
      </w:r>
      <w:r w:rsidR="00007EE0">
        <w:t>.veljače 2019.</w:t>
      </w:r>
    </w:p>
    <w:p w:rsidRDefault="001326EF" w:rsidP="00993121" w:rsidR="001326EF" w:rsidRPr="00993121">
      <w:pPr>
        <w:pStyle w:val="Tijeloteksta"/>
        <w:ind w:firstLine="708"/>
        <w:rPr>
          <w:lang w:val="hr-HR"/>
        </w:rPr>
      </w:pPr>
    </w:p>
    <w:p w:rsidRDefault="004913D7" w:rsidP="004913D7" w:rsidR="004913D7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4913D7" w:rsidP="004913D7" w:rsidR="004913D7">
      <w:pPr>
        <w:jc w:val="center"/>
        <w:rPr>
          <w:lang w:val="hr-HR"/>
        </w:rPr>
      </w:pPr>
    </w:p>
    <w:p w:rsidRDefault="004913D7" w:rsidP="004913D7" w:rsidR="004913D7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4913D7" w:rsidP="004913D7" w:rsidR="004913D7" w:rsidRPr="007F2A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7F2AFE">
        <w:rPr>
          <w:rFonts w:cs="Times New Roman" w:hAnsi="Times New Roman" w:ascii="Times New Roman"/>
          <w:sz w:val="24"/>
          <w:szCs w:val="24"/>
        </w:rPr>
        <w:t xml:space="preserve"> </w:t>
      </w:r>
      <w:r w:rsidR="007F2AFE" w:rsidRPr="007F2AFE">
        <w:rPr>
          <w:rFonts w:cs="Times New Roman" w:hAnsi="Times New Roman" w:ascii="Times New Roman"/>
          <w:sz w:val="24"/>
          <w:szCs w:val="24"/>
        </w:rPr>
        <w:t>CINKVINA d.o.o. za trgovinu,OIB: 90617661263,</w:t>
      </w:r>
      <w:proofErr w:type="spellStart"/>
      <w:r w:rsidR="007F2AFE" w:rsidRPr="007F2AFE">
        <w:rPr>
          <w:rFonts w:cs="Times New Roman" w:hAnsi="Times New Roman" w:ascii="Times New Roman"/>
          <w:sz w:val="24"/>
          <w:szCs w:val="24"/>
        </w:rPr>
        <w:t>Pujanke</w:t>
      </w:r>
      <w:proofErr w:type="spellEnd"/>
      <w:r w:rsidR="007F2AFE" w:rsidRPr="007F2AFE">
        <w:rPr>
          <w:rFonts w:cs="Times New Roman" w:hAnsi="Times New Roman" w:ascii="Times New Roman"/>
          <w:sz w:val="24"/>
          <w:szCs w:val="24"/>
        </w:rPr>
        <w:t xml:space="preserve"> 30., Split</w:t>
      </w:r>
      <w:r w:rsidRPr="007F2AFE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4913D7" w:rsidP="004913D7" w:rsidR="004913D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Stečajni postupak je otvoren dana </w:t>
      </w:r>
      <w:r w:rsidR="005409B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.veljače  2019. u </w:t>
      </w:r>
      <w:r w:rsidR="00CC320F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,</w:t>
      </w:r>
      <w:r w:rsidR="00CC320F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4913D7" w:rsidP="004913D7" w:rsidR="004913D7">
      <w:pPr>
        <w:ind w:left="708"/>
        <w:jc w:val="both"/>
        <w:rPr>
          <w:sz w:val="24"/>
          <w:szCs w:val="24"/>
          <w:lang w:val="hr-HR"/>
        </w:rPr>
      </w:pPr>
    </w:p>
    <w:p w:rsidRDefault="004913D7" w:rsidP="004913D7" w:rsidR="004913D7" w:rsidRPr="00F20C2F">
      <w:pPr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>Za stečajnog upravitelja imenuje se</w:t>
      </w:r>
      <w:r w:rsidR="005409B0">
        <w:rPr>
          <w:sz w:val="24"/>
          <w:szCs w:val="24"/>
          <w:lang w:val="hr-HR"/>
        </w:rPr>
        <w:t xml:space="preserve"> </w:t>
      </w:r>
      <w:r w:rsidR="007F2AFE">
        <w:rPr>
          <w:sz w:val="24"/>
          <w:szCs w:val="24"/>
          <w:lang w:val="hr-HR"/>
        </w:rPr>
        <w:t xml:space="preserve">Mira Hajdić, Split, </w:t>
      </w:r>
      <w:proofErr w:type="spellStart"/>
      <w:r w:rsidR="007F2AFE">
        <w:rPr>
          <w:sz w:val="24"/>
          <w:szCs w:val="24"/>
          <w:lang w:val="hr-HR"/>
        </w:rPr>
        <w:t>Smiljanićeva</w:t>
      </w:r>
      <w:proofErr w:type="spellEnd"/>
      <w:r w:rsidR="007F2AFE">
        <w:rPr>
          <w:sz w:val="24"/>
          <w:szCs w:val="24"/>
          <w:lang w:val="hr-HR"/>
        </w:rPr>
        <w:t xml:space="preserve"> 2, </w:t>
      </w:r>
      <w:r w:rsidR="00F20C2F" w:rsidRPr="00F20C2F">
        <w:rPr>
          <w:sz w:val="24"/>
          <w:szCs w:val="24"/>
        </w:rPr>
        <w:t xml:space="preserve">OIB: </w:t>
      </w:r>
      <w:r w:rsidR="002F176C">
        <w:rPr>
          <w:sz w:val="24"/>
          <w:szCs w:val="24"/>
        </w:rPr>
        <w:t>33624188331</w:t>
      </w:r>
      <w:r w:rsidR="00F20C2F">
        <w:rPr>
          <w:sz w:val="24"/>
          <w:szCs w:val="24"/>
        </w:rPr>
        <w:t>.</w:t>
      </w:r>
      <w:r w:rsidR="00F20C2F" w:rsidRPr="00F20C2F">
        <w:rPr>
          <w:sz w:val="24"/>
          <w:szCs w:val="24"/>
          <w:lang w:val="hr-HR"/>
        </w:rPr>
        <w:t xml:space="preserve"> </w:t>
      </w:r>
    </w:p>
    <w:p w:rsidRDefault="004913D7" w:rsidP="004913D7" w:rsidR="004913D7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7F2AFE" w:rsidRPr="007F2AFE">
        <w:rPr>
          <w:rFonts w:cs="Times New Roman" w:hAnsi="Times New Roman" w:ascii="Times New Roman"/>
          <w:sz w:val="24"/>
          <w:szCs w:val="24"/>
        </w:rPr>
        <w:t>CINKVINA d.o.o. za trgovinu,OIB: 90617661263,</w:t>
      </w:r>
      <w:proofErr w:type="spellStart"/>
      <w:r w:rsidR="007F2AFE" w:rsidRPr="007F2AFE">
        <w:rPr>
          <w:rFonts w:cs="Times New Roman" w:hAnsi="Times New Roman" w:ascii="Times New Roman"/>
          <w:sz w:val="24"/>
          <w:szCs w:val="24"/>
        </w:rPr>
        <w:t>Pujanke</w:t>
      </w:r>
      <w:proofErr w:type="spellEnd"/>
      <w:r w:rsidR="007F2AFE" w:rsidRPr="007F2AFE">
        <w:rPr>
          <w:rFonts w:cs="Times New Roman" w:hAnsi="Times New Roman" w:ascii="Times New Roman"/>
          <w:sz w:val="24"/>
          <w:szCs w:val="24"/>
        </w:rPr>
        <w:t xml:space="preserve"> 30., Split.  </w:t>
      </w:r>
      <w:r w:rsidR="00FA06D3" w:rsidRPr="005409B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4913D7" w:rsidP="004913D7" w:rsidR="004913D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4913D7" w:rsidP="004913D7" w:rsidR="004913D7">
      <w:pPr>
        <w:jc w:val="both"/>
        <w:rPr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4913D7" w:rsidP="004913D7" w:rsidR="004913D7">
      <w:pPr>
        <w:ind w:firstLine="12" w:left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4913D7" w:rsidP="004913D7" w:rsidR="004913D7">
      <w:pPr>
        <w:rPr>
          <w:rFonts w:eastAsiaTheme="minorHAnsi"/>
          <w:sz w:val="24"/>
          <w:szCs w:val="24"/>
          <w:lang w:eastAsia="en-US"/>
        </w:rPr>
      </w:pPr>
    </w:p>
    <w:p w:rsidRDefault="004913D7" w:rsidP="004913D7" w:rsidR="004913D7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4913D7" w:rsidP="004913D7" w:rsidR="004913D7" w:rsidRPr="00A22C54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4913D7" w:rsidP="007F2AFE" w:rsidR="007F2AFE" w:rsidRPr="007F2A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2C54">
        <w:rPr>
          <w:rFonts w:cs="Times New Roman" w:hAnsi="Times New Roman" w:ascii="Times New Roman"/>
          <w:sz w:val="24"/>
          <w:szCs w:val="24"/>
        </w:rPr>
        <w:t xml:space="preserve">Dana </w:t>
      </w:r>
      <w:r w:rsidR="002F176C">
        <w:rPr>
          <w:rFonts w:cs="Times New Roman" w:hAnsi="Times New Roman" w:ascii="Times New Roman"/>
          <w:sz w:val="24"/>
          <w:szCs w:val="24"/>
        </w:rPr>
        <w:t>30</w:t>
      </w:r>
      <w:r w:rsidRPr="00A22C54">
        <w:rPr>
          <w:rFonts w:cs="Times New Roman" w:hAnsi="Times New Roman" w:ascii="Times New Roman"/>
          <w:sz w:val="24"/>
          <w:szCs w:val="24"/>
        </w:rPr>
        <w:t xml:space="preserve">. </w:t>
      </w:r>
      <w:r w:rsidR="00FA06D3">
        <w:rPr>
          <w:rFonts w:cs="Times New Roman" w:hAnsi="Times New Roman" w:ascii="Times New Roman"/>
          <w:sz w:val="24"/>
          <w:szCs w:val="24"/>
        </w:rPr>
        <w:t>s</w:t>
      </w:r>
      <w:r w:rsidR="002F176C">
        <w:rPr>
          <w:rFonts w:cs="Times New Roman" w:hAnsi="Times New Roman" w:ascii="Times New Roman"/>
          <w:sz w:val="24"/>
          <w:szCs w:val="24"/>
        </w:rPr>
        <w:t>tudenog</w:t>
      </w:r>
      <w:r w:rsidRPr="00A22C54">
        <w:rPr>
          <w:rFonts w:cs="Times New Roman" w:hAnsi="Times New Roman" w:ascii="Times New Roman"/>
          <w:sz w:val="24"/>
          <w:szCs w:val="24"/>
        </w:rPr>
        <w:t xml:space="preserve"> 201</w:t>
      </w:r>
      <w:r w:rsidR="002F176C">
        <w:rPr>
          <w:rFonts w:cs="Times New Roman" w:hAnsi="Times New Roman" w:ascii="Times New Roman"/>
          <w:sz w:val="24"/>
          <w:szCs w:val="24"/>
        </w:rPr>
        <w:t>6</w:t>
      </w:r>
      <w:r w:rsidRPr="00A22C54">
        <w:rPr>
          <w:rFonts w:cs="Times New Roman" w:hAnsi="Times New Roman" w:ascii="Times New Roman"/>
          <w:sz w:val="24"/>
          <w:szCs w:val="24"/>
        </w:rPr>
        <w:t>. kod ovoga suda zaprimljen je zahtjev FINANCIJSKE AGENCIJE, Regionalnog centra Split za provedbu skraćenog stečajnog postupka nad dužnikom</w:t>
      </w:r>
      <w:r w:rsidR="00E26C22">
        <w:rPr>
          <w:rFonts w:cs="Times New Roman" w:hAnsi="Times New Roman" w:ascii="Times New Roman"/>
          <w:sz w:val="24"/>
          <w:szCs w:val="24"/>
        </w:rPr>
        <w:t xml:space="preserve"> </w:t>
      </w:r>
      <w:r w:rsidR="007F2AFE" w:rsidRPr="007F2AFE">
        <w:rPr>
          <w:rFonts w:cs="Times New Roman" w:hAnsi="Times New Roman" w:ascii="Times New Roman"/>
          <w:sz w:val="24"/>
          <w:szCs w:val="24"/>
        </w:rPr>
        <w:t>CINKVINA d.o.o. za trgovinu,OIB: 90617661263,</w:t>
      </w:r>
      <w:proofErr w:type="spellStart"/>
      <w:r w:rsidR="007F2AFE" w:rsidRPr="007F2AFE">
        <w:rPr>
          <w:rFonts w:cs="Times New Roman" w:hAnsi="Times New Roman" w:ascii="Times New Roman"/>
          <w:sz w:val="24"/>
          <w:szCs w:val="24"/>
        </w:rPr>
        <w:t>Pujanke</w:t>
      </w:r>
      <w:proofErr w:type="spellEnd"/>
      <w:r w:rsidR="007F2AFE" w:rsidRPr="007F2AFE">
        <w:rPr>
          <w:rFonts w:cs="Times New Roman" w:hAnsi="Times New Roman" w:ascii="Times New Roman"/>
          <w:sz w:val="24"/>
          <w:szCs w:val="24"/>
        </w:rPr>
        <w:t xml:space="preserve"> 30., Split.  </w:t>
      </w:r>
    </w:p>
    <w:p w:rsidRDefault="00FA06D3" w:rsidP="00FA06D3" w:rsidR="00FA06D3" w:rsidRPr="005409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9B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E26C22" w:rsidP="00E26C22" w:rsidR="00A22C54" w:rsidRPr="00A22C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6EF">
        <w:rPr>
          <w:rFonts w:cs="Times New Roman" w:hAnsi="Times New Roman" w:ascii="Times New Roman"/>
          <w:sz w:val="24"/>
          <w:szCs w:val="24"/>
        </w:rPr>
        <w:lastRenderedPageBreak/>
        <w:t xml:space="preserve">  </w:t>
      </w:r>
    </w:p>
    <w:p w:rsidRDefault="001B4D15" w:rsidP="001B4D15" w:rsidR="007471C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B4D15" w:rsidP="007471CD" w:rsidR="001B4D15">
      <w:pPr>
        <w:ind w:firstLine="708" w:left="3540"/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</w:t>
      </w:r>
      <w:r w:rsidR="002F176C">
        <w:rPr>
          <w:color w:val="000000"/>
          <w:sz w:val="24"/>
          <w:szCs w:val="24"/>
          <w:lang w:val="hr-HR"/>
        </w:rPr>
        <w:t>675</w:t>
      </w:r>
      <w:r>
        <w:rPr>
          <w:color w:val="000000"/>
          <w:sz w:val="24"/>
          <w:szCs w:val="24"/>
          <w:lang w:val="hr-HR"/>
        </w:rPr>
        <w:t>/2017-</w:t>
      </w:r>
      <w:r w:rsidR="00FA06D3">
        <w:rPr>
          <w:color w:val="000000"/>
          <w:sz w:val="24"/>
          <w:szCs w:val="24"/>
          <w:lang w:val="hr-HR"/>
        </w:rPr>
        <w:t>1</w:t>
      </w:r>
      <w:r w:rsidR="002F176C">
        <w:rPr>
          <w:color w:val="000000"/>
          <w:sz w:val="24"/>
          <w:szCs w:val="24"/>
          <w:lang w:val="hr-HR"/>
        </w:rPr>
        <w:t>5</w:t>
      </w:r>
    </w:p>
    <w:p w:rsidRDefault="001B4D15" w:rsidP="00A22C54" w:rsidR="001B4D15">
      <w:pPr>
        <w:jc w:val="both"/>
        <w:rPr>
          <w:sz w:val="24"/>
          <w:szCs w:val="24"/>
          <w:lang w:val="hr-HR"/>
        </w:rPr>
      </w:pPr>
    </w:p>
    <w:p w:rsidRDefault="004913D7" w:rsidP="00A22C54" w:rsidR="004913D7">
      <w:pPr>
        <w:jc w:val="both"/>
        <w:rPr>
          <w:sz w:val="24"/>
          <w:szCs w:val="24"/>
          <w:lang w:val="hr-HR"/>
        </w:rPr>
      </w:pPr>
      <w:r w:rsidRPr="00A22C54">
        <w:rPr>
          <w:sz w:val="24"/>
          <w:szCs w:val="24"/>
          <w:lang w:val="hr-HR"/>
        </w:rPr>
        <w:t>., a temeljem odredbe članka 444. stavak 1. Stečajnog zakona ("Narodne novine" broj:</w:t>
      </w:r>
      <w:r>
        <w:rPr>
          <w:sz w:val="24"/>
          <w:szCs w:val="24"/>
          <w:lang w:val="hr-HR"/>
        </w:rPr>
        <w:t xml:space="preserve"> 71/15, u daljnjem tekstu: SZ).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ispunjene pretpostavke za provedbu skraćenog stečajnog postupka u smislu odredbe članak 428. SZ-a, ovaj sud je temeljem odredbe članak 430. SZ-a na mrežnoj stranici e-Oglasna ploča sudova </w:t>
      </w:r>
      <w:r w:rsidR="002F176C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 xml:space="preserve">. </w:t>
      </w:r>
      <w:r w:rsidR="002F176C">
        <w:rPr>
          <w:sz w:val="24"/>
          <w:szCs w:val="24"/>
          <w:lang w:val="hr-HR"/>
        </w:rPr>
        <w:t>ožujka</w:t>
      </w:r>
      <w:r>
        <w:rPr>
          <w:sz w:val="24"/>
          <w:szCs w:val="24"/>
          <w:lang w:val="hr-HR"/>
        </w:rPr>
        <w:t xml:space="preserve"> 201</w:t>
      </w:r>
      <w:r w:rsidR="00A22C54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4913D7" w:rsidP="004913D7" w:rsidR="004913D7">
      <w:pPr>
        <w:jc w:val="both"/>
        <w:rPr>
          <w:rFonts w:hAnsi="Arial Narrow" w:ascii="Arial Narrow"/>
          <w:sz w:val="24"/>
          <w:szCs w:val="24"/>
          <w:lang w:val="hr-HR"/>
        </w:rPr>
      </w:pPr>
    </w:p>
    <w:p w:rsidRDefault="004913D7" w:rsidP="004913D7" w:rsidR="004913D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Dana </w:t>
      </w:r>
      <w:r w:rsidR="00FA06D3">
        <w:rPr>
          <w:sz w:val="24"/>
          <w:szCs w:val="24"/>
          <w:lang w:val="hr-HR"/>
        </w:rPr>
        <w:t>24</w:t>
      </w:r>
      <w:r>
        <w:rPr>
          <w:sz w:val="24"/>
          <w:szCs w:val="24"/>
          <w:lang w:val="hr-HR"/>
        </w:rPr>
        <w:t xml:space="preserve">. </w:t>
      </w:r>
      <w:r w:rsidR="002F176C">
        <w:rPr>
          <w:sz w:val="24"/>
          <w:szCs w:val="24"/>
          <w:lang w:val="hr-HR"/>
        </w:rPr>
        <w:t>ožujka</w:t>
      </w:r>
      <w:r>
        <w:rPr>
          <w:sz w:val="24"/>
          <w:szCs w:val="24"/>
          <w:lang w:val="hr-HR"/>
        </w:rPr>
        <w:t xml:space="preserve"> 201</w:t>
      </w:r>
      <w:r w:rsidR="00A22C54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. zaprimljen je prijedlog predlagatelja Republike Hrvatske, Ministarstva financija za otvaranje stečajnog postupka nad dužnikom u kojem u bitnom navodi da Republika Hrvatska ima dospjelih, a nenamirenih tražbina prema dužniku u ukupnom iznosu od </w:t>
      </w:r>
      <w:r w:rsidR="00CD66DB">
        <w:rPr>
          <w:sz w:val="24"/>
          <w:szCs w:val="24"/>
          <w:lang w:val="hr-HR"/>
        </w:rPr>
        <w:t>67.042,51</w:t>
      </w:r>
      <w:r>
        <w:rPr>
          <w:sz w:val="24"/>
          <w:szCs w:val="24"/>
          <w:lang w:val="hr-HR"/>
        </w:rPr>
        <w:t>kn te da dužnik raspolaže imovinom koja je dostatna za namirenje troškova kako prethodnog, tako i otvorenog stečajnog postupka.</w:t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10-11 spisa), stanje računa poreznog obveznika na dan </w:t>
      </w:r>
      <w:r w:rsidR="00946666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.</w:t>
      </w:r>
      <w:r w:rsidR="00CD66DB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>.201</w:t>
      </w:r>
      <w:r w:rsidR="00EC0FFC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>. (list 12 spisa) i godišnji financijski izvještaj za 20</w:t>
      </w:r>
      <w:r w:rsidR="0010201B">
        <w:rPr>
          <w:sz w:val="24"/>
          <w:szCs w:val="24"/>
          <w:lang w:val="hr-HR"/>
        </w:rPr>
        <w:t>1</w:t>
      </w:r>
      <w:r w:rsidR="00EC0FFC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>. (list 13-14 spisa), pregled podataka iz ISPU (list 15-16) te predlaže obustavu skraćenog stečajnog postupka i donošenje rješenja o pokretanju prethodnog postupka, odnosno donošenje rješenja o otvaranju stečajnog postupka.</w:t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članka 433. i 435. stavak 2. SZ-a rješenjem poslovni broj 1 St-</w:t>
      </w:r>
      <w:r w:rsidR="00CD66DB">
        <w:rPr>
          <w:rFonts w:cs="Times New Roman" w:hAnsi="Times New Roman" w:ascii="Times New Roman"/>
          <w:sz w:val="24"/>
          <w:szCs w:val="24"/>
        </w:rPr>
        <w:t>2057</w:t>
      </w:r>
      <w:r w:rsidR="00946666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CD66DB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CD66DB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C0FF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2017.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CD66DB">
        <w:rPr>
          <w:rFonts w:cs="Times New Roman" w:hAnsi="Times New Roman" w:ascii="Times New Roman"/>
          <w:sz w:val="24"/>
          <w:szCs w:val="24"/>
        </w:rPr>
        <w:t>675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CD66DB">
        <w:rPr>
          <w:rFonts w:cs="Times New Roman" w:hAnsi="Times New Roman" w:ascii="Times New Roman"/>
          <w:sz w:val="24"/>
          <w:szCs w:val="24"/>
        </w:rPr>
        <w:t>675</w:t>
      </w:r>
      <w:r>
        <w:rPr>
          <w:rFonts w:cs="Times New Roman" w:hAnsi="Times New Roman" w:ascii="Times New Roman"/>
          <w:sz w:val="24"/>
          <w:szCs w:val="24"/>
        </w:rPr>
        <w:t xml:space="preserve">/2017 od  </w:t>
      </w:r>
      <w:r w:rsidR="00CD66DB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52E6B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 2018. pokrenut je postupak radi utvrđivanja uvjeta za otvaranje stečajnog postupka (prethodni postupak) i određeno ročište radi očitovanja o prijedlogu za otvaranje stečajnog postupka.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spacing w:before="50"/>
        <w:ind w:firstLine="70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prethodnom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r w:rsidR="00CD66DB">
        <w:rPr>
          <w:sz w:val="24"/>
          <w:szCs w:val="24"/>
        </w:rPr>
        <w:t>8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 w:rsidR="002E0093">
        <w:rPr>
          <w:sz w:val="24"/>
          <w:szCs w:val="24"/>
        </w:rPr>
        <w:t>lipnja</w:t>
      </w:r>
      <w:proofErr w:type="spellEnd"/>
      <w:proofErr w:type="gramEnd"/>
      <w:r>
        <w:rPr>
          <w:sz w:val="24"/>
          <w:szCs w:val="24"/>
        </w:rPr>
        <w:t xml:space="preserve"> 2018.</w:t>
      </w:r>
      <w:r w:rsidR="00CD66DB">
        <w:rPr>
          <w:sz w:val="24"/>
          <w:szCs w:val="24"/>
        </w:rPr>
        <w:t>nije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</w:t>
      </w:r>
      <w:r w:rsidR="00CD66DB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zastupnik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 w:rsidR="00CD66DB">
        <w:rPr>
          <w:sz w:val="24"/>
          <w:szCs w:val="24"/>
        </w:rPr>
        <w:t xml:space="preserve"> Pero </w:t>
      </w:r>
      <w:proofErr w:type="spellStart"/>
      <w:r w:rsidR="00CD66DB">
        <w:rPr>
          <w:sz w:val="24"/>
          <w:szCs w:val="24"/>
        </w:rPr>
        <w:t>Mikas</w:t>
      </w:r>
      <w:proofErr w:type="spellEnd"/>
      <w:r w:rsidR="00CD66DB">
        <w:rPr>
          <w:sz w:val="24"/>
          <w:szCs w:val="24"/>
        </w:rPr>
        <w:t xml:space="preserve">, Split, </w:t>
      </w:r>
      <w:proofErr w:type="spellStart"/>
      <w:r w:rsidR="00CD66DB">
        <w:rPr>
          <w:sz w:val="24"/>
          <w:szCs w:val="24"/>
        </w:rPr>
        <w:t>Pujanke</w:t>
      </w:r>
      <w:proofErr w:type="spellEnd"/>
      <w:r w:rsidR="00CD66DB">
        <w:rPr>
          <w:sz w:val="24"/>
          <w:szCs w:val="24"/>
        </w:rPr>
        <w:t xml:space="preserve"> 30</w:t>
      </w:r>
      <w:r w:rsidR="002E0093">
        <w:rPr>
          <w:sz w:val="24"/>
          <w:szCs w:val="24"/>
        </w:rPr>
        <w:t xml:space="preserve">, </w:t>
      </w:r>
      <w:proofErr w:type="spellStart"/>
      <w:r w:rsidR="00CD66DB">
        <w:rPr>
          <w:sz w:val="24"/>
          <w:szCs w:val="24"/>
        </w:rPr>
        <w:t>niti</w:t>
      </w:r>
      <w:proofErr w:type="spellEnd"/>
      <w:r w:rsidR="00CD66DB">
        <w:rPr>
          <w:sz w:val="24"/>
          <w:szCs w:val="24"/>
        </w:rPr>
        <w:t xml:space="preserve"> </w:t>
      </w:r>
      <w:r w:rsidR="002E0093">
        <w:rPr>
          <w:sz w:val="24"/>
          <w:szCs w:val="24"/>
        </w:rPr>
        <w:t xml:space="preserve">je </w:t>
      </w:r>
      <w:proofErr w:type="spellStart"/>
      <w:r w:rsidR="00CD66DB">
        <w:rPr>
          <w:sz w:val="24"/>
          <w:szCs w:val="24"/>
        </w:rPr>
        <w:t>ovom</w:t>
      </w:r>
      <w:proofErr w:type="spellEnd"/>
      <w:r w:rsidR="00CD66DB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sudu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dostavio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izvješće</w:t>
      </w:r>
      <w:proofErr w:type="spellEnd"/>
      <w:r w:rsidR="002E0093">
        <w:rPr>
          <w:sz w:val="24"/>
          <w:szCs w:val="24"/>
        </w:rPr>
        <w:t xml:space="preserve"> o </w:t>
      </w:r>
      <w:proofErr w:type="spellStart"/>
      <w:r w:rsidR="002E0093">
        <w:rPr>
          <w:sz w:val="24"/>
          <w:szCs w:val="24"/>
        </w:rPr>
        <w:t>gospodarskom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položaju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dužnika</w:t>
      </w:r>
      <w:proofErr w:type="spellEnd"/>
      <w:r w:rsidR="002E0093">
        <w:rPr>
          <w:sz w:val="24"/>
          <w:szCs w:val="24"/>
        </w:rPr>
        <w:t xml:space="preserve">. </w:t>
      </w:r>
    </w:p>
    <w:p w:rsidRDefault="004913D7" w:rsidP="004913D7" w:rsidR="004913D7">
      <w:pPr>
        <w:pStyle w:val="Bezproreda"/>
        <w:rPr>
          <w:rFonts w:hAnsi="Times New Roman" w:ascii="Times New Roman"/>
        </w:rPr>
      </w:pPr>
    </w:p>
    <w:p w:rsidRDefault="004913D7" w:rsidP="00E26C22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Međutim,  </w:t>
      </w:r>
      <w:r w:rsidR="00BD4409">
        <w:rPr>
          <w:rFonts w:cs="Times New Roman" w:hAnsi="Times New Roman" w:ascii="Times New Roman"/>
          <w:sz w:val="24"/>
          <w:szCs w:val="24"/>
        </w:rPr>
        <w:t>kako</w:t>
      </w:r>
      <w:r>
        <w:rPr>
          <w:rFonts w:cs="Times New Roman" w:hAnsi="Times New Roman" w:ascii="Times New Roman"/>
          <w:sz w:val="24"/>
          <w:szCs w:val="24"/>
        </w:rPr>
        <w:t xml:space="preserve"> iz  potvrde Financijske agencije, Regionalnog centara Split  od </w:t>
      </w:r>
      <w:r w:rsidR="00CD66DB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E009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CC320F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E009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evidentirano 180 dana neprekidne blokade zbog nepodmirenih osnova za plaćanje evidentiranih u očevidniku redoslijeda za plaćanje, a koje nepodmirene obveze iznose ukupno </w:t>
      </w:r>
      <w:r w:rsidR="00CC320F">
        <w:rPr>
          <w:rFonts w:cs="Times New Roman" w:hAnsi="Times New Roman" w:ascii="Times New Roman"/>
          <w:sz w:val="24"/>
          <w:szCs w:val="24"/>
        </w:rPr>
        <w:t>896.607,59</w:t>
      </w:r>
      <w:r w:rsidR="0086067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kuna, ovaj sud utvrđuje da je na strani dužnika ostvaren stečajni razlog nesposobnosti za plaćanje u smislu odredbi čl. 6. SZ-a.</w:t>
      </w:r>
    </w:p>
    <w:p w:rsidRDefault="001B4D15" w:rsidP="004913D7" w:rsidR="001B4D15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color w:val="000000"/>
          <w:sz w:val="24"/>
          <w:szCs w:val="24"/>
          <w:lang w:val="hr-HR"/>
        </w:rPr>
        <w:t>Poslovni broj: 1St-</w:t>
      </w:r>
      <w:r w:rsidR="002F176C">
        <w:rPr>
          <w:color w:val="000000"/>
          <w:sz w:val="24"/>
          <w:szCs w:val="24"/>
          <w:lang w:val="hr-HR"/>
        </w:rPr>
        <w:t>675</w:t>
      </w:r>
      <w:r>
        <w:rPr>
          <w:color w:val="000000"/>
          <w:sz w:val="24"/>
          <w:szCs w:val="24"/>
          <w:lang w:val="hr-HR"/>
        </w:rPr>
        <w:t>/2017-</w:t>
      </w:r>
      <w:r w:rsidR="00FA06D3">
        <w:rPr>
          <w:color w:val="000000"/>
          <w:sz w:val="24"/>
          <w:szCs w:val="24"/>
          <w:lang w:val="hr-HR"/>
        </w:rPr>
        <w:t>1</w:t>
      </w:r>
      <w:r w:rsidR="002F176C">
        <w:rPr>
          <w:color w:val="000000"/>
          <w:sz w:val="24"/>
          <w:szCs w:val="24"/>
          <w:lang w:val="hr-HR"/>
        </w:rPr>
        <w:t>5</w:t>
      </w:r>
    </w:p>
    <w:p w:rsidRDefault="001B4D15" w:rsidP="004913D7" w:rsidR="001B4D15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Ministarstvo unutarnjih poslova RH, PU Splitsko-Dalmatinska, Policijska postaja Split dostavila je ovom sudu </w:t>
      </w:r>
      <w:r w:rsidR="009712AE">
        <w:rPr>
          <w:rFonts w:cs="Times New Roman" w:hAnsi="Times New Roman" w:ascii="Times New Roman"/>
          <w:sz w:val="24"/>
          <w:szCs w:val="24"/>
        </w:rPr>
        <w:t>2</w:t>
      </w:r>
      <w:r w:rsidR="00CC320F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. lipnja 2018. uvjerenje iz kojeg je razvidno da  dužnik  nije evidentiran kao vlasnik vozila. Općinski sud u Splitu, Zemljišnoknjižni odjel u Sinju je </w:t>
      </w:r>
      <w:r w:rsidR="00CC320F">
        <w:rPr>
          <w:rFonts w:cs="Times New Roman" w:hAnsi="Times New Roman" w:ascii="Times New Roman"/>
          <w:sz w:val="24"/>
          <w:szCs w:val="24"/>
        </w:rPr>
        <w:t>17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712AE">
        <w:rPr>
          <w:rFonts w:cs="Times New Roman" w:hAnsi="Times New Roman" w:ascii="Times New Roman"/>
          <w:sz w:val="24"/>
          <w:szCs w:val="24"/>
        </w:rPr>
        <w:t>srp</w:t>
      </w:r>
      <w:r>
        <w:rPr>
          <w:rFonts w:cs="Times New Roman" w:hAnsi="Times New Roman" w:ascii="Times New Roman"/>
          <w:sz w:val="24"/>
          <w:szCs w:val="24"/>
        </w:rPr>
        <w:t xml:space="preserve">nja 2018.dostavio je potvrdu iz koje je razvidno da dužnik nije upisan kao vlasnik nekretnina na području nadležnosti ovog zemljišnoknjižnog odjela. </w:t>
      </w:r>
    </w:p>
    <w:p w:rsidRDefault="004913D7" w:rsidP="004913D7" w:rsidR="004913D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CC320F">
        <w:rPr>
          <w:sz w:val="24"/>
          <w:szCs w:val="24"/>
          <w:lang w:val="hr-HR"/>
        </w:rPr>
        <w:t>675</w:t>
      </w:r>
      <w:r>
        <w:rPr>
          <w:sz w:val="24"/>
          <w:szCs w:val="24"/>
          <w:lang w:val="hr-HR"/>
        </w:rPr>
        <w:t>/2017 od 2</w:t>
      </w:r>
      <w:r w:rsidR="009712AE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>. listopada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4913D7" w:rsidP="004913D7" w:rsidR="004913D7">
      <w:pPr>
        <w:ind w:firstLine="708"/>
        <w:jc w:val="both"/>
        <w:rPr>
          <w:lang w:val="hr-HR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9712AE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 listopada  2018. objavljeno je na e-Oglasnoj ploči suda istoga dana kada je i doneseno, međutim nitko od vjerovnika odnosno eventualno zainteresiranih osoba nije postupio po pozivu suda i u određenom roku (koji je istekao s  danom 1</w:t>
      </w:r>
      <w:r w:rsidR="009712AE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4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</w:t>
      </w:r>
      <w:r w:rsidR="002F176C">
        <w:rPr>
          <w:color w:val="000000"/>
          <w:sz w:val="24"/>
          <w:szCs w:val="24"/>
          <w:lang w:val="hr-HR"/>
        </w:rPr>
        <w:t>675</w:t>
      </w:r>
      <w:r>
        <w:rPr>
          <w:color w:val="000000"/>
          <w:sz w:val="24"/>
          <w:szCs w:val="24"/>
          <w:lang w:val="hr-HR"/>
        </w:rPr>
        <w:t>/2017-</w:t>
      </w:r>
      <w:r w:rsidR="00FA06D3">
        <w:rPr>
          <w:color w:val="000000"/>
          <w:sz w:val="24"/>
          <w:szCs w:val="24"/>
          <w:lang w:val="hr-HR"/>
        </w:rPr>
        <w:t>1</w:t>
      </w:r>
      <w:r w:rsidR="002F176C">
        <w:rPr>
          <w:color w:val="000000"/>
          <w:sz w:val="24"/>
          <w:szCs w:val="24"/>
          <w:lang w:val="hr-HR"/>
        </w:rPr>
        <w:t>5</w:t>
      </w:r>
    </w:p>
    <w:p w:rsidRDefault="001B4D15" w:rsidP="004913D7" w:rsidR="001B4D15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FA06D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1B4D15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 2019.</w:t>
      </w:r>
    </w:p>
    <w:p w:rsidRDefault="004913D7" w:rsidP="004913D7" w:rsidR="004913D7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4913D7" w:rsidP="004913D7" w:rsidR="004913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Vuković,v.r.</w:t>
      </w:r>
    </w:p>
    <w:p w:rsidRDefault="004913D7" w:rsidP="004913D7" w:rsidR="004913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C71ECF" w:rsidP="004913D7" w:rsidR="00C71EC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71ECF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3D7"/>
    <w:rsid w:val="00007EE0"/>
    <w:rsid w:val="00035826"/>
    <w:rsid w:val="000B1020"/>
    <w:rsid w:val="0010201B"/>
    <w:rsid w:val="001326EF"/>
    <w:rsid w:val="001B4D15"/>
    <w:rsid w:val="002E0093"/>
    <w:rsid w:val="002E4041"/>
    <w:rsid w:val="002F176C"/>
    <w:rsid w:val="0038751A"/>
    <w:rsid w:val="00474A4D"/>
    <w:rsid w:val="004913D7"/>
    <w:rsid w:val="005409B0"/>
    <w:rsid w:val="007471CD"/>
    <w:rsid w:val="007F2AFE"/>
    <w:rsid w:val="00852E6B"/>
    <w:rsid w:val="00860674"/>
    <w:rsid w:val="00946666"/>
    <w:rsid w:val="009712AE"/>
    <w:rsid w:val="00993121"/>
    <w:rsid w:val="009B25AF"/>
    <w:rsid w:val="00A22C54"/>
    <w:rsid w:val="00BD4409"/>
    <w:rsid w:val="00C71ECF"/>
    <w:rsid w:val="00CA178C"/>
    <w:rsid w:val="00CA7BEC"/>
    <w:rsid w:val="00CC320F"/>
    <w:rsid w:val="00CD66DB"/>
    <w:rsid w:val="00CE4375"/>
    <w:rsid w:val="00E26C22"/>
    <w:rsid w:val="00EA1D6E"/>
    <w:rsid w:val="00EC0FFC"/>
    <w:rsid w:val="00F20C2F"/>
    <w:rsid w:val="00F53219"/>
    <w:rsid w:val="00FA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3D7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913D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913D7"/>
    <w:rPr>
      <w:rFonts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4913D7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4913D7"/>
    <w:pPr>
      <w:jc w:val="both"/>
    </w:pPr>
    <w:rPr>
      <w:sz w:val="24"/>
      <w:szCs w:val="24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4913D7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4913D7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3D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E4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37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37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37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37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3D7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913D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913D7"/>
    <w:rPr>
      <w:rFonts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4913D7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4913D7"/>
    <w:pPr>
      <w:jc w:val="both"/>
    </w:pPr>
    <w:rPr>
      <w:sz w:val="24"/>
      <w:szCs w:val="24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4913D7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4913D7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3D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E4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37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37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37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37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86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St-675/2017-15</izvorni_sadrzaj>
    <derivirana_varijabla naziv="DomainObject.Oznaka_1">St-675/2017-15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St-675/2017</izvorni_sadrzaj>
    <derivirana_varijabla naziv="DomainObject.Predmet.OznakaBroj_1">St-675/2017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CINKVINA d.o.o. za trgovinu</izvorni_sadrzaj>
    <derivirana_varijabla naziv="DomainObject.Predmet.ProtustrankaFormated_1">  CINKVINA d.o.o. za trgovinu</derivirana_varijabla>
  </DomainObject.Predmet.ProtustrankaFormated>
  <DomainObject.Predmet.ProtustrankaFormatedOIB>
    <izvorni_sadrzaj>  CINKVINA d.o.o. za trgovinu, OIB 90617661263</izvorni_sadrzaj>
    <derivirana_varijabla naziv="DomainObject.Predmet.ProtustrankaFormatedOIB_1">  CINKVINA d.o.o. za trgovinu, OIB 90617661263</derivirana_varijabla>
  </DomainObject.Predmet.ProtustrankaFormatedOIB>
  <DomainObject.Predmet.ProtustrankaFormatedWithAdress>
    <izvorni_sadrzaj> CINKVINA d.o.o. za trgovinu, Pujanke 30, 21000 Split</izvorni_sadrzaj>
    <derivirana_varijabla naziv="DomainObject.Predmet.ProtustrankaFormatedWithAdress_1"> CINKVINA d.o.o. za trgovinu, Pujanke 30, 21000 Split</derivirana_varijabla>
  </DomainObject.Predmet.ProtustrankaFormatedWithAdress>
  <DomainObject.Predmet.ProtustrankaFormatedWithAdressOIB>
    <izvorni_sadrzaj> CINKVINA d.o.o. za trgovinu, OIB 90617661263, Pujanke 30, 21000 Split</izvorni_sadrzaj>
    <derivirana_varijabla naziv="DomainObject.Predmet.ProtustrankaFormatedWithAdressOIB_1"> CINKVINA d.o.o. za trgovinu, OIB 90617661263, Pujanke 30, 21000 Split</derivirana_varijabla>
  </DomainObject.Predmet.ProtustrankaFormatedWithAdressOIB>
  <DomainObject.Predmet.ProtustrankaWithAdress>
    <izvorni_sadrzaj>CINKVINA d.o.o. za trgovinu Pujanke 30, 21000 Split</izvorni_sadrzaj>
    <derivirana_varijabla naziv="DomainObject.Predmet.ProtustrankaWithAdress_1">CINKVINA d.o.o. za trgovinu Pujanke 30, 21000 Split</derivirana_varijabla>
  </DomainObject.Predmet.ProtustrankaWithAdress>
  <DomainObject.Predmet.ProtustrankaWithAdressOIB>
    <izvorni_sadrzaj>CINKVINA d.o.o. za trgovinu, OIB 90617661263, Pujanke 30, 21000 Split</izvorni_sadrzaj>
    <derivirana_varijabla naziv="DomainObject.Predmet.ProtustrankaWithAdressOIB_1">CINKVINA d.o.o. za trgovinu, OIB 90617661263, Pujanke 30, 21000 Split</derivirana_varijabla>
  </DomainObject.Predmet.ProtustrankaWithAdressOIB>
  <DomainObject.Predmet.ProtustrankaNazivFormated>
    <izvorni_sadrzaj>CINKVINA d.o.o. za trgovinu</izvorni_sadrzaj>
    <derivirana_varijabla naziv="DomainObject.Predmet.ProtustrankaNazivFormated_1">CINKVINA d.o.o. za trgovinu</derivirana_varijabla>
  </DomainObject.Predmet.ProtustrankaNazivFormated>
  <DomainObject.Predmet.ProtustrankaNazivFormatedOIB>
    <izvorni_sadrzaj>CINKVINA d.o.o. za trgovinu, OIB 90617661263</izvorni_sadrzaj>
    <derivirana_varijabla naziv="DomainObject.Predmet.ProtustrankaNazivFormatedOIB_1">CINKVINA d.o.o. za trgovinu, OIB 90617661263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Minstarstvo financija zastupanog po punomoćniku Županijsko državno odvjetništvo, Split</izvorni_sadrzaj>
    <derivirana_varijabla naziv="DomainObject.Predmet.StrankaFormated_1">  RH, Minstarstvo financija zastupanog po punomoćniku Županijsko državno odvjetništvo, Split</derivirana_varijabla>
  </DomainObject.Predmet.StrankaFormated>
  <DomainObject.Predmet.StrankaFormatedOIB>
    <izvorni_sadrzaj>  RH, Minstarstvo financija, OIB 52634238587 zastupanog po punomoćniku Županijsko državno odvjetništvo, Split</izvorni_sadrzaj>
    <derivirana_varijabla naziv="DomainObject.Predmet.StrankaFormatedOIB_1">  RH, Minstarstvo financija, OIB 52634238587 zastupanog po punomoćniku Županijsko državno odvjetništvo, Split</derivirana_varijabla>
  </DomainObject.Predmet.StrankaFormatedOIB>
  <DomainObject.Predmet.StrankaFormatedWithAdress>
    <izvorni_sadrzaj> RH, Minstarstvo financija, Gundulićeva 29 a, 21000 Split zastupanog po punomoćniku Županijsko državno odvjetništvo, Split</izvorni_sadrzaj>
    <derivirana_varijabla naziv="DomainObject.Predmet.StrankaFormatedWithAdress_1"> RH, Minstarstvo financija, Gundulićeva 29 a, 21000 Split zastupanog po punomoćniku Županijsko državno odvjetništvo, Split</derivirana_varijabla>
  </DomainObject.Predmet.StrankaFormatedWithAdress>
  <DomainObject.Predmet.StrankaFormatedWithAdressOIB>
    <izvorni_sadrzaj> RH, Minstarstvo financija, OIB 52634238587, Gundulićeva 29 a, 21000 Split zastupanog po punomoćniku Županijsko državno odvjetništvo, Split</izvorni_sadrzaj>
    <derivirana_varijabla naziv="DomainObject.Predmet.StrankaFormatedWithAdressOIB_1"> RH, Minstarstvo financija, OIB 52634238587, Gundulićeva 29 a, 21000 Split zastupanog po punomoćniku Županijsko državno odvjetništvo, Split</derivirana_varijabla>
  </DomainObject.Predmet.StrankaFormatedWithAdressOIB>
  <DomainObject.Predmet.StrankaWithAdress>
    <izvorni_sadrzaj>RH, Minstarstvo financija Gundulićeva 29 a,21000 Split</izvorni_sadrzaj>
    <derivirana_varijabla naziv="DomainObject.Predmet.StrankaWithAdress_1">RH, Minstarstvo financija Gundulićeva 29 a,21000 Split</derivirana_varijabla>
  </DomainObject.Predmet.StrankaWithAdress>
  <DomainObject.Predmet.StrankaWithAdressOIB>
    <izvorni_sadrzaj>RH, Minstarstvo financija, OIB 52634238587, Gundulićeva 29 a,21000 Split</izvorni_sadrzaj>
    <derivirana_varijabla naziv="DomainObject.Predmet.StrankaWithAdressOIB_1">RH, Minstarstvo financija, OIB 52634238587, Gundulićeva 29 a,21000 Split</derivirana_varijabla>
  </DomainObject.Predmet.StrankaWithAdressOIB>
  <DomainObject.Predmet.StrankaNazivFormated>
    <izvorni_sadrzaj>RH, Minstarstvo financija</izvorni_sadrzaj>
    <derivirana_varijabla naziv="DomainObject.Predmet.StrankaNazivFormated_1">RH, Minstarstvo financija</derivirana_varijabla>
  </DomainObject.Predmet.StrankaNazivFormated>
  <DomainObject.Predmet.StrankaNazivFormatedOIB>
    <izvorni_sadrzaj>RH, Minstarstvo financija, OIB 52634238587</izvorni_sadrzaj>
    <derivirana_varijabla naziv="DomainObject.Predmet.StrankaNazivFormatedOIB_1">RH, Minstarstvo financija,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Minstarstvo financija zastupanog po punomoćniku Županijsko državno odvjetništvo, Split</item>
    </izvorni_sadrzaj>
    <derivirana_varijabla naziv="DomainObject.Predmet.StrankaListFormated_1">
      <item>RH, Minstarstvo financija zastupanog po punomoćniku Županijsko državno odvjetništvo, Split</item>
    </derivirana_varijabla>
  </DomainObject.Predmet.StrankaListFormated>
  <DomainObject.Predmet.StrankaListFormatedOIB>
    <izvorni_sadrzaj>
      <item>RH, Minstarstvo financija, OIB 52634238587 zastupanog po punomoćniku Županijsko državno odvjetništvo, Split</item>
    </izvorni_sadrzaj>
    <derivirana_varijabla naziv="DomainObject.Predmet.StrankaListFormatedOIB_1">
      <item>RH, Minstarstvo financija, OIB 52634238587 zastupanog po punomoćniku Županijsko državno odvjetništvo, Split</item>
    </derivirana_varijabla>
  </DomainObject.Predmet.StrankaListFormatedOIB>
  <DomainObject.Predmet.StrankaListFormatedWithAdress>
    <izvorni_sadrzaj>
      <item>RH, Minstarstvo financija, Gundulićeva 29 a, 21000 Split zastupanog po punomoćniku Županijsko državno odvjetništvo, Split</item>
    </izvorni_sadrzaj>
    <derivirana_varijabla naziv="DomainObject.Predmet.StrankaListFormatedWithAdress_1">
      <item>RH, Minstarstvo financija, Gundulićeva 29 a, 21000 Split zastupanog po punomoćniku Županijsko državno odvjetništvo, Split</item>
    </derivirana_varijabla>
  </DomainObject.Predmet.StrankaListFormatedWithAdress>
  <DomainObject.Predmet.StrankaListFormatedWithAdressOIB>
    <izvorni_sadrzaj>
      <item>RH, Minstarstvo financija, OIB 52634238587, Gundulićeva 29 a, 21000 Split zastupanog po punomoćniku Županijsko državno odvjetništvo, Split</item>
    </izvorni_sadrzaj>
    <derivirana_varijabla naziv="DomainObject.Predmet.StrankaListFormatedWithAdressOIB_1">
      <item>RH, Minstarstvo financija, OIB 52634238587, Gundulićeva 29 a, 21000 Split zastupanog po punomoćniku Županijsko državno odvjetništvo, Split</item>
    </derivirana_varijabla>
  </DomainObject.Predmet.StrankaListFormatedWithAdressOIB>
  <DomainObject.Predmet.StrankaListNazivFormated>
    <izvorni_sadrzaj>
      <item>RH, Minstarstvo financija</item>
    </izvorni_sadrzaj>
    <derivirana_varijabla naziv="DomainObject.Predmet.StrankaListNazivFormated_1">
      <item>RH, Minstarstvo financija</item>
    </derivirana_varijabla>
  </DomainObject.Predmet.StrankaListNazivFormated>
  <DomainObject.Predmet.StrankaListNazivFormatedOIB>
    <izvorni_sadrzaj>
      <item>RH, Minstarstvo financija, OIB 52634238587</item>
    </izvorni_sadrzaj>
    <derivirana_varijabla naziv="DomainObject.Predmet.StrankaListNazivFormatedOIB_1">
      <item>RH, Minstarstvo financija, OIB 52634238587</item>
    </derivirana_varijabla>
  </DomainObject.Predmet.StrankaListNazivFormatedOIB>
  <DomainObject.Predmet.ProtuStrankaListFormated>
    <izvorni_sadrzaj>
      <item>CINKVINA d.o.o. za trgovinu</item>
    </izvorni_sadrzaj>
    <derivirana_varijabla naziv="DomainObject.Predmet.ProtuStrankaListFormated_1">
      <item>CINKVINA d.o.o. za trgovinu</item>
    </derivirana_varijabla>
  </DomainObject.Predmet.ProtuStrankaListFormated>
  <DomainObject.Predmet.ProtuStrankaListFormatedOIB>
    <izvorni_sadrzaj>
      <item>CINKVINA d.o.o. za trgovinu, OIB 90617661263</item>
    </izvorni_sadrzaj>
    <derivirana_varijabla naziv="DomainObject.Predmet.ProtuStrankaListFormatedOIB_1">
      <item>CINKVINA d.o.o. za trgovinu, OIB 90617661263</item>
    </derivirana_varijabla>
  </DomainObject.Predmet.ProtuStrankaListFormatedOIB>
  <DomainObject.Predmet.ProtuStrankaListFormatedWithAdress>
    <izvorni_sadrzaj>
      <item>CINKVINA d.o.o. za trgovinu, Pujanke 30, 21000 Split</item>
    </izvorni_sadrzaj>
    <derivirana_varijabla naziv="DomainObject.Predmet.ProtuStrankaListFormatedWithAdress_1">
      <item>CINKVINA d.o.o. za trgovinu, Pujanke 30, 21000 Split</item>
    </derivirana_varijabla>
  </DomainObject.Predmet.ProtuStrankaListFormatedWithAdress>
  <DomainObject.Predmet.ProtuStrankaListFormatedWithAdressOIB>
    <izvorni_sadrzaj>
      <item>CINKVINA d.o.o. za trgovinu, OIB 90617661263, Pujanke 30, 21000 Split</item>
    </izvorni_sadrzaj>
    <derivirana_varijabla naziv="DomainObject.Predmet.ProtuStrankaListFormatedWithAdressOIB_1">
      <item>CINKVINA d.o.o. za trgovinu, OIB 90617661263, Pujanke 30, 21000 Split</item>
    </derivirana_varijabla>
  </DomainObject.Predmet.ProtuStrankaListFormatedWithAdressOIB>
  <DomainObject.Predmet.ProtuStrankaListNazivFormated>
    <izvorni_sadrzaj>
      <item>CINKVINA d.o.o. za trgovinu</item>
    </izvorni_sadrzaj>
    <derivirana_varijabla naziv="DomainObject.Predmet.ProtuStrankaListNazivFormated_1">
      <item>CINKVINA d.o.o. za trgovinu</item>
    </derivirana_varijabla>
  </DomainObject.Predmet.ProtuStrankaListNazivFormated>
  <DomainObject.Predmet.ProtuStrankaListNazivFormatedOIB>
    <izvorni_sadrzaj>
      <item>CINKVINA d.o.o. za trgovinu, OIB 90617661263</item>
    </izvorni_sadrzaj>
    <derivirana_varijabla naziv="DomainObject.Predmet.ProtuStrankaListNazivFormatedOIB_1">
      <item>CINKVINA d.o.o. za trgovinu, OIB 90617661263</item>
    </derivirana_varijabla>
  </DomainObject.Predmet.ProtuStrankaListNazivFormatedOIB>
  <DomainObject.Predmet.OstaliListFormated>
    <izvorni_sadrzaj>
      <item>Županijsko državno odvjetništvo, Split punomoćnik sudionika u postupku RH, Minstarstvo financija</item>
    </izvorni_sadrzaj>
    <derivirana_varijabla naziv="DomainObject.Predmet.OstaliListFormated_1">
      <item>Županijsko državno odvjetništvo, Split punomoćnik sudionika u postupku RH, Minstarstvo financija</item>
    </derivirana_varijabla>
  </DomainObject.Predmet.OstaliListFormated>
  <DomainObject.Predmet.OstaliListFormatedOIB>
    <izvorni_sadrzaj>
      <item>Županijsko državno odvjetništvo, Split punomoćnik sudionika u postupku RH, Minstarstvo financija</item>
    </izvorni_sadrzaj>
    <derivirana_varijabla naziv="DomainObject.Predmet.OstaliListFormatedOIB_1">
      <item>Županijsko državno odvjetništvo, Split punomoćnik sudionika u postupku RH, Minstarstvo financija</item>
    </derivirana_varijabla>
  </DomainObject.Predmet.OstaliListFormatedOIB>
  <DomainObject.Predmet.OstaliListFormatedWithAdress>
    <izvorni_sadrzaj>
      <item>Županijsko državno odvjetništvo, Split, Gunudlićeva 29 a, 21000 Split punomoćnik sudionika u postupku RH, Minstarstvo financija</item>
    </izvorni_sadrzaj>
    <derivirana_varijabla naziv="DomainObject.Predmet.OstaliListFormatedWithAdress_1">
      <item>Županijsko državno odvjetništvo, Split, Gunudlićeva 29 a, 21000 Split punomoćnik sudionika u postupku RH, Minstarstvo financija</item>
    </derivirana_varijabla>
  </DomainObject.Predmet.OstaliListFormatedWithAdress>
  <DomainObject.Predmet.OstaliListFormatedWithAdressOIB>
    <izvorni_sadrzaj>
      <item>Županijsko državno odvjetništvo, Split, Gunudlićeva 29 a, 21000 Split punomoćnik sudionika u postupku RH, Minstarstvo financija</item>
    </izvorni_sadrzaj>
    <derivirana_varijabla naziv="DomainObject.Predmet.OstaliListFormatedWithAdressOIB_1">
      <item>Županijsko državno odvjetništvo, Split, Gunudlićeva 29 a, 21000 Split punomoćnik sudionika u postupku RH, Minstarstvo financija</item>
    </derivirana_varijabla>
  </DomainObject.Predmet.OstaliListFormatedWithAdressOIB>
  <DomainObject.Predmet.OstaliListNazivFormated>
    <izvorni_sadrzaj>
      <item>Županijsko državno odvjetništvo, Split</item>
    </izvorni_sadrzaj>
    <derivirana_varijabla naziv="DomainObject.Predmet.OstaliListNazivFormated_1">
      <item>Županijsko državno odvjetništvo, Split</item>
    </derivirana_varijabla>
  </DomainObject.Predmet.OstaliListNazivFormated>
  <DomainObject.Predmet.OstaliListNazivFormatedOIB>
    <izvorni_sadrzaj>
      <item>Županijsko državno odvjetništvo, Split</item>
    </izvorni_sadrzaj>
    <derivirana_varijabla naziv="DomainObject.Predmet.OstaliListNazivFormatedOIB_1">
      <item>Županijsko državno odvjetništvo,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St-675/2017-15</izvorni_sadrzaj>
    <derivirana_varijabla naziv="DomainObject.PoslovniBrojDokumenta_1">St-675/2017-15</derivirana_varijabla>
  </DomainObject.PoslovniBrojDokumenta>
  <DomainObject.Predmet.StrankaIDrugi>
    <izvorni_sadrzaj>RH, Minstarstvo financija</izvorni_sadrzaj>
    <derivirana_varijabla naziv="DomainObject.Predmet.StrankaIDrugi_1">RH, Minstarstvo financija</derivirana_varijabla>
  </DomainObject.Predmet.StrankaIDrugi>
  <DomainObject.Predmet.ProtustrankaIDrugi>
    <izvorni_sadrzaj>CINKVINA d.o.o. za trgovinu</izvorni_sadrzaj>
    <derivirana_varijabla naziv="DomainObject.Predmet.ProtustrankaIDrugi_1">CINKVINA d.o.o. za trgovinu</derivirana_varijabla>
  </DomainObject.Predmet.ProtustrankaIDrugi>
  <DomainObject.Predmet.StrankaIDrugiAdressOIB>
    <izvorni_sadrzaj>RH, Minstarstvo financija, OIB 52634238587, Gundulićeva 29 a, 21000 Split</izvorni_sadrzaj>
    <derivirana_varijabla naziv="DomainObject.Predmet.StrankaIDrugiAdressOIB_1">RH, Minstarstvo financija, OIB 52634238587, Gundulićeva 29 a, 21000 Split</derivirana_varijabla>
  </DomainObject.Predmet.StrankaIDrugiAdressOIB>
  <DomainObject.Predmet.ProtustrankaIDrugiAdressOIB>
    <izvorni_sadrzaj>CINKVINA d.o.o. za trgovinu, OIB 90617661263, Pujanke 30, 21000 Split</izvorni_sadrzaj>
    <derivirana_varijabla naziv="DomainObject.Predmet.ProtustrankaIDrugiAdressOIB_1">CINKVINA d.o.o. za trgovinu, OIB 90617661263, Pujanke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CINKVINA d.o.o. za trgovinu</item>
      <item>RH, Minstarstvo financija</item>
      <item>Županijsko državno odvjetništvo, Split</item>
    </izvorni_sadrzaj>
    <derivirana_varijabla naziv="DomainObject.Predmet.SudioniciListNaziv_1">
      <item>CINKVINA d.o.o. za trgovinu</item>
      <item>RH, Minstarstvo financija</item>
      <item>Županijsko državno odvjetništvo, Split</item>
    </derivirana_varijabla>
  </DomainObject.Predmet.SudioniciListNaziv>
  <DomainObject.Predmet.SudioniciListAdressOIB>
    <izvorni_sadrzaj>
      <item>CINKVINA d.o.o. za trgovinu, OIB 90617661263, Pujanke 30,21000 Split</item>
      <item>RH, Minstarstvo financija, OIB 52634238587, Gundulićeva 29 a,21000 Split</item>
      <item>Županijsko državno odvjetništvo, Split, Gunudlićeva 29 a,21000 Split</item>
    </izvorni_sadrzaj>
    <derivirana_varijabla naziv="DomainObject.Predmet.SudioniciListAdressOIB_1">
      <item>CINKVINA d.o.o. za trgovinu, OIB 90617661263, Pujanke 30,21000 Split</item>
      <item>RH, Minstarstvo financija, OIB 52634238587, Gundulićeva 29 a,21000 Split</item>
      <item>Županijsko državno odvjetništvo, Split, Gunudlićeva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90617661263</item>
      <item>, OIB 52634238587</item>
      <item>, OIB null</item>
    </izvorni_sadrzaj>
    <derivirana_varijabla naziv="DomainObject.Predmet.SudioniciListNazivOIB_1">
      <item>, OIB 90617661263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St-675/2017-16</izvorni_sadrzaj>
    <derivirana_varijabla naziv="DomainObject.PredzadnjaOdlukaIzPredmeta.Oznaka_1">St-675/2017-16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1343</properties:Words>
  <properties:Characters>7576</properties:Characters>
  <properties:Lines>171</properties:Lines>
  <properties:Paragraphs>45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9046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2019-02-04T06:41:00Z</dcterms:created>
  <dc:creator>Velimir Vuković</dc:creator>
  <cp:lastModifiedBy>Velimir Vuković</cp:lastModifiedBy>
  <cp:lastPrinted>2019-02-05T08:17:00Z</cp:lastPrinted>
  <dcterms:modified xmlns:xsi="http://www.w3.org/2001/XMLSchema-instance" xsi:type="dcterms:W3CDTF">2019-02-05T08:18:00Z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St-675/2017-15 / Odluka - Rješenje - otvaranje i zaključenje stečajnog postupka (čl. 132) (st-230-17.docx)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