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1792" w14:paraId="7ea1792" w:rsidRDefault="00E60A7C" w:rsidP="00E60A7C" w:rsidR="00E60A7C">
      <w:pPr>
        <w:jc w:val="both"/>
        <w15:collapsed w:val="false"/>
        <w:rPr>
          <w:b/>
          <w:szCs w:val="20"/>
        </w:rPr>
      </w:pPr>
      <w:bookmarkStart w:name="_GoBack" w:id="0"/>
      <w:bookmarkEnd w:id="0"/>
      <w:r>
        <w:rPr>
          <w:b/>
          <w:szCs w:val="20"/>
        </w:rPr>
        <w:t>REPUBLIKA HRVATSKA                                                                         14. St-647/2017</w:t>
      </w:r>
    </w:p>
    <w:p w:rsidRDefault="00E60A7C" w:rsidP="00E60A7C" w:rsidR="00E60A7C">
      <w:pPr>
        <w:jc w:val="both"/>
        <w:rPr>
          <w:b/>
          <w:szCs w:val="20"/>
        </w:rPr>
      </w:pPr>
      <w:r>
        <w:rPr>
          <w:b/>
          <w:szCs w:val="20"/>
        </w:rPr>
        <w:t>TRGOVAČKI SUD U SPLITU</w:t>
      </w:r>
    </w:p>
    <w:p w:rsidRDefault="00E60A7C" w:rsidP="00E60A7C" w:rsidR="00E60A7C">
      <w:pPr>
        <w:jc w:val="both"/>
        <w:rPr>
          <w:b/>
          <w:szCs w:val="20"/>
        </w:rPr>
      </w:pPr>
    </w:p>
    <w:p w:rsidRDefault="00E60A7C" w:rsidP="00E60A7C" w:rsidR="00E60A7C">
      <w:pPr>
        <w:jc w:val="center"/>
        <w:rPr>
          <w:b/>
          <w:szCs w:val="20"/>
        </w:rPr>
      </w:pPr>
      <w:r>
        <w:rPr>
          <w:b/>
          <w:szCs w:val="20"/>
        </w:rPr>
        <w:t>Z A P I S N I K</w:t>
      </w:r>
    </w:p>
    <w:p w:rsidRDefault="00E60A7C" w:rsidP="00E60A7C" w:rsidR="00E60A7C">
      <w:pPr>
        <w:jc w:val="center"/>
        <w:rPr>
          <w:b/>
          <w:szCs w:val="20"/>
        </w:rPr>
      </w:pPr>
    </w:p>
    <w:p w:rsidRDefault="00E60A7C" w:rsidP="00E60A7C" w:rsidR="00E60A7C" w:rsidRPr="00F221FF">
      <w:pPr>
        <w:jc w:val="both"/>
        <w:rPr>
          <w:b/>
        </w:rPr>
      </w:pPr>
      <w:r>
        <w:t>sastavljen kod Trgovačkog suda u Splitu, dana 06. ožujka 2018. godine, s početkom u 12,00 sati, u prethodnom postupku radi utvrđivanja uvjeta za otvaranje stečajnog postupka nad stečajnim Dužnikom</w:t>
      </w:r>
      <w:r w:rsidRPr="00A728ED">
        <w:t>:</w:t>
      </w:r>
      <w:r>
        <w:t xml:space="preserve"> </w:t>
      </w:r>
      <w:r w:rsidRPr="00F221FF">
        <w:rPr>
          <w:b/>
        </w:rPr>
        <w:t>REDIVIVA, d.o.o., u likvidaciji, Split, A. Starčevića 3, OIB: 85817732994.</w:t>
      </w:r>
    </w:p>
    <w:p w:rsidRDefault="00E60A7C" w:rsidP="00E60A7C" w:rsidR="00E60A7C">
      <w:pPr>
        <w:jc w:val="both"/>
      </w:pPr>
    </w:p>
    <w:p w:rsidRDefault="00E60A7C" w:rsidP="00E60A7C" w:rsidR="00E60A7C">
      <w:pPr>
        <w:jc w:val="both"/>
        <w:rPr>
          <w:lang w:val="en-US"/>
        </w:rPr>
      </w:pPr>
      <w:r>
        <w:t>Nazočni od suda:</w:t>
      </w:r>
    </w:p>
    <w:p w:rsidRDefault="00E60A7C" w:rsidP="00E60A7C" w:rsidR="00E60A7C">
      <w:pPr>
        <w:jc w:val="both"/>
      </w:pPr>
      <w:r>
        <w:t>Sudac JOZO ĆALETA, stečajni sudac,</w:t>
      </w:r>
    </w:p>
    <w:p w:rsidRDefault="00E60A7C" w:rsidP="00E60A7C" w:rsidR="00E60A7C">
      <w:pPr>
        <w:jc w:val="both"/>
      </w:pPr>
      <w:r>
        <w:rPr>
          <w:lang w:val="fr-FR"/>
        </w:rPr>
        <w:t>VESNA ČARGO</w:t>
      </w:r>
      <w:r>
        <w:t xml:space="preserve">, </w:t>
      </w:r>
      <w:r>
        <w:rPr>
          <w:lang w:val="fr-FR"/>
        </w:rPr>
        <w:t>zapisni</w:t>
      </w:r>
      <w:r>
        <w:t>č</w:t>
      </w:r>
      <w:r>
        <w:rPr>
          <w:lang w:val="fr-FR"/>
        </w:rPr>
        <w:t>ar.</w:t>
      </w:r>
    </w:p>
    <w:p w:rsidRDefault="00E60A7C" w:rsidP="00E60A7C" w:rsidR="00E60A7C">
      <w:pPr>
        <w:jc w:val="both"/>
      </w:pPr>
    </w:p>
    <w:p w:rsidRDefault="00E60A7C" w:rsidP="00E60A7C" w:rsidR="00E60A7C">
      <w:pPr>
        <w:jc w:val="both"/>
        <w:rPr>
          <w:lang w:val="fr-FR"/>
        </w:rPr>
      </w:pPr>
      <w:r>
        <w:rPr>
          <w:lang w:val="fr-FR"/>
        </w:rPr>
        <w:t>Utvrđuje se kako su ostali pristupili:</w:t>
      </w:r>
    </w:p>
    <w:p w:rsidRDefault="00E60A7C" w:rsidP="00E60A7C" w:rsidR="00E60A7C">
      <w:pPr>
        <w:numPr>
          <w:ilvl w:val="0"/>
          <w:numId w:val="1"/>
        </w:numPr>
        <w:jc w:val="both"/>
        <w:rPr>
          <w:lang w:val="fr-FR"/>
        </w:rPr>
      </w:pPr>
      <w:r w:rsidRPr="00F221FF">
        <w:rPr>
          <w:lang w:val="fr-FR"/>
        </w:rPr>
        <w:t xml:space="preserve">za Predlagatelja </w:t>
      </w:r>
      <w:r>
        <w:rPr>
          <w:lang w:val="fr-FR"/>
        </w:rPr>
        <w:t xml:space="preserve"> H-ABDUCO d.o.o., Bogdan Srelić, zamjenik pun. Srđana Vrdoljak, odvjetnika u Splitu, prilaže glavnu i zamjeničku punomoć</w:t>
      </w:r>
    </w:p>
    <w:p w:rsidRDefault="00E60A7C" w:rsidP="00E60A7C" w:rsidR="00E60A7C" w:rsidRPr="00F221FF">
      <w:pPr>
        <w:numPr>
          <w:ilvl w:val="0"/>
          <w:numId w:val="1"/>
        </w:numPr>
        <w:jc w:val="both"/>
        <w:rPr>
          <w:lang w:val="fr-FR"/>
        </w:rPr>
      </w:pPr>
      <w:r w:rsidRPr="00F221FF">
        <w:rPr>
          <w:lang w:val="fr-FR"/>
        </w:rPr>
        <w:t xml:space="preserve">za Dužnika pristupio </w:t>
      </w:r>
      <w:r>
        <w:rPr>
          <w:lang w:val="fr-FR"/>
        </w:rPr>
        <w:t>Željko Puljić, odvjetnik u Splitu, likvidator Dužnika</w:t>
      </w:r>
    </w:p>
    <w:p w:rsidRDefault="00E60A7C" w:rsidP="00E60A7C" w:rsidR="00E60A7C">
      <w:pPr>
        <w:numPr>
          <w:ilvl w:val="0"/>
          <w:numId w:val="1"/>
        </w:numPr>
        <w:jc w:val="both"/>
        <w:rPr>
          <w:lang w:val="fr-FR"/>
        </w:rPr>
      </w:pPr>
      <w:r w:rsidRPr="00AA5018">
        <w:rPr>
          <w:lang w:val="fr-FR"/>
        </w:rPr>
        <w:t xml:space="preserve">za FINU nitko nije prisutpio </w:t>
      </w:r>
      <w:r>
        <w:rPr>
          <w:lang w:val="fr-FR"/>
        </w:rPr>
        <w:t>a dostavljeni podaci o bonitetu Dužnika</w:t>
      </w:r>
    </w:p>
    <w:p w:rsidRDefault="00E60A7C" w:rsidP="00E60A7C" w:rsidR="00E60A7C">
      <w:pPr>
        <w:jc w:val="both"/>
        <w:rPr>
          <w:lang w:val="fr-FR"/>
        </w:rPr>
      </w:pPr>
    </w:p>
    <w:p w:rsidRDefault="00E60A7C" w:rsidP="00E60A7C" w:rsidR="00E60A7C">
      <w:pPr>
        <w:jc w:val="both"/>
        <w:rPr>
          <w:lang w:val="fr-FR"/>
        </w:rPr>
      </w:pPr>
      <w:r>
        <w:rPr>
          <w:lang w:val="fr-FR"/>
        </w:rPr>
        <w:t>Čita se prijedlog Predlagatelja H-ABDUCO d.o.o. za otvaranje stečajnog postupka nad Dužnikom, sa prilozima, sve list 3-60 spisa.</w:t>
      </w:r>
    </w:p>
    <w:p w:rsidRDefault="00E60A7C" w:rsidP="00E60A7C" w:rsidR="00E60A7C">
      <w:pPr>
        <w:jc w:val="both"/>
        <w:rPr>
          <w:lang w:val="fr-FR"/>
        </w:rPr>
      </w:pPr>
    </w:p>
    <w:p w:rsidRDefault="00E60A7C" w:rsidP="00E60A7C" w:rsidR="00E60A7C">
      <w:pPr>
        <w:jc w:val="both"/>
        <w:rPr>
          <w:lang w:val="fr-FR"/>
        </w:rPr>
      </w:pPr>
      <w:r>
        <w:rPr>
          <w:lang w:val="fr-FR"/>
        </w:rPr>
        <w:t>Čita se rješenje o obustavi skraćenog stečajnog postupka od 23. ožujjka 2017. godine. Čita se žalba Dužnika izjavljne protiv obustave skraćenog stečajnog postupka sa svim prilozima, list 63-89 spisa.</w:t>
      </w:r>
    </w:p>
    <w:p w:rsidRDefault="00E60A7C" w:rsidP="00E60A7C" w:rsidR="00E60A7C">
      <w:pPr>
        <w:jc w:val="both"/>
        <w:rPr>
          <w:lang w:val="fr-FR"/>
        </w:rPr>
      </w:pPr>
    </w:p>
    <w:p w:rsidRDefault="00E60A7C" w:rsidP="00E60A7C" w:rsidR="00E60A7C">
      <w:pPr>
        <w:jc w:val="both"/>
        <w:rPr>
          <w:lang w:val="fr-FR"/>
        </w:rPr>
      </w:pPr>
      <w:r>
        <w:rPr>
          <w:lang w:val="fr-FR"/>
        </w:rPr>
        <w:t>Čita se rješenje VTS RH broj Pž-2788/2017 kojim je odbijena žalba Dužnika izjavljena protiv rješenja o obustavi skraćenog stečajnog postupka.</w:t>
      </w:r>
    </w:p>
    <w:p w:rsidRDefault="00E60A7C" w:rsidP="00E60A7C" w:rsidR="00E60A7C">
      <w:pPr>
        <w:jc w:val="both"/>
        <w:rPr>
          <w:lang w:val="fr-FR"/>
        </w:rPr>
      </w:pPr>
    </w:p>
    <w:p w:rsidRDefault="00E60A7C" w:rsidP="00E60A7C" w:rsidR="00E60A7C">
      <w:pPr>
        <w:jc w:val="both"/>
        <w:rPr>
          <w:lang w:val="fr-FR"/>
        </w:rPr>
      </w:pPr>
      <w:r>
        <w:rPr>
          <w:lang w:val="fr-FR"/>
        </w:rPr>
        <w:t xml:space="preserve">Čita se rješenje ovog suda od 05. rujna 2017. godine o prekidu ovog stečajnog postupka, žalba predlagatelja na ovo rješenje suda o prekidu stečajnog postupka, odgovor Dužnika na žalbu predlagatelja i rješenje VTS RH od 17. listopada 2017. godine broj Pž-6035/2017, sve list 96-113 spisa. </w:t>
      </w:r>
    </w:p>
    <w:p w:rsidRDefault="00E60A7C" w:rsidP="00E60A7C" w:rsidR="00E60A7C">
      <w:pPr>
        <w:jc w:val="both"/>
        <w:rPr>
          <w:lang w:val="fr-FR"/>
        </w:rPr>
      </w:pPr>
    </w:p>
    <w:p w:rsidRDefault="00E60A7C" w:rsidP="00E60A7C" w:rsidR="00E60A7C">
      <w:pPr>
        <w:jc w:val="both"/>
        <w:rPr>
          <w:lang w:val="fr-FR"/>
        </w:rPr>
      </w:pPr>
      <w:r>
        <w:rPr>
          <w:lang w:val="fr-FR"/>
        </w:rPr>
        <w:t>Čitaju se podaci o očevidniku neizvršenih osnova za plaćanje na računu Dužnika kojeg je sud po službenoj dužnosti ispisao sa službenih stranica FINE 13. veljače 2018. godine. Čita se povijesni izvadak iz sudskog registra za Dužnika. Čitaju se podaci FINE o blokadi računa Dužnika, potvrda o blokadi računa i novčanih sredstava ovršenika-Dužnika od 05. ožujka 2018. godine pa se čitanjem utvrđuje kako je na dan izdavanja potvrde računa Dužnika neprekidno blokiran 2100 dana a nepodmirene obveze na isti dan iznose: 74.440,97 kuna.</w:t>
      </w:r>
    </w:p>
    <w:p w:rsidRDefault="00E60A7C" w:rsidP="00E60A7C" w:rsidR="00E60A7C">
      <w:pPr>
        <w:jc w:val="both"/>
        <w:rPr>
          <w:lang w:val="fr-FR"/>
        </w:rPr>
      </w:pPr>
    </w:p>
    <w:p w:rsidRDefault="00E60A7C" w:rsidP="00E60A7C" w:rsidR="00E60A7C">
      <w:pPr>
        <w:jc w:val="both"/>
        <w:rPr>
          <w:lang w:val="fr-FR"/>
        </w:rPr>
      </w:pPr>
      <w:r>
        <w:rPr>
          <w:lang w:val="fr-FR"/>
        </w:rPr>
        <w:t>Čita se cijeli spis i sva priložena dokumentacija.</w:t>
      </w:r>
    </w:p>
    <w:p w:rsidRDefault="00E60A7C" w:rsidP="00E60A7C" w:rsidR="00E60A7C">
      <w:pPr>
        <w:jc w:val="both"/>
        <w:rPr>
          <w:lang w:val="fr-FR"/>
        </w:rPr>
      </w:pPr>
    </w:p>
    <w:p w:rsidRDefault="00E60A7C" w:rsidP="00E60A7C" w:rsidR="00E60A7C">
      <w:pPr>
        <w:jc w:val="both"/>
        <w:rPr>
          <w:lang w:val="fr-FR"/>
        </w:rPr>
      </w:pPr>
      <w:r>
        <w:rPr>
          <w:lang w:val="fr-FR"/>
        </w:rPr>
        <w:t>Čita se podatak iz e-spisa, parnice vođene kod ovog sud pod brojem P-1502/2010 pa se čitanjrm utvrđuje kako je u tom predmetu donesena presuda od 08. travnja 2016. godine, na istu presudu je izjavljena žalba i cijela parnica sa spisom je otpremljena na VTS RH 20. svibnja 2016. godine gdje se spis vodi pod broje P-3844/2016 i o žalbi na istu presudu još nije odlučeno.</w:t>
      </w:r>
    </w:p>
    <w:p w:rsidRDefault="00E60A7C" w:rsidP="00E60A7C" w:rsidR="00E60A7C">
      <w:pPr>
        <w:jc w:val="both"/>
        <w:rPr>
          <w:lang w:val="fr-FR"/>
        </w:rPr>
      </w:pPr>
    </w:p>
    <w:p w:rsidRDefault="00E60A7C" w:rsidP="00E60A7C" w:rsidR="00E60A7C">
      <w:pPr>
        <w:jc w:val="center"/>
        <w:rPr>
          <w:lang w:val="fr-FR"/>
        </w:rPr>
      </w:pPr>
      <w:r>
        <w:rPr>
          <w:lang w:val="fr-FR"/>
        </w:rPr>
        <w:lastRenderedPageBreak/>
        <w:t>-2-</w:t>
      </w:r>
    </w:p>
    <w:p w:rsidRDefault="00E60A7C" w:rsidP="00E60A7C" w:rsidR="00E60A7C">
      <w:pPr>
        <w:jc w:val="both"/>
      </w:pPr>
    </w:p>
    <w:p w:rsidRDefault="00E60A7C" w:rsidP="00E60A7C" w:rsidR="00E60A7C">
      <w:pPr>
        <w:jc w:val="both"/>
      </w:pPr>
    </w:p>
    <w:p w:rsidRDefault="00E60A7C" w:rsidP="00E60A7C" w:rsidR="00E60A7C">
      <w:pPr>
        <w:jc w:val="both"/>
      </w:pPr>
      <w:r>
        <w:t xml:space="preserve">Zamjenik pun predlagatelja ustraje u prijedlogu za otvaranje stečajnog postupka nad DUžnikom te predaje sudu izvod iz poslovnih knjiga predlagatelja kao vjerovnika, prema kojem izvodu Dužnik na dan 05. ožujka 2018. godine duguje predlagatelju kao vjerovniku iznos od: 2.100.440,62 eura i 718.296,63 HRK. Od 05. ožujka 2018. godine teče zatezna zakonska kamata. </w:t>
      </w:r>
    </w:p>
    <w:p w:rsidRDefault="00E60A7C" w:rsidP="00E60A7C" w:rsidR="00E60A7C">
      <w:pPr>
        <w:jc w:val="both"/>
      </w:pPr>
    </w:p>
    <w:p w:rsidRDefault="00E60A7C" w:rsidP="00E60A7C" w:rsidR="00E60A7C">
      <w:pPr>
        <w:jc w:val="both"/>
      </w:pPr>
      <w:r>
        <w:t>Čita se u dokazne svrhe priloženi izvod iz poslovnih knjiga predlagatelja kao vjerovnika od 05. ožujka 2018. godine.</w:t>
      </w:r>
    </w:p>
    <w:p w:rsidRDefault="00E60A7C" w:rsidP="00E60A7C" w:rsidR="00E60A7C">
      <w:pPr>
        <w:jc w:val="both"/>
      </w:pPr>
    </w:p>
    <w:p w:rsidRDefault="00E60A7C" w:rsidP="00E60A7C" w:rsidR="00E60A7C">
      <w:pPr>
        <w:jc w:val="both"/>
      </w:pPr>
      <w:r>
        <w:t xml:space="preserve">Pun. Dužnika, koji je ujedno i likvidator Dužnika u likvidaciji ističe kako se protivi otvaranju stečaja. Smatra kako je prijedlog neosnovan. U odnosu na to stanje duga ističe kako je tijekom likvidacijskog postupka u odnosu na Dužnika prijavljena samo 1 tražbina i to u iznos od 900 kuna i to od GRADA SPLITA. Dakle u tom otvorenom likvidacijskom postupku predlagatelj nije prijavio niti jednu jedinu kunu potraživanja kao ni njegova </w:t>
      </w:r>
      <w:proofErr w:type="spellStart"/>
      <w:r>
        <w:t>prednica</w:t>
      </w:r>
      <w:proofErr w:type="spellEnd"/>
      <w:r>
        <w:t xml:space="preserve"> HYPO ALPE-ADRIA-BANK.  Rokovi za prijavu tražbine su istekli pa se predlaže da su sve to provjeri pregledom lik spisa </w:t>
      </w:r>
      <w:proofErr w:type="spellStart"/>
      <w:r>
        <w:t>Tt</w:t>
      </w:r>
      <w:proofErr w:type="spellEnd"/>
      <w:r>
        <w:t xml:space="preserve">-17/5905-2. U odnosu na sve ostale činjenice dužnik se izjasnio tijekom postupka i posebno ističe da predlagatelj u ovom postupku sva svoja potraživanja potražuje u stečajnom postupku nad CIGLANOM SINJ i tamo je priznat kao </w:t>
      </w:r>
      <w:proofErr w:type="spellStart"/>
      <w:r>
        <w:t>razlučni</w:t>
      </w:r>
      <w:proofErr w:type="spellEnd"/>
      <w:r>
        <w:t xml:space="preserve"> vjerovnik. Predlagatelj je kao takav upisanu u ZK sa hipotekom i za veće iznose na nekretnine navedene tvrtke što je Dužnik priložio u spis. Stoga predlažem da ovaj sud odvije prijedlog kao neosnovan s time da prihvati dokazni prijedlog da provjeri  stanje likvidacijskog spis i prijavljene tražbine. Podaci o blokadi pristigle od FINE za Dužnika znače da nema u blokadi tražbine predlagatelja jer on tvrdi da mu se duguju milijuni a FINA je dostavila podatak da je tvrtka blokirana za 74.000,00 kuna što znači da to nije dug predlagatelja. U spis predajem jedinu tražbinu koja je došla na iznos od 919,79 kuna od strane GRADA SPLITA.</w:t>
      </w:r>
    </w:p>
    <w:p w:rsidRDefault="00E60A7C" w:rsidP="00E60A7C" w:rsidR="00E60A7C">
      <w:pPr>
        <w:jc w:val="both"/>
      </w:pPr>
    </w:p>
    <w:p w:rsidRDefault="00E60A7C" w:rsidP="00E60A7C" w:rsidR="00E60A7C">
      <w:pPr>
        <w:jc w:val="both"/>
      </w:pPr>
      <w:r>
        <w:t>Čita se navedena prijava GRADA SPLITA, koja će se za potrebe sudskog spisa kopirati a izvornik vratiti pun. Dužnika.</w:t>
      </w:r>
    </w:p>
    <w:p w:rsidRDefault="00E60A7C" w:rsidP="00E60A7C" w:rsidR="00E60A7C">
      <w:pPr>
        <w:jc w:val="both"/>
      </w:pPr>
      <w:r>
        <w:br/>
        <w:t>Pun. Dužnika predaje sudu popis imovine i obveza za Dužnika u dva primjerka.</w:t>
      </w:r>
    </w:p>
    <w:p w:rsidRDefault="00E60A7C" w:rsidP="00E60A7C" w:rsidR="00E60A7C">
      <w:pPr>
        <w:jc w:val="both"/>
      </w:pPr>
      <w:r>
        <w:br/>
        <w:t xml:space="preserve">Čita se  popis imovine i obveza Dužnika u likvidaciji i jedan primjerak se uručuje pun. predlagatelja. </w:t>
      </w:r>
    </w:p>
    <w:p w:rsidRDefault="00E60A7C" w:rsidP="00E60A7C" w:rsidR="00E60A7C">
      <w:pPr>
        <w:jc w:val="both"/>
      </w:pPr>
    </w:p>
    <w:p w:rsidRDefault="00E60A7C" w:rsidP="00E60A7C" w:rsidR="00E60A7C">
      <w:pPr>
        <w:jc w:val="both"/>
      </w:pPr>
      <w:r>
        <w:t>Prisutni ističu kako nemaju što za dodati s tim da pun. Dužnika predlaže sudu da u odnosu na pristigle podatke o blokadi računa odobri jedan najkraći rok da Dužnik provjeri o čijoj blokadi se radi jer se sigurno ne radi o blokadi  predlagatelja i da pokuša tu blokadu otkloniti.</w:t>
      </w:r>
    </w:p>
    <w:p w:rsidRDefault="00E60A7C" w:rsidP="00E60A7C" w:rsidR="00E60A7C">
      <w:pPr>
        <w:jc w:val="both"/>
      </w:pPr>
    </w:p>
    <w:p w:rsidRDefault="00E60A7C" w:rsidP="00E60A7C" w:rsidR="00E60A7C">
      <w:pPr>
        <w:jc w:val="both"/>
      </w:pPr>
      <w:r>
        <w:t xml:space="preserve">Zamjenik pun. predlagatelja protivi se prijedlogu likvidatora Dužnika uz odgodu iz razloga  jer su nastupili svi zakonski razlozi za otvaranje stečajnog postupka nad Dužnikom. </w:t>
      </w:r>
    </w:p>
    <w:p w:rsidRDefault="00E60A7C" w:rsidP="00E60A7C" w:rsidR="00E60A7C">
      <w:pPr>
        <w:jc w:val="both"/>
      </w:pPr>
    </w:p>
    <w:p w:rsidRDefault="00E60A7C" w:rsidP="00E60A7C" w:rsidR="00E60A7C">
      <w:pPr>
        <w:jc w:val="both"/>
      </w:pPr>
      <w:r>
        <w:t>Na pitanje sudca, pun. Dužnika ističe kako je poziv vjerovnicima u likvidacijskom postupku na prijavu potraživanja objavljen po zakonu dva puta na e-</w:t>
      </w:r>
      <w:proofErr w:type="spellStart"/>
      <w:r>
        <w:t>ogl</w:t>
      </w:r>
      <w:proofErr w:type="spellEnd"/>
      <w:r>
        <w:t>. ploči sudskog registra i zato je GRAD SPLIT i prijavio tražbinu prateći e-</w:t>
      </w:r>
      <w:proofErr w:type="spellStart"/>
      <w:r>
        <w:t>ogl</w:t>
      </w:r>
      <w:proofErr w:type="spellEnd"/>
      <w:r>
        <w:t>. ploču sudskog registra.</w:t>
      </w: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center"/>
      </w:pPr>
      <w:r>
        <w:t>-3-</w:t>
      </w:r>
    </w:p>
    <w:p w:rsidRDefault="00E60A7C" w:rsidP="00E60A7C" w:rsidR="00E60A7C">
      <w:pPr>
        <w:jc w:val="both"/>
      </w:pPr>
    </w:p>
    <w:p w:rsidRDefault="00E60A7C" w:rsidP="00E60A7C" w:rsidR="00E60A7C">
      <w:pPr>
        <w:jc w:val="both"/>
      </w:pPr>
      <w:r>
        <w:t>Sud donosi</w:t>
      </w:r>
    </w:p>
    <w:p w:rsidRDefault="00E60A7C" w:rsidP="00E60A7C" w:rsidR="00E60A7C">
      <w:pPr>
        <w:jc w:val="both"/>
      </w:pPr>
    </w:p>
    <w:p w:rsidRDefault="00E60A7C" w:rsidP="00E60A7C" w:rsidR="00E60A7C">
      <w:pPr>
        <w:jc w:val="center"/>
      </w:pPr>
      <w:r>
        <w:t>ZAKLJUČAK</w:t>
      </w:r>
    </w:p>
    <w:p w:rsidRDefault="00E60A7C" w:rsidP="00E60A7C" w:rsidR="00E60A7C">
      <w:pPr>
        <w:jc w:val="both"/>
      </w:pPr>
    </w:p>
    <w:p w:rsidRDefault="00E60A7C" w:rsidP="00E60A7C" w:rsidR="00E60A7C">
      <w:pPr>
        <w:jc w:val="both"/>
      </w:pPr>
    </w:p>
    <w:p w:rsidRDefault="00E60A7C" w:rsidP="00E60A7C" w:rsidR="00E60A7C">
      <w:pPr>
        <w:jc w:val="both"/>
      </w:pPr>
      <w:r>
        <w:t>Čita se cijeli spis i sva dokumentacija.</w:t>
      </w:r>
    </w:p>
    <w:p w:rsidRDefault="00E60A7C" w:rsidP="00E60A7C" w:rsidR="00E60A7C">
      <w:pPr>
        <w:jc w:val="both"/>
      </w:pPr>
    </w:p>
    <w:p w:rsidRDefault="00E60A7C" w:rsidP="00E60A7C" w:rsidR="00E60A7C">
      <w:pPr>
        <w:jc w:val="both"/>
      </w:pPr>
      <w:r>
        <w:t>Zaključuje se raspravljene o uvjetima za otvaranje stečajnog postupka.</w:t>
      </w:r>
    </w:p>
    <w:p w:rsidRDefault="00E60A7C" w:rsidP="00E60A7C" w:rsidR="00E60A7C">
      <w:pPr>
        <w:jc w:val="both"/>
      </w:pPr>
    </w:p>
    <w:p w:rsidRDefault="00E60A7C" w:rsidP="00E60A7C" w:rsidR="00E60A7C">
      <w:pPr>
        <w:jc w:val="both"/>
      </w:pPr>
      <w:r>
        <w:t>Odluka o prijedloga bit će donesena u petak, treći dan od danas, u kojem roku pun. Dužnika može provjeriti kod FINE blokadu računa Dužnika. odluka p prijedlogu bit će dostavljena zakonom određenim adresatima a prisutni se upozoravaju kako se o daljnjem tijeku postupka  mogu obavještavati  preko e-</w:t>
      </w:r>
      <w:proofErr w:type="spellStart"/>
      <w:r>
        <w:t>ogl</w:t>
      </w:r>
      <w:proofErr w:type="spellEnd"/>
      <w:r>
        <w:t>. ploče suda.</w:t>
      </w:r>
    </w:p>
    <w:p w:rsidRDefault="00E60A7C" w:rsidP="00E60A7C" w:rsidR="00E60A7C">
      <w:pPr>
        <w:jc w:val="both"/>
      </w:pPr>
    </w:p>
    <w:p w:rsidRDefault="00E60A7C" w:rsidP="00E60A7C" w:rsidR="00E60A7C">
      <w:pPr>
        <w:jc w:val="both"/>
      </w:pPr>
      <w:r>
        <w:t>Pitanja i primjedbi nema.</w:t>
      </w:r>
    </w:p>
    <w:p w:rsidRDefault="00E60A7C" w:rsidP="00E60A7C" w:rsidR="00E60A7C">
      <w:pPr>
        <w:jc w:val="both"/>
      </w:pPr>
    </w:p>
    <w:p w:rsidRDefault="00E60A7C" w:rsidP="00E60A7C" w:rsidR="00E60A7C">
      <w:pPr>
        <w:jc w:val="both"/>
      </w:pPr>
      <w:r>
        <w:t>Dovršeno u   12,35  sati.</w:t>
      </w:r>
    </w:p>
    <w:p w:rsidRDefault="00E60A7C" w:rsidP="00E60A7C" w:rsidR="00E60A7C">
      <w:pPr>
        <w:jc w:val="both"/>
      </w:pPr>
    </w:p>
    <w:p w:rsidRDefault="00E60A7C" w:rsidP="00E60A7C" w:rsidR="00E60A7C">
      <w:r>
        <w:t>Zapisničar                           Stečajni sudac                          Stranke</w:t>
      </w: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E60A7C" w:rsidP="00E60A7C" w:rsidR="00E60A7C">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27300B"/>
    <w:multiLevelType w:val="hybridMultilevel"/>
    <w:tmpl w:val="EF182E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A7C"/>
    <w:rsid w:val="00704E2C"/>
    <w:rsid w:val="00A2541F"/>
    <w:rsid w:val="00E60A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0A7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0A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0A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2541F"/>
    <w:rPr>
      <w:color w:val="808080"/>
      <w:bdr w:space="0" w:sz="0" w:color="auto" w:val="none"/>
      <w:shd w:fill="auto" w:color="auto" w:val="clear"/>
    </w:rPr>
  </w:style>
  <w:style w:customStyle="true" w:styleId="eSPISCCParagraphDefaultFont" w:type="character">
    <w:name w:val="eSPIS_CC_Paragraph Default Font"/>
    <w:basedOn w:val="Zadanifontodlomka"/>
    <w:rsid w:val="00A2541F"/>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A2541F"/>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A2541F"/>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2541F"/>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0A7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0A7C"/>
    <w:rPr>
      <w:rFonts w:ascii="Tahoma" w:cs="Tahoma" w:hAnsi="Tahoma"/>
      <w:sz w:val="16"/>
      <w:szCs w:val="16"/>
    </w:rPr>
  </w:style>
  <w:style w:customStyle="1" w:styleId="TekstbaloniaChar" w:type="character">
    <w:name w:val="Tekst balončića Char"/>
    <w:basedOn w:val="Zadanifontodlomka"/>
    <w:link w:val="Tekstbalonia"/>
    <w:uiPriority w:val="99"/>
    <w:semiHidden/>
    <w:rsid w:val="00E60A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2541F"/>
    <w:rPr>
      <w:color w:val="808080"/>
      <w:bdr w:color="auto" w:space="0" w:sz="0" w:val="none"/>
      <w:shd w:color="auto" w:fill="auto" w:val="clear"/>
    </w:rPr>
  </w:style>
  <w:style w:customStyle="1" w:styleId="eSPISCCParagraphDefaultFont" w:type="character">
    <w:name w:val="eSPIS_CC_Paragraph Default Font"/>
    <w:basedOn w:val="Zadanifontodlomka"/>
    <w:rsid w:val="00A2541F"/>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A2541F"/>
    <w:rPr>
      <w:b/>
      <w:szCs w:val="20"/>
      <w:bdr w:color="auto" w:space="0" w:sz="0" w:val="none"/>
      <w:shd w:color="auto" w:fill="FFFFCC" w:val="clear"/>
      <w:lang w:val="hr-HR"/>
    </w:rPr>
  </w:style>
  <w:style w:customStyle="1" w:styleId="PozadinaSvijetloCrvena" w:type="character">
    <w:name w:val="Pozadina_SvijetloCrvena"/>
    <w:basedOn w:val="eSPISCCParagraphDefaultFont"/>
    <w:rsid w:val="00A2541F"/>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2541F"/>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ožujka 2018.</izvorni_sadrzaj>
    <derivirana_varijabla naziv="DomainObject.PlaniraniZavrsetakDatum_1">6. ožujka 2018.</derivirana_varijabla>
  </DomainObject.PlaniraniZavrsetakDatum>
  <DomainObject.PlaniraniPocetakDatum>
    <izvorni_sadrzaj>6. ožujka 2018.</izvorni_sadrzaj>
    <derivirana_varijabla naziv="DomainObject.PlaniraniPocetakDatum_1">6.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2018.</izvorni_sadrzaj>
    <derivirana_varijabla naziv="DomainObject.Zapisnik.DatumKreiranja_1">6. ožujka 2018.</derivirana_varijabla>
  </DomainObject.Zapisnik.DatumKreiranja>
  <DomainObject.Zapisnik.ImovinskaKorist>
    <izvorni_sadrzaj/>
    <derivirana_varijabla naziv="DomainObject.Zapisnik.ImovinskaKorist_1"/>
  </DomainObject.Zapisnik.ImovinskaKorist>
  <DomainObject.Zapisnik.Oznaka>
    <izvorni_sadrzaj>St-647/2017-16</izvorni_sadrzaj>
    <derivirana_varijabla naziv="DomainObject.Zapisnik.Oznaka_1">St-647/2017-16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REDIVIVA d.o.o. za prijevoz, vađenje ruda i kamena</izvorni_sadrzaj>
    <derivirana_varijabla naziv="DomainObject.Predmet.ProtustrankaFormated_1">  REDIVIVA d.o.o. za prijevoz, vađenje ruda i kamena</derivirana_varijabla>
  </DomainObject.Predmet.ProtustrankaFormated>
  <DomainObject.Predmet.ProtustrankaFormatedOIB>
    <izvorni_sadrzaj>  REDIVIVA d.o.o. za prijevoz, vađenje ruda i kamena, OIB 85817732994</izvorni_sadrzaj>
    <derivirana_varijabla naziv="DomainObject.Predmet.ProtustrankaFormatedOIB_1">  REDIVIVA d.o.o. za prijevoz, vađenje ruda i kamena, OIB 85817732994</derivirana_varijabla>
  </DomainObject.Predmet.ProtustrankaFormatedOIB>
  <DomainObject.Predmet.ProtustrankaFormatedWithAdress>
    <izvorni_sadrzaj> REDIVIVA d.o.o. za prijevoz, vađenje ruda i kamena, A. Starčevića 3, 21000 Split</izvorni_sadrzaj>
    <derivirana_varijabla naziv="DomainObject.Predmet.ProtustrankaFormatedWithAdress_1"> REDIVIVA d.o.o. za prijevoz, vađenje ruda i kamena, A. Starčevića 3, 21000 Split</derivirana_varijabla>
  </DomainObject.Predmet.ProtustrankaFormatedWithAdress>
  <DomainObject.Predmet.ProtustrankaFormatedWithAdressOIB>
    <izvorni_sadrzaj> REDIVIVA d.o.o. za prijevoz, vađenje ruda i kamena, OIB 85817732994, A. Starčevića 3, 21000 Split</izvorni_sadrzaj>
    <derivirana_varijabla naziv="DomainObject.Predmet.ProtustrankaFormatedWithAdressOIB_1"> REDIVIVA d.o.o. za prijevoz, vađenje ruda i kamena, OIB 85817732994, A. Starčevića 3, 21000 Split</derivirana_varijabla>
  </DomainObject.Predmet.ProtustrankaFormatedWithAdressOIB>
  <DomainObject.Predmet.ProtustrankaWithAdress>
    <izvorni_sadrzaj>REDIVIVA d.o.o. za prijevoz, vađenje ruda i kamena A. Starčevića 3, 21000 Split</izvorni_sadrzaj>
    <derivirana_varijabla naziv="DomainObject.Predmet.ProtustrankaWithAdress_1">REDIVIVA d.o.o. za prijevoz, vađenje ruda i kamena A. Starčevića 3, 21000 Split</derivirana_varijabla>
  </DomainObject.Predmet.ProtustrankaWithAdress>
  <DomainObject.Predmet.ProtustrankaWithAdressOIB>
    <izvorni_sadrzaj>REDIVIVA d.o.o. za prijevoz, vađenje ruda i kamena, OIB 85817732994, A. Starčevića 3, 21000 Split</izvorni_sadrzaj>
    <derivirana_varijabla naziv="DomainObject.Predmet.ProtustrankaWithAdressOIB_1">REDIVIVA d.o.o. za prijevoz, vađenje ruda i kamena, OIB 85817732994, A. Starčevića 3, 21000 Split</derivirana_varijabla>
  </DomainObject.Predmet.ProtustrankaWithAdressOIB>
  <DomainObject.Predmet.ProtustrankaNazivFormated>
    <izvorni_sadrzaj>REDIVIVA d.o.o. za prijevoz, vađenje ruda i kamena</izvorni_sadrzaj>
    <derivirana_varijabla naziv="DomainObject.Predmet.ProtustrankaNazivFormated_1">REDIVIVA d.o.o. za prijevoz, vađenje ruda i kamena</derivirana_varijabla>
  </DomainObject.Predmet.ProtustrankaNazivFormated>
  <DomainObject.Predmet.ProtustrankaNazivFormatedOIB>
    <izvorni_sadrzaj>REDIVIVA d.o.o. za prijevoz, vađenje ruda i kamena, OIB 85817732994</izvorni_sadrzaj>
    <derivirana_varijabla naziv="DomainObject.Predmet.ProtustrankaNazivFormatedOIB_1">REDIVIVA d.o.o. za prijevoz, vađenje ruda i kamena, OIB 85817732994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društvo s ograničenom odgovornošću za usluge</izvorni_sadrzaj>
    <derivirana_varijabla naziv="DomainObject.Predmet.StrankaFormated_1">  FINANCIJSKA AGENCIJA, RC SPLIT; H-ABDUCO društvo s ograničenom odgovornošću za usluge</derivirana_varijabla>
  </DomainObject.Predmet.StrankaFormated>
  <DomainObject.Predmet.StrankaFormatedOIB>
    <izvorni_sadrzaj>  FINANCIJSKA AGENCIJA, RC SPLIT, OIB 85821130368; H-ABDUCO društvo s ograničenom odgovornošću za usluge, OIB 13667298928</izvorni_sadrzaj>
    <derivirana_varijabla naziv="DomainObject.Predmet.StrankaFormatedOIB_1">  FINANCIJSKA AGENCIJA, RC SPLIT, OIB 85821130368; H-ABDUCO društvo s ograničenom odgovornošću za usluge, OIB 13667298928</derivirana_varijabla>
  </DomainObject.Predmet.StrankaFormatedOIB>
  <DomainObject.Predmet.StrankaFormatedWithAdress>
    <izvorni_sadrzaj> FINANCIJSKA AGENCIJA, RC SPLIT, Mažuranićevo šetalište 24b, 21000 Split; H-ABDUCO društvo s ograničenom odgovornošću za usluge, Slavonska avenija 6A, 10000 Zagreb</izvorni_sadrzaj>
    <derivirana_varijabla naziv="DomainObject.Predmet.StrankaFormatedWithAdress_1"> FINANCIJSKA AGENCIJA, RC SPLIT, Mažuranićevo šetalište 24b, 21000 Split;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24b, 21000 Split; H-ABDUCO društvo s ograničenom odgovornošću za usluge, OIB 13667298928, Slavonska avenija 6A, 10000 Zagreb</izvorni_sadrzaj>
    <derivirana_varijabla naziv="DomainObject.Predmet.StrankaFormatedWithAdressOIB_1"> FINANCIJSKA AGENCIJA, RC SPLIT, OIB 85821130368, Mažuranićevo šetalište 24b, 21000 Split;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24b,21000 Split,H-ABDUCO društvo s ograničenom odgovornošću za usluge Slavonska avenija 6A,10000 Zagreb</izvorni_sadrzaj>
    <derivirana_varijabla naziv="DomainObject.Predmet.StrankaWithAdress_1">FINANCIJSKA AGENCIJA, RC SPLIT Mažuranićevo šetalište 24b,21000 Split,H-ABDUCO društvo s ograničenom odgovornošću za usluge Slavonska avenija 6A,10000 Zagreb</derivirana_varijabla>
  </DomainObject.Predmet.StrankaWithAdress>
  <DomainObject.Predmet.StrankaWithAdressOIB>
    <izvorni_sadrzaj>FINANCIJSKA AGENCIJA, RC SPLIT, OIB 85821130368, Mažuranićevo šetalište 24b,21000 Split,H-ABDUCO društvo s ograničenom odgovornošću za usluge, OIB 13667298928, Slavonska avenija 6A,10000 Zagreb</izvorni_sadrzaj>
    <derivirana_varijabla naziv="DomainObject.Predmet.StrankaWithAdressOIB_1">FINANCIJSKA AGENCIJA, RC SPLIT, OIB 85821130368, Mažuranićevo šetalište 24b,21000 Split,H-ABDUCO društvo s ograničenom odgovornošću za usluge, OIB 13667298928, Slavonska avenija 6A,10000 Zagreb</derivirana_varijabla>
  </DomainObject.Predmet.StrankaWithAdressOIB>
  <DomainObject.Predmet.StrankaNazivFormated>
    <izvorni_sadrzaj>FINANCIJSKA AGENCIJA, RC SPLIT,H-ABDUCO društvo s ograničenom odgovornošću za usluge</izvorni_sadrzaj>
    <derivirana_varijabla naziv="DomainObject.Predmet.StrankaNazivFormated_1">FINANCIJSKA AGENCIJA, RC SPLIT,H-ABDUCO društvo s ograničenom odgovornošću za usluge</derivirana_varijabla>
  </DomainObject.Predmet.StrankaNazivFormated>
  <DomainObject.Predmet.StrankaNazivFormatedOIB>
    <izvorni_sadrzaj>FINANCIJSKA AGENCIJA, RC SPLIT, OIB 85821130368,H-ABDUCO društvo s ograničenom odgovornošću za usluge, OIB 13667298928</izvorni_sadrzaj>
    <derivirana_varijabla naziv="DomainObject.Predmet.StrankaNazivFormatedOIB_1">FINANCIJSKA AGENCIJA, RC SPLIT, OIB 85821130368,H-ABDUCO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H-ABDUCO društvo s ograničenom odgovornošću za usluge</item>
    </izvorni_sadrzaj>
    <derivirana_varijabla naziv="DomainObject.Predmet.StrankaListFormated_1">
      <item>FINANCIJSKA AGENCIJA, RC SPLIT</item>
      <item>H-ABDUCO društvo s ograničenom odgovornošću za usluge</item>
    </derivirana_varijabla>
  </DomainObject.Predmet.StrankaListFormated>
  <DomainObject.Predmet.StrankaListFormatedOIB>
    <izvorni_sadrzaj>
      <item>FINANCIJSKA AGENCIJA, RC SPLIT, OIB 85821130368</item>
      <item>H-ABDUCO društvo s ograničenom odgovornošću za usluge, OIB 13667298928</item>
    </izvorni_sadrzaj>
    <derivirana_varijabla naziv="DomainObject.Predmet.StrankaListFormatedOIB_1">
      <item>FINANCIJSKA AGENCIJA, RC SPLIT, OIB 85821130368</item>
      <item>H-ABDUCO društvo s ograničenom odgovornošću za usluge, OIB 13667298928</item>
    </derivirana_varijabla>
  </DomainObject.Predmet.StrankaListFormatedOIB>
  <DomainObject.Predmet.StrankaListFormatedWithAdress>
    <izvorni_sadrzaj>
      <item>FINANCIJSKA AGENCIJA, RC SPLIT, Mažuranićevo šetalište 24b, 21000 Split</item>
      <item>H-ABDUCO društvo s ograničenom odgovornošću za usluge, Slavonska avenija 6A, 10000 Zagreb</item>
    </izvorni_sadrzaj>
    <derivirana_varijabla naziv="DomainObject.Predmet.StrankaListFormatedWithAdress_1">
      <item>FINANCIJSKA AGENCIJA, RC SPLIT, Mažuranićevo šetalište 24b, 21000 Split</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24b, 21000 Split</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24b, 21000 Split</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H-ABDUCO društvo s ograničenom odgovornošću za usluge</item>
    </izvorni_sadrzaj>
    <derivirana_varijabla naziv="DomainObject.Predmet.StrankaListNazivFormated_1">
      <item>FINANCIJSKA AGENCIJA, RC SPLIT</item>
      <item>H-ABDUCO društvo s ograničenom odgovornošću za usluge</item>
    </derivirana_varijabla>
  </DomainObject.Predmet.StrankaListNazivFormated>
  <DomainObject.Predmet.StrankaListNazivFormatedOIB>
    <izvorni_sadrzaj>
      <item>FINANCIJSKA AGENCIJA, RC SPLIT, OIB 85821130368</item>
      <item>H-ABDUCO društvo s ograničenom odgovornošću za usluge, OIB 13667298928</item>
    </izvorni_sadrzaj>
    <derivirana_varijabla naziv="DomainObject.Predmet.StrankaListNazivFormatedOIB_1">
      <item>FINANCIJSKA AGENCIJA, RC SPLIT, OIB 85821130368</item>
      <item>H-ABDUCO društvo s ograničenom odgovornošću za usluge, OIB 13667298928</item>
    </derivirana_varijabla>
  </DomainObject.Predmet.StrankaListNazivFormatedOIB>
  <DomainObject.Predmet.ProtuStrankaListFormated>
    <izvorni_sadrzaj>
      <item>REDIVIVA d.o.o. za prijevoz, vađenje ruda i kamena</item>
    </izvorni_sadrzaj>
    <derivirana_varijabla naziv="DomainObject.Predmet.ProtuStrankaListFormated_1">
      <item>REDIVIVA d.o.o. za prijevoz, vađenje ruda i kamena</item>
    </derivirana_varijabla>
  </DomainObject.Predmet.ProtuStrankaListFormated>
  <DomainObject.Predmet.ProtuStrankaListFormatedOIB>
    <izvorni_sadrzaj>
      <item>REDIVIVA d.o.o. za prijevoz, vađenje ruda i kamena, OIB 85817732994</item>
    </izvorni_sadrzaj>
    <derivirana_varijabla naziv="DomainObject.Predmet.ProtuStrankaListFormatedOIB_1">
      <item>REDIVIVA d.o.o. za prijevoz, vađenje ruda i kamena, OIB 85817732994</item>
    </derivirana_varijabla>
  </DomainObject.Predmet.ProtuStrankaListFormatedOIB>
  <DomainObject.Predmet.ProtuStrankaListFormatedWithAdress>
    <izvorni_sadrzaj>
      <item>REDIVIVA d.o.o. za prijevoz, vađenje ruda i kamena, A. Starčevića 3, 21000 Split</item>
    </izvorni_sadrzaj>
    <derivirana_varijabla naziv="DomainObject.Predmet.ProtuStrankaListFormatedWithAdress_1">
      <item>REDIVIVA d.o.o. za prijevoz, vađenje ruda i kamena, A. Starčevića 3, 21000 Split</item>
    </derivirana_varijabla>
  </DomainObject.Predmet.ProtuStrankaListFormatedWithAdress>
  <DomainObject.Predmet.ProtuStrankaListFormatedWithAdressOIB>
    <izvorni_sadrzaj>
      <item>REDIVIVA d.o.o. za prijevoz, vađenje ruda i kamena, OIB 85817732994, A. Starčevića 3, 21000 Split</item>
    </izvorni_sadrzaj>
    <derivirana_varijabla naziv="DomainObject.Predmet.ProtuStrankaListFormatedWithAdressOIB_1">
      <item>REDIVIVA d.o.o. za prijevoz, vađenje ruda i kamena, OIB 85817732994, A. Starčevića 3, 21000 Split</item>
    </derivirana_varijabla>
  </DomainObject.Predmet.ProtuStrankaListFormatedWithAdressOIB>
  <DomainObject.Predmet.ProtuStrankaListNazivFormated>
    <izvorni_sadrzaj>
      <item>REDIVIVA d.o.o. za prijevoz, vađenje ruda i kamena</item>
    </izvorni_sadrzaj>
    <derivirana_varijabla naziv="DomainObject.Predmet.ProtuStrankaListNazivFormated_1">
      <item>REDIVIVA d.o.o. za prijevoz, vađenje ruda i kamena</item>
    </derivirana_varijabla>
  </DomainObject.Predmet.ProtuStrankaListNazivFormated>
  <DomainObject.Predmet.ProtuStrankaListNazivFormatedOIB>
    <izvorni_sadrzaj>
      <item>REDIVIVA d.o.o. za prijevoz, vađenje ruda i kamena, OIB 85817732994</item>
    </izvorni_sadrzaj>
    <derivirana_varijabla naziv="DomainObject.Predmet.ProtuStrankaListNazivFormatedOIB_1">
      <item>REDIVIVA d.o.o. za prijevoz, vađenje ruda i kamena, OIB 85817732994</item>
    </derivirana_varijabla>
  </DomainObject.Predmet.ProtuStrankaListNazivFormatedOIB>
  <DomainObject.Predmet.OstaliListFormated>
    <izvorni_sadrzaj>
      <item>Željko Puljić</item>
    </izvorni_sadrzaj>
    <derivirana_varijabla naziv="DomainObject.Predmet.OstaliListFormated_1">
      <item>Željko Puljić</item>
    </derivirana_varijabla>
  </DomainObject.Predmet.OstaliListFormated>
  <DomainObject.Predmet.OstaliListFormatedOIB>
    <izvorni_sadrzaj>
      <item>Željko Puljić</item>
    </izvorni_sadrzaj>
    <derivirana_varijabla naziv="DomainObject.Predmet.OstaliListFormatedOIB_1">
      <item>Željko Puljić</item>
    </derivirana_varijabla>
  </DomainObject.Predmet.OstaliListFormatedOIB>
  <DomainObject.Predmet.OstaliListFormatedWithAdress>
    <izvorni_sadrzaj>
      <item>Željko Puljić, A. Starčevića 11/I, 21000 Split</item>
    </izvorni_sadrzaj>
    <derivirana_varijabla naziv="DomainObject.Predmet.OstaliListFormatedWithAdress_1">
      <item>Željko Puljić, A. Starčevića 11/I, 21000 Split</item>
    </derivirana_varijabla>
  </DomainObject.Predmet.OstaliListFormatedWithAdress>
  <DomainObject.Predmet.OstaliListFormatedWithAdressOIB>
    <izvorni_sadrzaj>
      <item>Željko Puljić, A. Starčevića 11/I, 21000 Split</item>
    </izvorni_sadrzaj>
    <derivirana_varijabla naziv="DomainObject.Predmet.OstaliListFormatedWithAdressOIB_1">
      <item>Željko Puljić, A. Starčevića 11/I, 21000 Split</item>
    </derivirana_varijabla>
  </DomainObject.Predmet.OstaliListFormatedWithAdressOIB>
  <DomainObject.Predmet.OstaliListNazivFormated>
    <izvorni_sadrzaj>
      <item>Željko Puljić</item>
    </izvorni_sadrzaj>
    <derivirana_varijabla naziv="DomainObject.Predmet.OstaliListNazivFormated_1">
      <item>Željko Puljić</item>
    </derivirana_varijabla>
  </DomainObject.Predmet.OstaliListNazivFormated>
  <DomainObject.Predmet.OstaliListNazivFormatedOIB>
    <izvorni_sadrzaj>
      <item>Željko Puljić</item>
    </izvorni_sadrzaj>
    <derivirana_varijabla naziv="DomainObject.Predmet.OstaliListNazivFormatedOIB_1">
      <item>Željko Puljić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St-647/2017-16</izvorni_sadrzaj>
    <derivirana_varijabla naziv="DomainObject.PoslovniBrojDokumenta_1">St-647/2017-16</derivirana_varijabla>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REDIVIVA d.o.o. za prijevoz, vađenje ruda i kamena</izvorni_sadrzaj>
    <derivirana_varijabla naziv="DomainObject.Predmet.ProtustrankaIDrugi_1">REDIVIVA d.o.o. za prijevoz, vađenje ruda i kamena</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REDIVIVA d.o.o. za prijevoz, vađenje ruda i kamena, OIB 85817732994, A. Starčevića 3, 21000 Split</izvorni_sadrzaj>
    <derivirana_varijabla naziv="DomainObject.Predmet.ProtustrankaIDrugiAdressOIB_1">REDIVIVA d.o.o. za prijevoz, vađenje ruda i kamena, OIB 85817732994, A. Starčevića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REDIVIVA d.o.o. za prijevoz, vađenje ruda i kamena</item>
      <item>FINANCIJSKA AGENCIJA, RC SPLIT</item>
      <item>Željko Puljić</item>
      <item>H-ABDUCO društvo s ograničenom odgovornošću za usluge</item>
    </izvorni_sadrzaj>
    <derivirana_varijabla naziv="DomainObject.Predmet.SudioniciListNaziv_1">
      <item>REDIVIVA d.o.o. za prijevoz, vađenje ruda i kamena</item>
      <item>FINANCIJSKA AGENCIJA, RC SPLIT</item>
      <item>Željko Puljić</item>
      <item>H-ABDUCO društvo s ograničenom odgovornošću za usluge</item>
    </derivirana_varijabla>
  </DomainObject.Predmet.SudioniciListNaziv>
  <DomainObject.Predmet.SudioniciListAdressOIB>
    <izvorni_sadrzaj>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izvorni_sadrzaj>
    <derivirana_varijabla naziv="DomainObject.Predmet.SudioniciListAdressOIB_1">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85817732994</item>
      <item>, OIB 85821130368</item>
      <item>, OIB null</item>
      <item>, OIB 13667298928</item>
    </izvorni_sadrzaj>
    <derivirana_varijabla naziv="DomainObject.Predmet.SudioniciListNazivOIB_1">
      <item>, OIB 85817732994</item>
      <item>, OIB 85821130368</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925</properties:Words>
  <properties:Characters>4990</properties:Characters>
  <properties:Lines>143</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2018-03-06T11:41:00Z</dcterms:created>
  <dc:creator>Jozo Ćaleta</dc:creator>
  <cp:lastModifiedBy>Jozo Ćaleta</cp:lastModifiedBy>
  <cp:lastPrinted>2018-03-06T11:41:00Z</cp:lastPrinted>
  <dcterms:modified xmlns:xsi="http://www.w3.org/2001/XMLSchema-instance" xsi:type="dcterms:W3CDTF">2018-03-06T11:45:00Z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St-647/2017-16 / Zapisnik - Ročište radi rasprave o uvjetima za otvaranje steč. post. (AAAAAAA.docx)</vt:lpwstr>
  </prop:property>
  <prop:property name="CC_coloring" pid="4" fmtid="{D5CDD505-2E9C-101B-9397-08002B2CF9AE}">
    <vt:bool>false</vt:bool>
  </prop:property>
  <prop:property name="BrojStranica" pid="5" fmtid="{D5CDD505-2E9C-101B-9397-08002B2CF9AE}">
    <vt:i4>3</vt:i4>
  </prop:property>
</prop:Properties>
</file>