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525C75">
        <w:trPr>
          <w:trHeight w:val="2358"/>
        </w:trPr>
        <w:tc>
          <w:tcPr>
            <w:tcW w:type="dxa" w:w="4342"/>
            <w:tcMar>
              <w:top w:type="dxa" w:w="0"/>
              <w:left w:type="dxa" w:w="108"/>
              <w:bottom w:type="dxa" w:w="0"/>
              <w:right w:type="dxa" w:w="108"/>
            </w:tcMar>
          </w:tcPr>
          <w:p w:rsidRDefault="00F926D5" w:rsidP="008F5996" w:rsidR="00F926D5"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525C75">
            <w:pPr>
              <w:jc w:val="center"/>
              <w:rPr>
                <w:rFonts w:hAnsi="Times New Roman" w:ascii="Times New Roman"/>
                <w:sz w:val="24"/>
              </w:rPr>
            </w:pPr>
          </w:p>
          <w:p w:rsidRDefault="00F926D5" w:rsidP="008F5996" w:rsidR="00F926D5" w:rsidRPr="00BD1FC8">
            <w:pPr>
              <w:jc w:val="center"/>
              <w:rPr>
                <w:rFonts w:hAnsi="Times New Roman" w:ascii="Times New Roman"/>
                <w:bCs/>
                <w:sz w:val="24"/>
              </w:rPr>
            </w:pPr>
            <w:r w:rsidRPr="00BD1FC8">
              <w:rPr>
                <w:rFonts w:hAnsi="Times New Roman" w:ascii="Times New Roman"/>
                <w:bCs/>
                <w:sz w:val="24"/>
              </w:rPr>
              <w:t>REPUBLIKA HRVATSKA</w:t>
            </w:r>
          </w:p>
          <w:p w:rsidRDefault="00F926D5" w:rsidP="008F5996" w:rsidR="00F926D5" w:rsidRPr="00BD1FC8">
            <w:pPr>
              <w:jc w:val="center"/>
              <w:rPr>
                <w:rFonts w:hAnsi="Times New Roman" w:ascii="Times New Roman"/>
                <w:bCs/>
                <w:sz w:val="24"/>
              </w:rPr>
            </w:pPr>
            <w:r w:rsidRPr="00BD1FC8">
              <w:rPr>
                <w:rFonts w:hAnsi="Times New Roman" w:ascii="Times New Roman"/>
                <w:bCs/>
                <w:sz w:val="24"/>
              </w:rPr>
              <w:t>TRGOVAČKI SUD U ZAGREBU</w:t>
            </w:r>
          </w:p>
          <w:p w:rsidRDefault="00F926D5" w:rsidP="008F5996" w:rsidR="00F926D5" w:rsidRPr="00F926D5">
            <w:pPr>
              <w:jc w:val="center"/>
              <w:rPr>
                <w:rFonts w:hAnsi="Times New Roman" w:ascii="Times New Roman"/>
                <w:bCs/>
                <w:sz w:val="24"/>
              </w:rPr>
            </w:pPr>
            <w:r w:rsidRPr="00BD1FC8">
              <w:rPr>
                <w:rFonts w:hAnsi="Times New Roman" w:ascii="Times New Roman"/>
                <w:bCs/>
                <w:sz w:val="24"/>
              </w:rPr>
              <w:t>Zagreb, Amruševa 2/II</w:t>
            </w:r>
          </w:p>
        </w:tc>
      </w:tr>
    </w:tbl>
    <w:p w14:textId="a0c3290" w14:paraId="a0c3290" w:rsidRDefault="00E33BA1" w:rsidP="00E33BA1" w:rsidR="007E0A65" w:rsidRPr="00DA2602">
      <w:pPr>
        <w:jc w:val="right"/>
        <w15:collapsed w:val="false"/>
        <w:rPr>
          <w:rFonts w:hAnsi="Times New Roman" w:ascii="Times New Roman"/>
          <w:sz w:val="24"/>
        </w:rPr>
      </w:pPr>
      <w:r w:rsidRPr="00DA2602">
        <w:rPr>
          <w:rFonts w:hAnsi="Times New Roman" w:ascii="Times New Roman"/>
          <w:sz w:val="24"/>
        </w:rPr>
        <w:t>3 St-</w:t>
      </w:r>
      <w:r w:rsidR="005079AD">
        <w:rPr>
          <w:rFonts w:hAnsi="Times New Roman" w:ascii="Times New Roman"/>
          <w:sz w:val="24"/>
        </w:rPr>
        <w:t>175/01</w:t>
      </w:r>
      <w:r w:rsidR="00703D21">
        <w:rPr>
          <w:rFonts w:hAnsi="Times New Roman" w:ascii="Times New Roman"/>
          <w:sz w:val="24"/>
        </w:rPr>
        <w:t>-8</w:t>
      </w:r>
    </w:p>
    <w:p w:rsidRDefault="00E33BA1" w:rsidP="00E33BA1" w:rsidR="00E33BA1" w:rsidRPr="00DA2602">
      <w:pPr>
        <w:rPr>
          <w:rFonts w:hAnsi="Times New Roman" w:ascii="Times New Roman"/>
          <w:sz w:val="24"/>
        </w:rPr>
      </w:pPr>
      <w:r w:rsidRPr="00DA2602">
        <w:rPr>
          <w:rFonts w:hAnsi="Times New Roman" w:ascii="Times New Roman"/>
          <w:sz w:val="24"/>
        </w:rPr>
        <w:t xml:space="preserve">     </w:t>
      </w:r>
    </w:p>
    <w:p w:rsidRDefault="00F926D5" w:rsidP="0036625F" w:rsidR="00DA2602" w:rsidRPr="00DA2602">
      <w:pPr>
        <w:jc w:val="center"/>
        <w:rPr>
          <w:rFonts w:hAnsi="Times New Roman" w:ascii="Times New Roman"/>
          <w:sz w:val="24"/>
        </w:rPr>
      </w:pPr>
      <w:r>
        <w:rPr>
          <w:rFonts w:hAnsi="Times New Roman" w:ascii="Times New Roman"/>
          <w:sz w:val="24"/>
        </w:rPr>
        <w:t>R E P U B L I K A   H R V A T S K A</w:t>
      </w:r>
    </w:p>
    <w:p w:rsidRDefault="0036625F" w:rsidP="0036625F" w:rsidR="00E33BA1" w:rsidRPr="00DA2602">
      <w:pPr>
        <w:jc w:val="center"/>
        <w:rPr>
          <w:rFonts w:hAnsi="Times New Roman" w:ascii="Times New Roman"/>
          <w:sz w:val="24"/>
        </w:rPr>
      </w:pPr>
      <w:r w:rsidRPr="00DA2602">
        <w:rPr>
          <w:rFonts w:hAnsi="Times New Roman" w:ascii="Times New Roman"/>
          <w:sz w:val="24"/>
        </w:rPr>
        <w:t>R J E Š E NJ E</w:t>
      </w:r>
    </w:p>
    <w:p w:rsidRDefault="0036625F" w:rsidP="0036625F" w:rsidR="0036625F" w:rsidRPr="00DA2602">
      <w:pPr>
        <w:rPr>
          <w:rFonts w:hAnsi="Times New Roman" w:ascii="Times New Roman"/>
          <w:sz w:val="24"/>
        </w:rPr>
      </w:pPr>
    </w:p>
    <w:p w:rsidRDefault="0036625F" w:rsidP="0036625F" w:rsidR="0036625F" w:rsidRPr="00DA2602">
      <w:pPr>
        <w:rPr>
          <w:rFonts w:hAnsi="Times New Roman" w:ascii="Times New Roman"/>
          <w:sz w:val="24"/>
        </w:rPr>
      </w:pPr>
      <w:r w:rsidRPr="00DA2602">
        <w:rPr>
          <w:rFonts w:hAnsi="Times New Roman" w:ascii="Times New Roman"/>
          <w:sz w:val="24"/>
        </w:rPr>
        <w:tab/>
        <w:t>Trgovački sud u Zagrebu</w:t>
      </w:r>
      <w:r w:rsidR="001F6BAC" w:rsidRPr="00DA2602">
        <w:rPr>
          <w:rFonts w:hAnsi="Times New Roman" w:ascii="Times New Roman"/>
          <w:sz w:val="24"/>
        </w:rPr>
        <w:t xml:space="preserve">, </w:t>
      </w:r>
      <w:r w:rsidRPr="00DA2602">
        <w:rPr>
          <w:rFonts w:hAnsi="Times New Roman" w:ascii="Times New Roman"/>
          <w:sz w:val="24"/>
        </w:rPr>
        <w:t>po su</w:t>
      </w:r>
      <w:r w:rsidR="001F6BAC" w:rsidRPr="00DA2602">
        <w:rPr>
          <w:rFonts w:hAnsi="Times New Roman" w:ascii="Times New Roman"/>
          <w:sz w:val="24"/>
        </w:rPr>
        <w:t>d</w:t>
      </w:r>
      <w:r w:rsidRPr="00DA2602">
        <w:rPr>
          <w:rFonts w:hAnsi="Times New Roman" w:ascii="Times New Roman"/>
          <w:sz w:val="24"/>
        </w:rPr>
        <w:t xml:space="preserve">cu Mihaelu Kovačiću, u stečajnom postupku </w:t>
      </w:r>
      <w:r w:rsidR="005079AD">
        <w:rPr>
          <w:rFonts w:hAnsi="Times New Roman" w:ascii="Times New Roman"/>
          <w:sz w:val="24"/>
        </w:rPr>
        <w:t>nad</w:t>
      </w:r>
      <w:r w:rsidRPr="00DA2602">
        <w:rPr>
          <w:rFonts w:hAnsi="Times New Roman" w:ascii="Times New Roman"/>
          <w:sz w:val="24"/>
        </w:rPr>
        <w:t xml:space="preserve"> </w:t>
      </w:r>
      <w:r w:rsidR="005079AD">
        <w:rPr>
          <w:rFonts w:hAnsi="Times New Roman" w:ascii="Times New Roman"/>
          <w:sz w:val="24"/>
        </w:rPr>
        <w:t xml:space="preserve">stečajnom masom iza WETSCHER d.o.o. u stečaju, Zagreb, Iblerov trg 9, MBS: </w:t>
      </w:r>
      <w:r w:rsidR="005079AD" w:rsidRPr="005079AD">
        <w:rPr>
          <w:rFonts w:hAnsi="Times New Roman" w:ascii="Times New Roman"/>
          <w:sz w:val="24"/>
        </w:rPr>
        <w:t>080121644</w:t>
      </w:r>
      <w:r w:rsidR="005079AD">
        <w:rPr>
          <w:rFonts w:hAnsi="Times New Roman" w:ascii="Times New Roman"/>
          <w:sz w:val="24"/>
        </w:rPr>
        <w:t xml:space="preserve"> (OIB: </w:t>
      </w:r>
      <w:r w:rsidR="005079AD" w:rsidRPr="005079AD">
        <w:rPr>
          <w:rFonts w:hAnsi="Times New Roman" w:ascii="Times New Roman"/>
          <w:sz w:val="24"/>
        </w:rPr>
        <w:t>94872302578</w:t>
      </w:r>
      <w:r w:rsidR="005079AD">
        <w:rPr>
          <w:rFonts w:hAnsi="Times New Roman" w:ascii="Times New Roman"/>
          <w:sz w:val="24"/>
        </w:rPr>
        <w:t xml:space="preserve">), 23. siječnja </w:t>
      </w:r>
      <w:r w:rsidR="00A23DC2" w:rsidRPr="00DA2602">
        <w:rPr>
          <w:rFonts w:hAnsi="Times New Roman" w:ascii="Times New Roman"/>
          <w:sz w:val="24"/>
        </w:rPr>
        <w:t>201</w:t>
      </w:r>
      <w:r w:rsidR="005079AD">
        <w:rPr>
          <w:rFonts w:hAnsi="Times New Roman" w:ascii="Times New Roman"/>
          <w:sz w:val="24"/>
        </w:rPr>
        <w:t>8</w:t>
      </w:r>
      <w:r w:rsidR="00A23DC2" w:rsidRPr="00DA2602">
        <w:rPr>
          <w:rFonts w:hAnsi="Times New Roman" w:ascii="Times New Roman"/>
          <w:sz w:val="24"/>
        </w:rPr>
        <w:t>.</w:t>
      </w:r>
      <w:r w:rsidRPr="00DA2602">
        <w:rPr>
          <w:rFonts w:hAnsi="Times New Roman" w:ascii="Times New Roman"/>
          <w:sz w:val="24"/>
        </w:rPr>
        <w:t xml:space="preserve">  </w:t>
      </w:r>
    </w:p>
    <w:p w:rsidRDefault="007160D0" w:rsidP="00E33BA1" w:rsidR="007160D0" w:rsidRPr="00DA2602">
      <w:pPr>
        <w:rPr>
          <w:rFonts w:hAnsi="Times New Roman" w:ascii="Times New Roman"/>
          <w:sz w:val="24"/>
        </w:rPr>
      </w:pPr>
    </w:p>
    <w:p w:rsidRDefault="0036625F" w:rsidP="0036625F" w:rsidR="0036625F">
      <w:pPr>
        <w:jc w:val="center"/>
        <w:rPr>
          <w:rFonts w:hAnsi="Times New Roman" w:ascii="Times New Roman"/>
          <w:sz w:val="24"/>
        </w:rPr>
      </w:pPr>
      <w:r w:rsidRPr="00DA2602">
        <w:rPr>
          <w:rFonts w:hAnsi="Times New Roman" w:ascii="Times New Roman"/>
          <w:sz w:val="24"/>
        </w:rPr>
        <w:t>r i j e š i o   j e</w:t>
      </w:r>
    </w:p>
    <w:p w:rsidRDefault="005079AD" w:rsidP="0036625F" w:rsidR="005079AD" w:rsidRPr="00DA2602">
      <w:pPr>
        <w:jc w:val="center"/>
        <w:rPr>
          <w:rFonts w:hAnsi="Times New Roman" w:ascii="Times New Roman"/>
          <w:sz w:val="24"/>
        </w:rPr>
      </w:pPr>
    </w:p>
    <w:p w:rsidRDefault="008742B9" w:rsidP="00D9565D" w:rsidR="00D9565D">
      <w:pPr>
        <w:pStyle w:val="tekst"/>
        <w:spacing w:afterAutospacing="false" w:after="120" w:beforeAutospacing="false" w:before="120"/>
        <w:jc w:val="both"/>
        <w:rPr>
          <w:lang w:val="hr-HR"/>
        </w:rPr>
      </w:pPr>
      <w:r w:rsidRPr="00DA2602">
        <w:rPr>
          <w:lang w:val="hr-HR"/>
        </w:rPr>
        <w:tab/>
      </w:r>
      <w:r w:rsidR="001E575C" w:rsidRPr="00DA2602">
        <w:rPr>
          <w:lang w:val="hr-HR"/>
        </w:rPr>
        <w:t>I</w:t>
      </w:r>
      <w:r w:rsidRPr="00DA2602">
        <w:rPr>
          <w:lang w:val="hr-HR"/>
        </w:rPr>
        <w:t>.</w:t>
      </w:r>
      <w:r w:rsidR="001E575C" w:rsidRPr="00DA2602">
        <w:rPr>
          <w:lang w:val="hr-HR"/>
        </w:rPr>
        <w:t xml:space="preserve"> </w:t>
      </w:r>
      <w:r w:rsidR="00D9565D">
        <w:rPr>
          <w:lang w:val="hr-HR"/>
        </w:rPr>
        <w:t xml:space="preserve">Utvrđuje se da je </w:t>
      </w:r>
      <w:r w:rsidR="00D9565D" w:rsidRPr="00D9565D">
        <w:rPr>
          <w:lang w:val="hr-HR"/>
        </w:rPr>
        <w:t>Eduard</w:t>
      </w:r>
      <w:r w:rsidR="00D9565D">
        <w:rPr>
          <w:lang w:val="hr-HR"/>
        </w:rPr>
        <w:t>u</w:t>
      </w:r>
      <w:r w:rsidR="00D9565D" w:rsidRPr="00D9565D">
        <w:rPr>
          <w:lang w:val="hr-HR"/>
        </w:rPr>
        <w:t xml:space="preserve"> Miščević</w:t>
      </w:r>
      <w:r w:rsidR="00D9565D">
        <w:rPr>
          <w:lang w:val="hr-HR"/>
        </w:rPr>
        <w:t>u</w:t>
      </w:r>
      <w:r w:rsidR="00D9565D" w:rsidRPr="00D9565D">
        <w:rPr>
          <w:lang w:val="hr-HR"/>
        </w:rPr>
        <w:t xml:space="preserve"> iz Zagreba, Mihanovićeva 14, OIB: 71636383634</w:t>
      </w:r>
      <w:r w:rsidR="00D9565D">
        <w:rPr>
          <w:lang w:val="hr-HR"/>
        </w:rPr>
        <w:t xml:space="preserve"> prestala dužnost </w:t>
      </w:r>
      <w:r w:rsidR="00D9565D" w:rsidRPr="00D9565D">
        <w:rPr>
          <w:lang w:val="hr-HR"/>
        </w:rPr>
        <w:t xml:space="preserve">stečajnog upravitelja </w:t>
      </w:r>
      <w:r w:rsidR="00D9565D">
        <w:rPr>
          <w:lang w:val="hr-HR"/>
        </w:rPr>
        <w:t xml:space="preserve">u stečajnom postupku nad </w:t>
      </w:r>
      <w:r w:rsidR="005079AD">
        <w:rPr>
          <w:lang w:val="hr-HR"/>
        </w:rPr>
        <w:t xml:space="preserve">stečajnom masom iza dužnika </w:t>
      </w:r>
      <w:r w:rsidR="005079AD" w:rsidRPr="005079AD">
        <w:rPr>
          <w:lang w:val="hr-HR"/>
        </w:rPr>
        <w:t>WETSCHER d.o.o. u stečaju, Zagreb, Iblerov trg 9, MBS: 080121644 (OIB: 94872302578)</w:t>
      </w:r>
      <w:r w:rsidR="00D9565D">
        <w:rPr>
          <w:lang w:val="hr-HR"/>
        </w:rPr>
        <w:t xml:space="preserve"> </w:t>
      </w:r>
    </w:p>
    <w:p w:rsidRDefault="005419C8" w:rsidP="00B86B29" w:rsidR="005079AD">
      <w:pPr>
        <w:spacing w:after="120" w:before="120"/>
        <w:rPr>
          <w:rFonts w:hAnsi="Times New Roman" w:ascii="Times New Roman"/>
          <w:sz w:val="24"/>
        </w:rPr>
      </w:pPr>
      <w:r w:rsidRPr="00DA2602">
        <w:rPr>
          <w:rFonts w:hAnsi="Times New Roman" w:ascii="Times New Roman"/>
          <w:sz w:val="24"/>
        </w:rPr>
        <w:tab/>
      </w:r>
      <w:r w:rsidR="00D9565D">
        <w:rPr>
          <w:rFonts w:hAnsi="Times New Roman" w:ascii="Times New Roman"/>
          <w:sz w:val="24"/>
        </w:rPr>
        <w:t>II</w:t>
      </w:r>
      <w:r w:rsidR="00473012" w:rsidRPr="00DA2602">
        <w:rPr>
          <w:rFonts w:hAnsi="Times New Roman" w:ascii="Times New Roman"/>
          <w:sz w:val="24"/>
        </w:rPr>
        <w:t>.</w:t>
      </w:r>
      <w:r w:rsidR="00EC5A2B" w:rsidRPr="00DA2602">
        <w:rPr>
          <w:rFonts w:hAnsi="Times New Roman" w:ascii="Times New Roman"/>
          <w:sz w:val="24"/>
        </w:rPr>
        <w:t xml:space="preserve"> </w:t>
      </w:r>
      <w:r w:rsidR="005079AD" w:rsidRPr="005079AD">
        <w:rPr>
          <w:rFonts w:hAnsi="Times New Roman" w:ascii="Times New Roman"/>
          <w:sz w:val="24"/>
        </w:rPr>
        <w:t>Za stečajnu upraviteljicu stečajne mase iza  WETSCHER d.o.o. u stečaju, Zagreb, Iblerov trg 9, MBS: 080121644 (OIB: 94872302578)</w:t>
      </w:r>
      <w:r w:rsidR="005079AD">
        <w:rPr>
          <w:rFonts w:hAnsi="Times New Roman" w:ascii="Times New Roman"/>
          <w:sz w:val="24"/>
        </w:rPr>
        <w:t xml:space="preserve"> </w:t>
      </w:r>
      <w:r w:rsidR="005079AD" w:rsidRPr="005079AD">
        <w:rPr>
          <w:rFonts w:hAnsi="Times New Roman" w:ascii="Times New Roman"/>
          <w:sz w:val="24"/>
        </w:rPr>
        <w:t>imenuje se Iva Pinjuh Stjepović iz Zagreba, Draškovićeva 4a, p.p. 544, OIB: 60842552274.</w:t>
      </w:r>
    </w:p>
    <w:p w:rsidRDefault="005079AD" w:rsidP="005079AD" w:rsidR="00E008F0">
      <w:pPr>
        <w:spacing w:after="120" w:before="120"/>
        <w:rPr>
          <w:rFonts w:hAnsi="Times New Roman" w:ascii="Times New Roman"/>
          <w:sz w:val="24"/>
        </w:rPr>
      </w:pPr>
      <w:r>
        <w:rPr>
          <w:rFonts w:hAnsi="Times New Roman" w:ascii="Times New Roman"/>
          <w:sz w:val="24"/>
        </w:rPr>
        <w:tab/>
      </w:r>
    </w:p>
    <w:p w:rsidRDefault="005079AD" w:rsidP="005079AD" w:rsidR="005079AD">
      <w:pPr>
        <w:spacing w:after="120" w:before="120"/>
        <w:jc w:val="center"/>
        <w:rPr>
          <w:rFonts w:hAnsi="Times New Roman" w:ascii="Times New Roman"/>
          <w:sz w:val="24"/>
        </w:rPr>
      </w:pPr>
      <w:r>
        <w:rPr>
          <w:rFonts w:hAnsi="Times New Roman" w:ascii="Times New Roman"/>
          <w:sz w:val="24"/>
        </w:rPr>
        <w:t>Obrazloženje</w:t>
      </w:r>
    </w:p>
    <w:p w:rsidRDefault="005079AD" w:rsidP="005079AD" w:rsidR="00146FD7">
      <w:pPr>
        <w:spacing w:after="120" w:before="120"/>
        <w:rPr>
          <w:rFonts w:hAnsi="Times New Roman" w:ascii="Times New Roman"/>
          <w:sz w:val="24"/>
        </w:rPr>
      </w:pPr>
      <w:r>
        <w:rPr>
          <w:rFonts w:hAnsi="Times New Roman" w:ascii="Times New Roman"/>
          <w:sz w:val="24"/>
        </w:rPr>
        <w:tab/>
        <w:t xml:space="preserve">Budući da je dosadašnji stečajni upravitelj stečajne mase umro, zbog čega </w:t>
      </w:r>
      <w:r w:rsidR="00146FD7">
        <w:rPr>
          <w:rFonts w:hAnsi="Times New Roman" w:ascii="Times New Roman"/>
          <w:sz w:val="24"/>
        </w:rPr>
        <w:t xml:space="preserve">je brisan s liste stečajnih upravitelja sukladno članku 81. toč. 6. </w:t>
      </w:r>
      <w:r w:rsidR="00146FD7" w:rsidRPr="00146FD7">
        <w:rPr>
          <w:rFonts w:hAnsi="Times New Roman" w:ascii="Times New Roman"/>
          <w:sz w:val="24"/>
        </w:rPr>
        <w:t>Stečajnog zakona (Narodne novine, broj 71/15 i 104/17; nastavno: SZ)</w:t>
      </w:r>
      <w:r w:rsidR="00146FD7">
        <w:rPr>
          <w:rFonts w:hAnsi="Times New Roman" w:ascii="Times New Roman"/>
          <w:sz w:val="24"/>
        </w:rPr>
        <w:t>, navedenu činjenicu valjalo je konstatirati, kako je to navedeno stavkom I. izreke.</w:t>
      </w:r>
    </w:p>
    <w:p w:rsidRDefault="00146FD7" w:rsidP="005079AD" w:rsidR="00146FD7">
      <w:pPr>
        <w:spacing w:after="120" w:before="120"/>
        <w:rPr>
          <w:rFonts w:hAnsi="Times New Roman" w:ascii="Times New Roman"/>
          <w:sz w:val="24"/>
        </w:rPr>
      </w:pPr>
      <w:r>
        <w:rPr>
          <w:rFonts w:hAnsi="Times New Roman" w:ascii="Times New Roman"/>
          <w:sz w:val="24"/>
        </w:rPr>
        <w:tab/>
      </w:r>
      <w:r w:rsidR="00066572">
        <w:rPr>
          <w:rFonts w:hAnsi="Times New Roman" w:ascii="Times New Roman"/>
          <w:sz w:val="24"/>
        </w:rPr>
        <w:t xml:space="preserve">Obzirom </w:t>
      </w:r>
      <w:r>
        <w:rPr>
          <w:rFonts w:hAnsi="Times New Roman" w:ascii="Times New Roman"/>
          <w:sz w:val="24"/>
        </w:rPr>
        <w:t xml:space="preserve">da je Općinski sud u Slavonskom Brodu dopisom posl. broj Ovr-148/04 od 9. studenoga 2016. zatražio obavijest da li postoji pravni sljednik stečajnog dužnika, budući da se kod toga suda vodi ovršni postupak po prijedlogu pravnog prednika ovdje stečajne mase kao ovrhovoditelja, stečajnoj masi je imenovan novi stečajni upravitelj, koje je ovlašten zastupa stečajnu masu, sve kako to proizlazi iz odredbe članka </w:t>
      </w:r>
      <w:r w:rsidR="00066572">
        <w:rPr>
          <w:rFonts w:hAnsi="Times New Roman" w:ascii="Times New Roman"/>
          <w:sz w:val="24"/>
        </w:rPr>
        <w:t>89. stavak 1. toč. 13. SZ, slijedom čega je riješeno kao u stavku II. izreke.</w:t>
      </w:r>
    </w:p>
    <w:p w:rsidRDefault="00066572" w:rsidP="001D3BD9" w:rsidR="00066572">
      <w:pPr>
        <w:rPr>
          <w:rFonts w:hAnsi="Times New Roman" w:ascii="Times New Roman"/>
          <w:sz w:val="24"/>
        </w:rPr>
      </w:pPr>
      <w:r>
        <w:rPr>
          <w:rFonts w:hAnsi="Times New Roman" w:ascii="Times New Roman"/>
          <w:sz w:val="24"/>
        </w:rPr>
        <w:tab/>
        <w:t>Imenovanje nove stečajne upraviteljice izvršeno je temeljem članka 84. stavak 1. SZ, m</w:t>
      </w:r>
      <w:r w:rsidRPr="000666BC">
        <w:rPr>
          <w:rFonts w:hAnsi="Times New Roman" w:ascii="Times New Roman"/>
          <w:sz w:val="24"/>
        </w:rPr>
        <w:t xml:space="preserve">etodom slučajnoga odabira s liste A stečajnih upravitelja za područje </w:t>
      </w:r>
      <w:r>
        <w:rPr>
          <w:rFonts w:hAnsi="Times New Roman" w:ascii="Times New Roman"/>
          <w:sz w:val="24"/>
        </w:rPr>
        <w:t>ovoga suda.</w:t>
      </w:r>
    </w:p>
    <w:p w:rsidRDefault="00066572" w:rsidP="00A102B0" w:rsidR="00066572">
      <w:pPr>
        <w:jc w:val="center"/>
        <w:rPr>
          <w:rFonts w:hAnsi="Times New Roman" w:ascii="Times New Roman"/>
          <w:sz w:val="24"/>
        </w:rPr>
      </w:pPr>
    </w:p>
    <w:p w:rsidRDefault="00482439" w:rsidP="00A102B0" w:rsidR="00482439" w:rsidRPr="00703D21">
      <w:pPr>
        <w:jc w:val="center"/>
        <w:rPr>
          <w:rFonts w:hAnsi="Times New Roman" w:ascii="Times New Roman"/>
          <w:sz w:val="24"/>
        </w:rPr>
      </w:pPr>
      <w:r w:rsidRPr="00DA2602">
        <w:rPr>
          <w:rFonts w:hAnsi="Times New Roman" w:ascii="Times New Roman"/>
          <w:sz w:val="24"/>
        </w:rPr>
        <w:t xml:space="preserve">U </w:t>
      </w:r>
      <w:r w:rsidR="001F6BAC" w:rsidRPr="00DA2602">
        <w:rPr>
          <w:rFonts w:hAnsi="Times New Roman" w:ascii="Times New Roman"/>
          <w:sz w:val="24"/>
        </w:rPr>
        <w:t>Zagrebu</w:t>
      </w:r>
      <w:r w:rsidRPr="00DA2602">
        <w:rPr>
          <w:rFonts w:hAnsi="Times New Roman" w:ascii="Times New Roman"/>
          <w:sz w:val="24"/>
        </w:rPr>
        <w:t xml:space="preserve">, </w:t>
      </w:r>
      <w:r w:rsidR="00066572">
        <w:rPr>
          <w:rFonts w:hAnsi="Times New Roman" w:ascii="Times New Roman"/>
          <w:sz w:val="24"/>
        </w:rPr>
        <w:t>23. siječnja 2018.</w:t>
      </w:r>
    </w:p>
    <w:p w:rsidRDefault="00482439" w:rsidP="00482439" w:rsidR="00482439" w:rsidRPr="00703D21">
      <w:pPr>
        <w:jc w:val="center"/>
        <w:rPr>
          <w:rFonts w:hAnsi="Times New Roman" w:ascii="Times New Roman"/>
          <w:sz w:val="24"/>
        </w:rPr>
      </w:pPr>
    </w:p>
    <w:p w:rsidRDefault="00164FDA" w:rsidP="00482439" w:rsidR="00482439" w:rsidRPr="00703D21">
      <w:pPr>
        <w:rPr>
          <w:rFonts w:hAnsi="Times New Roman" w:ascii="Times New Roman"/>
          <w:sz w:val="24"/>
        </w:rPr>
      </w:pPr>
      <w:r w:rsidRPr="00703D21">
        <w:rPr>
          <w:rFonts w:hAnsi="Times New Roman" w:ascii="Times New Roman"/>
          <w:sz w:val="24"/>
        </w:rPr>
        <w:t xml:space="preserve">                                                                                               </w:t>
      </w:r>
      <w:r w:rsidR="00A102B0" w:rsidRPr="00703D21">
        <w:rPr>
          <w:rFonts w:hAnsi="Times New Roman" w:ascii="Times New Roman"/>
          <w:sz w:val="24"/>
        </w:rPr>
        <w:t xml:space="preserve"> </w:t>
      </w:r>
      <w:r w:rsidR="00E2116A" w:rsidRPr="00703D21">
        <w:rPr>
          <w:rFonts w:hAnsi="Times New Roman" w:ascii="Times New Roman"/>
          <w:sz w:val="24"/>
        </w:rPr>
        <w:t>S U D A C:</w:t>
      </w:r>
    </w:p>
    <w:p w:rsidRDefault="00164FDA" w:rsidP="00482439" w:rsidR="00482439" w:rsidRPr="00703D21">
      <w:pPr>
        <w:rPr>
          <w:rFonts w:hAnsi="Times New Roman" w:ascii="Times New Roman"/>
          <w:sz w:val="24"/>
        </w:rPr>
      </w:pPr>
      <w:r w:rsidRPr="00703D21">
        <w:rPr>
          <w:rFonts w:hAnsi="Times New Roman" w:ascii="Times New Roman"/>
          <w:sz w:val="24"/>
        </w:rPr>
        <w:t xml:space="preserve">                                                                                          </w:t>
      </w:r>
      <w:r w:rsidR="00482439" w:rsidRPr="00703D21">
        <w:rPr>
          <w:rFonts w:hAnsi="Times New Roman" w:ascii="Times New Roman"/>
          <w:sz w:val="24"/>
        </w:rPr>
        <w:t>MIHAEL KOVAČIĆ</w:t>
      </w:r>
      <w:r w:rsidR="00703D21" w:rsidRPr="00703D21">
        <w:rPr>
          <w:rFonts w:hAnsi="Times New Roman" w:ascii="Times New Roman"/>
          <w:sz w:val="24"/>
        </w:rPr>
        <w:t>, v.r.</w:t>
      </w:r>
    </w:p>
    <w:p w:rsidRDefault="00482439" w:rsidP="00482439" w:rsidR="00482439" w:rsidRPr="00703D21">
      <w:pPr>
        <w:rPr>
          <w:rFonts w:hAnsi="Times New Roman" w:ascii="Times New Roman"/>
          <w:sz w:val="24"/>
        </w:rPr>
      </w:pPr>
    </w:p>
    <w:p w:rsidRDefault="00066572" w:rsidP="001D3BD9" w:rsidR="00066572" w:rsidRPr="00703D21">
      <w:pPr>
        <w:rPr>
          <w:rFonts w:hAnsi="Times New Roman" w:ascii="Times New Roman"/>
          <w:sz w:val="24"/>
        </w:rPr>
      </w:pPr>
      <w:r w:rsidRPr="00703D21">
        <w:rPr>
          <w:rFonts w:hAnsi="Times New Roman" w:ascii="Times New Roman"/>
          <w:sz w:val="24"/>
        </w:rPr>
        <w:lastRenderedPageBreak/>
        <w:t>Pravna pouka:</w:t>
      </w:r>
    </w:p>
    <w:p w:rsidRDefault="00066572" w:rsidP="00482439" w:rsidR="007F048E" w:rsidRPr="00703D21">
      <w:pPr>
        <w:rPr>
          <w:rFonts w:hAnsi="Times New Roman" w:ascii="Times New Roman"/>
          <w:sz w:val="24"/>
        </w:rPr>
      </w:pPr>
      <w:r w:rsidRPr="00703D21">
        <w:rPr>
          <w:rFonts w:hAnsi="Times New Roman" w:ascii="Times New Roman"/>
          <w:sz w:val="24"/>
        </w:rPr>
        <w:t xml:space="preserve">Na ovo rješenje dopuštena je žalba, koja se podnosi ovome sudu u roku osam dana od primitka, u tri primjerka.  </w:t>
      </w:r>
    </w:p>
    <w:p w:rsidRDefault="007F048E" w:rsidP="00482439" w:rsidR="007F048E" w:rsidRPr="00703D21">
      <w:pPr>
        <w:rPr>
          <w:rFonts w:hAnsi="Times New Roman" w:ascii="Times New Roman"/>
          <w:sz w:val="24"/>
        </w:rPr>
      </w:pPr>
    </w:p>
    <w:p w:rsidRDefault="00703D21" w:rsidP="00482439" w:rsidR="00703D21" w:rsidRPr="00703D21">
      <w:pPr>
        <w:rPr>
          <w:rFonts w:hAnsi="Times New Roman" w:ascii="Times New Roman"/>
          <w:sz w:val="24"/>
        </w:rPr>
      </w:pPr>
    </w:p>
    <w:p w:rsidRDefault="00703D21" w:rsidP="00482439" w:rsidR="00703D21" w:rsidRPr="00703D21">
      <w:pPr>
        <w:rPr>
          <w:rFonts w:hAnsi="Times New Roman" w:ascii="Times New Roman"/>
          <w:sz w:val="24"/>
        </w:rPr>
      </w:pP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t>Za točnost otpravka ovlašteni službenik</w:t>
      </w:r>
    </w:p>
    <w:p w:rsidRDefault="00703D21" w:rsidP="00482439" w:rsidR="00703D21" w:rsidRPr="00703D21">
      <w:pPr>
        <w:rPr>
          <w:rFonts w:hAnsi="Times New Roman" w:ascii="Times New Roman"/>
          <w:sz w:val="24"/>
        </w:rPr>
      </w:pP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r>
      <w:r w:rsidRPr="00703D21">
        <w:rPr>
          <w:rFonts w:hAnsi="Times New Roman" w:ascii="Times New Roman"/>
          <w:sz w:val="24"/>
        </w:rPr>
        <w:tab/>
        <w:t>Sonja Pilić</w:t>
      </w:r>
    </w:p>
    <w:p w:rsidRDefault="007F048E" w:rsidP="00482439" w:rsidR="007F048E" w:rsidRPr="00703D21">
      <w:pPr>
        <w:rPr>
          <w:rFonts w:hAnsi="Times New Roman" w:ascii="Times New Roman"/>
          <w:color w:themeColor="background1" w:val="FFFFFF"/>
          <w:sz w:val="24"/>
        </w:rPr>
      </w:pPr>
      <w:r w:rsidRPr="00703D21">
        <w:rPr>
          <w:rFonts w:hAnsi="Times New Roman" w:ascii="Times New Roman"/>
          <w:color w:themeColor="background1" w:val="FFFFFF"/>
          <w:sz w:val="24"/>
        </w:rPr>
        <w:t>DNA:</w:t>
      </w:r>
    </w:p>
    <w:p w:rsidRDefault="00066572" w:rsidP="001E35C6" w:rsidR="00A23DC2" w:rsidRPr="00703D21">
      <w:pPr>
        <w:numPr>
          <w:ilvl w:val="0"/>
          <w:numId w:val="1"/>
        </w:numPr>
        <w:rPr>
          <w:rFonts w:hAnsi="Times New Roman" w:ascii="Times New Roman"/>
          <w:color w:themeColor="background1" w:val="FFFFFF"/>
          <w:sz w:val="24"/>
        </w:rPr>
      </w:pPr>
      <w:r w:rsidRPr="00703D21">
        <w:rPr>
          <w:rFonts w:hAnsi="Times New Roman" w:ascii="Times New Roman"/>
          <w:color w:themeColor="background1" w:val="FFFFFF"/>
          <w:sz w:val="24"/>
        </w:rPr>
        <w:t>Stečajnoj upraviteljici Ivi Pinjuh Stjepović, osobno</w:t>
      </w:r>
      <w:r w:rsidR="00251328" w:rsidRPr="00703D21">
        <w:rPr>
          <w:rFonts w:hAnsi="Times New Roman" w:ascii="Times New Roman"/>
          <w:color w:themeColor="background1" w:val="FFFFFF"/>
          <w:sz w:val="24"/>
        </w:rPr>
        <w:t xml:space="preserve"> </w:t>
      </w:r>
      <w:r w:rsidR="00E76E31" w:rsidRPr="00703D21">
        <w:rPr>
          <w:rFonts w:hAnsi="Times New Roman" w:ascii="Times New Roman"/>
          <w:color w:themeColor="background1" w:val="FFFFFF"/>
          <w:sz w:val="24"/>
        </w:rPr>
        <w:t xml:space="preserve"> </w:t>
      </w:r>
    </w:p>
    <w:p w:rsidRDefault="00066572" w:rsidP="001E35C6" w:rsidR="001F6BAC" w:rsidRPr="00703D21">
      <w:pPr>
        <w:numPr>
          <w:ilvl w:val="0"/>
          <w:numId w:val="1"/>
        </w:numPr>
        <w:rPr>
          <w:rFonts w:hAnsi="Times New Roman" w:ascii="Times New Roman"/>
          <w:color w:themeColor="background1" w:val="FFFFFF"/>
          <w:sz w:val="24"/>
        </w:rPr>
      </w:pPr>
      <w:r w:rsidRPr="00703D21">
        <w:rPr>
          <w:rFonts w:hAnsi="Times New Roman" w:ascii="Times New Roman"/>
          <w:color w:themeColor="background1" w:val="FFFFFF"/>
          <w:sz w:val="24"/>
        </w:rPr>
        <w:t>Općinskom sudu u Slavonskom Brodu, na broj Ovr-54/05</w:t>
      </w:r>
    </w:p>
    <w:p w:rsidRDefault="00066572" w:rsidP="001E35C6" w:rsidR="00066572" w:rsidRPr="00703D21">
      <w:pPr>
        <w:numPr>
          <w:ilvl w:val="0"/>
          <w:numId w:val="1"/>
        </w:numPr>
        <w:rPr>
          <w:rFonts w:hAnsi="Times New Roman" w:ascii="Times New Roman"/>
          <w:color w:themeColor="background1" w:val="FFFFFF"/>
          <w:sz w:val="24"/>
        </w:rPr>
      </w:pPr>
      <w:r w:rsidRPr="00703D21">
        <w:rPr>
          <w:rFonts w:hAnsi="Times New Roman" w:ascii="Times New Roman"/>
          <w:color w:themeColor="background1" w:val="FFFFFF"/>
          <w:sz w:val="24"/>
        </w:rPr>
        <w:t>Sudski registar, ovdje</w:t>
      </w:r>
    </w:p>
    <w:p w:rsidRDefault="00F926D5" w:rsidP="001E35C6" w:rsidR="001F6BAC" w:rsidRPr="00703D21">
      <w:pPr>
        <w:numPr>
          <w:ilvl w:val="0"/>
          <w:numId w:val="1"/>
        </w:numPr>
        <w:rPr>
          <w:rFonts w:hAnsi="Times New Roman" w:ascii="Times New Roman"/>
          <w:color w:themeColor="background1" w:val="FFFFFF"/>
          <w:sz w:val="24"/>
        </w:rPr>
      </w:pPr>
      <w:r w:rsidRPr="00703D21">
        <w:rPr>
          <w:rFonts w:hAnsi="Times New Roman" w:ascii="Times New Roman"/>
          <w:color w:themeColor="background1" w:val="FFFFFF"/>
          <w:sz w:val="24"/>
        </w:rPr>
        <w:t>e-</w:t>
      </w:r>
      <w:r w:rsidR="001F6BAC" w:rsidRPr="00703D21">
        <w:rPr>
          <w:rFonts w:hAnsi="Times New Roman" w:ascii="Times New Roman"/>
          <w:color w:themeColor="background1" w:val="FFFFFF"/>
          <w:sz w:val="24"/>
        </w:rPr>
        <w:t>Oglasna ploča</w:t>
      </w:r>
    </w:p>
    <w:p w:rsidRDefault="001E35C6" w:rsidP="001E35C6" w:rsidR="001E35C6" w:rsidRPr="00703D21">
      <w:pPr>
        <w:rPr>
          <w:rFonts w:hAnsi="Times New Roman" w:ascii="Times New Roman"/>
          <w:color w:themeColor="background1" w:val="FFFFFF"/>
          <w:sz w:val="24"/>
        </w:rPr>
      </w:pPr>
    </w:p>
    <w:p w:rsidRDefault="001E35C6" w:rsidP="001E35C6" w:rsidR="001E35C6" w:rsidRPr="00703D21">
      <w:pPr>
        <w:rPr>
          <w:rFonts w:hAnsi="Times New Roman" w:ascii="Times New Roman"/>
          <w:color w:themeColor="background1" w:val="FFFFFF"/>
          <w:szCs w:val="22"/>
        </w:rPr>
      </w:pPr>
      <w:r w:rsidRPr="00703D21">
        <w:rPr>
          <w:rFonts w:hAnsi="Times New Roman" w:ascii="Times New Roman"/>
          <w:color w:themeColor="background1" w:val="FFFFFF"/>
          <w:szCs w:val="22"/>
        </w:rPr>
        <w:t>NK:</w:t>
      </w:r>
    </w:p>
    <w:p w:rsidRDefault="00066572" w:rsidP="001E35C6" w:rsidR="001E35C6" w:rsidRPr="00703D21">
      <w:pPr>
        <w:rPr>
          <w:rFonts w:hAnsi="Times New Roman" w:ascii="Times New Roman"/>
          <w:color w:themeColor="background1" w:val="FFFFFF"/>
          <w:szCs w:val="22"/>
        </w:rPr>
      </w:pPr>
      <w:r w:rsidRPr="00703D21">
        <w:rPr>
          <w:rFonts w:hAnsi="Times New Roman" w:ascii="Times New Roman"/>
          <w:color w:themeColor="background1" w:val="FFFFFF"/>
          <w:szCs w:val="22"/>
        </w:rPr>
        <w:t>1. Nepravomoćno</w:t>
      </w:r>
    </w:p>
    <w:p w:rsidRDefault="00066572" w:rsidP="001E35C6" w:rsidR="00066572" w:rsidRPr="00703D21">
      <w:pPr>
        <w:rPr>
          <w:rFonts w:hAnsi="Times New Roman" w:ascii="Times New Roman"/>
          <w:color w:themeColor="background1" w:val="FFFFFF"/>
          <w:szCs w:val="22"/>
        </w:rPr>
      </w:pPr>
      <w:r w:rsidRPr="00703D21">
        <w:rPr>
          <w:rFonts w:hAnsi="Times New Roman" w:ascii="Times New Roman"/>
          <w:color w:themeColor="background1" w:val="FFFFFF"/>
          <w:szCs w:val="22"/>
        </w:rPr>
        <w:t>2. Kal. 6 mj.</w:t>
      </w:r>
    </w:p>
    <w:p w:rsidRDefault="001E35C6" w:rsidP="001E35C6" w:rsidR="001E35C6" w:rsidRPr="00703D21">
      <w:pPr>
        <w:rPr>
          <w:rFonts w:hAnsi="Times New Roman" w:ascii="Times New Roman"/>
          <w:color w:themeColor="background1" w:val="FFFFFF"/>
          <w:szCs w:val="22"/>
        </w:rPr>
      </w:pPr>
    </w:p>
    <w:p w:rsidRDefault="001E35C6" w:rsidP="001E35C6" w:rsidR="001E35C6" w:rsidRPr="00703D21">
      <w:pPr>
        <w:rPr>
          <w:rFonts w:hAnsi="Times New Roman" w:ascii="Times New Roman"/>
          <w:color w:themeColor="background1" w:val="FFFFFF"/>
          <w:szCs w:val="22"/>
        </w:rPr>
      </w:pPr>
      <w:r w:rsidRPr="00703D21">
        <w:rPr>
          <w:rFonts w:hAnsi="Times New Roman" w:ascii="Times New Roman"/>
          <w:color w:themeColor="background1" w:val="FFFFFF"/>
          <w:szCs w:val="22"/>
        </w:rPr>
        <w:t xml:space="preserve">               Z, </w:t>
      </w:r>
      <w:r w:rsidRPr="00703D21">
        <w:rPr>
          <w:rFonts w:hAnsi="Times New Roman" w:ascii="Times New Roman"/>
          <w:color w:themeColor="background1" w:val="FFFFFF"/>
          <w:szCs w:val="22"/>
        </w:rPr>
        <w:fldChar w:fldCharType="begin"/>
      </w:r>
      <w:r w:rsidRPr="00703D21">
        <w:rPr>
          <w:rFonts w:hAnsi="Times New Roman" w:ascii="Times New Roman"/>
          <w:color w:themeColor="background1" w:val="FFFFFF"/>
          <w:szCs w:val="22"/>
        </w:rPr>
        <w:instrText xml:space="preserve"> TIME \@ "d.M.yy." </w:instrText>
      </w:r>
      <w:r w:rsidRPr="00703D21">
        <w:rPr>
          <w:rFonts w:hAnsi="Times New Roman" w:ascii="Times New Roman"/>
          <w:color w:themeColor="background1" w:val="FFFFFF"/>
          <w:szCs w:val="22"/>
        </w:rPr>
        <w:fldChar w:fldCharType="separate"/>
      </w:r>
      <w:r w:rsidR="00B44348">
        <w:rPr>
          <w:rFonts w:hAnsi="Times New Roman" w:ascii="Times New Roman"/>
          <w:noProof/>
          <w:color w:themeColor="background1" w:val="FFFFFF"/>
          <w:szCs w:val="22"/>
        </w:rPr>
        <w:t>24.1.18.</w:t>
      </w:r>
      <w:r w:rsidRPr="00703D21">
        <w:rPr>
          <w:rFonts w:hAnsi="Times New Roman" w:ascii="Times New Roman"/>
          <w:color w:themeColor="background1" w:val="FFFFFF"/>
          <w:szCs w:val="22"/>
        </w:rPr>
        <w:fldChar w:fldCharType="end"/>
      </w:r>
      <w:r w:rsidRPr="00703D21">
        <w:rPr>
          <w:rFonts w:hAnsi="Times New Roman" w:ascii="Times New Roman"/>
          <w:color w:themeColor="background1" w:val="FFFFFF"/>
          <w:szCs w:val="22"/>
        </w:rPr>
        <w:t xml:space="preserve">  Sudac:</w:t>
      </w:r>
    </w:p>
    <w:p w:rsidRDefault="00E2116A" w:rsidP="0036625F" w:rsidR="00E2116A" w:rsidRPr="00703D21">
      <w:pPr>
        <w:rPr>
          <w:rFonts w:hAnsi="Times New Roman" w:ascii="Times New Roman"/>
          <w:color w:themeColor="background1" w:val="FFFFFF"/>
          <w:sz w:val="24"/>
        </w:rPr>
      </w:pPr>
    </w:p>
    <w:p w:rsidRDefault="00A23DC2" w:rsidP="0036625F" w:rsidR="00A23DC2" w:rsidRPr="00703D21">
      <w:pPr>
        <w:rPr>
          <w:rFonts w:hAnsi="Times New Roman" w:ascii="Times New Roman"/>
          <w:color w:themeColor="background1" w:val="FFFFFF"/>
          <w:sz w:val="24"/>
        </w:rPr>
      </w:pPr>
    </w:p>
    <w:sectPr w:rsidSect="00EA52A1" w:rsidR="00A23DC2" w:rsidRPr="00703D21">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91E" w:rsidR="0082591E">
      <w:r>
        <w:separator/>
      </w:r>
    </w:p>
  </w:endnote>
  <w:endnote w:id="0" w:type="continuationSeparator">
    <w:p w:rsidRDefault="0082591E" w:rsidR="008259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91E" w:rsidR="0082591E">
      <w:r>
        <w:separator/>
      </w:r>
    </w:p>
  </w:footnote>
  <w:footnote w:id="0" w:type="continuationSeparator">
    <w:p w:rsidRDefault="0082591E" w:rsidR="008259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B44348">
      <w:rPr>
        <w:rStyle w:val="Brojstranice"/>
        <w:rFonts w:hAnsi="Times New Roman" w:ascii="Times New Roman"/>
        <w:noProof/>
      </w:rPr>
      <w:t>2</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1E35C6" w:rsidR="00A9788A">
    <w:pPr>
      <w:jc w:val="right"/>
    </w:pPr>
    <w:r w:rsidRPr="00E76E31">
      <w:rPr>
        <w:rFonts w:hAnsi="Times New Roman" w:ascii="Times New Roman"/>
        <w:sz w:val="24"/>
      </w:rPr>
      <w:t>3 St-</w:t>
    </w:r>
    <w:r w:rsidR="00066572">
      <w:rPr>
        <w:rFonts w:hAnsi="Times New Roman" w:ascii="Times New Roman"/>
        <w:sz w:val="24"/>
      </w:rPr>
      <w:t>175/01</w:t>
    </w:r>
    <w:r w:rsidR="00703D21">
      <w:rPr>
        <w:rFonts w:hAnsi="Times New Roman" w:ascii="Times New Roman"/>
        <w:sz w:val="24"/>
      </w:rPr>
      <w:t>-8</w:t>
    </w:r>
  </w:p>
  <w:p w:rsidRDefault="00A9788A" w:rsidR="00A978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D02"/>
    <w:rsid w:val="00021028"/>
    <w:rsid w:val="00030407"/>
    <w:rsid w:val="000315B6"/>
    <w:rsid w:val="00062DBB"/>
    <w:rsid w:val="00066572"/>
    <w:rsid w:val="00070CB4"/>
    <w:rsid w:val="000A046A"/>
    <w:rsid w:val="000A5E52"/>
    <w:rsid w:val="000C5E54"/>
    <w:rsid w:val="000D010B"/>
    <w:rsid w:val="001241C1"/>
    <w:rsid w:val="00146FD7"/>
    <w:rsid w:val="00164FDA"/>
    <w:rsid w:val="00177A30"/>
    <w:rsid w:val="001838B1"/>
    <w:rsid w:val="001B3A90"/>
    <w:rsid w:val="001E35C6"/>
    <w:rsid w:val="001E575C"/>
    <w:rsid w:val="001F6BAC"/>
    <w:rsid w:val="00251328"/>
    <w:rsid w:val="0026319B"/>
    <w:rsid w:val="002C1105"/>
    <w:rsid w:val="0030796F"/>
    <w:rsid w:val="00317DF9"/>
    <w:rsid w:val="00334965"/>
    <w:rsid w:val="00335D44"/>
    <w:rsid w:val="00360318"/>
    <w:rsid w:val="0036625F"/>
    <w:rsid w:val="00385660"/>
    <w:rsid w:val="0039717A"/>
    <w:rsid w:val="003B3623"/>
    <w:rsid w:val="003B4319"/>
    <w:rsid w:val="003C3ECA"/>
    <w:rsid w:val="003D21F3"/>
    <w:rsid w:val="00433F07"/>
    <w:rsid w:val="00436CBD"/>
    <w:rsid w:val="00441071"/>
    <w:rsid w:val="00444654"/>
    <w:rsid w:val="00473012"/>
    <w:rsid w:val="00477EA0"/>
    <w:rsid w:val="00482439"/>
    <w:rsid w:val="00484AA8"/>
    <w:rsid w:val="00496EE4"/>
    <w:rsid w:val="004B7048"/>
    <w:rsid w:val="004F19D3"/>
    <w:rsid w:val="005079AD"/>
    <w:rsid w:val="005419C8"/>
    <w:rsid w:val="00545C55"/>
    <w:rsid w:val="00560C92"/>
    <w:rsid w:val="0057341F"/>
    <w:rsid w:val="00593FFA"/>
    <w:rsid w:val="005944E7"/>
    <w:rsid w:val="005E7C17"/>
    <w:rsid w:val="005F41A2"/>
    <w:rsid w:val="006008F9"/>
    <w:rsid w:val="00602D05"/>
    <w:rsid w:val="0062506F"/>
    <w:rsid w:val="00635762"/>
    <w:rsid w:val="00642359"/>
    <w:rsid w:val="006779BF"/>
    <w:rsid w:val="00687059"/>
    <w:rsid w:val="006A2AA6"/>
    <w:rsid w:val="006D3803"/>
    <w:rsid w:val="006E1347"/>
    <w:rsid w:val="006E52BB"/>
    <w:rsid w:val="0070227B"/>
    <w:rsid w:val="00703D21"/>
    <w:rsid w:val="007160D0"/>
    <w:rsid w:val="0077054E"/>
    <w:rsid w:val="00774AB7"/>
    <w:rsid w:val="007B04F7"/>
    <w:rsid w:val="007E0A65"/>
    <w:rsid w:val="007E3B92"/>
    <w:rsid w:val="007F048E"/>
    <w:rsid w:val="008217D5"/>
    <w:rsid w:val="0082591E"/>
    <w:rsid w:val="00825D02"/>
    <w:rsid w:val="008616CA"/>
    <w:rsid w:val="008742B9"/>
    <w:rsid w:val="008774EB"/>
    <w:rsid w:val="008A0B75"/>
    <w:rsid w:val="008B65BF"/>
    <w:rsid w:val="008B6BCE"/>
    <w:rsid w:val="008F7361"/>
    <w:rsid w:val="0094579E"/>
    <w:rsid w:val="00963309"/>
    <w:rsid w:val="00971D49"/>
    <w:rsid w:val="00973546"/>
    <w:rsid w:val="009C5C3E"/>
    <w:rsid w:val="009F16F3"/>
    <w:rsid w:val="00A0054C"/>
    <w:rsid w:val="00A102B0"/>
    <w:rsid w:val="00A23DC2"/>
    <w:rsid w:val="00A53527"/>
    <w:rsid w:val="00A77C9E"/>
    <w:rsid w:val="00A9788A"/>
    <w:rsid w:val="00AC30C2"/>
    <w:rsid w:val="00AC6F23"/>
    <w:rsid w:val="00AF5B58"/>
    <w:rsid w:val="00B177CA"/>
    <w:rsid w:val="00B20928"/>
    <w:rsid w:val="00B36118"/>
    <w:rsid w:val="00B40E9A"/>
    <w:rsid w:val="00B44348"/>
    <w:rsid w:val="00B52117"/>
    <w:rsid w:val="00B652DD"/>
    <w:rsid w:val="00B86B29"/>
    <w:rsid w:val="00B91047"/>
    <w:rsid w:val="00BC1367"/>
    <w:rsid w:val="00C172D4"/>
    <w:rsid w:val="00C32C1D"/>
    <w:rsid w:val="00C414F4"/>
    <w:rsid w:val="00C74832"/>
    <w:rsid w:val="00C8624D"/>
    <w:rsid w:val="00CE6F16"/>
    <w:rsid w:val="00CF32F0"/>
    <w:rsid w:val="00D06889"/>
    <w:rsid w:val="00D9565D"/>
    <w:rsid w:val="00D97173"/>
    <w:rsid w:val="00DA2602"/>
    <w:rsid w:val="00DB5644"/>
    <w:rsid w:val="00E00490"/>
    <w:rsid w:val="00E008F0"/>
    <w:rsid w:val="00E03F66"/>
    <w:rsid w:val="00E066CE"/>
    <w:rsid w:val="00E2116A"/>
    <w:rsid w:val="00E24AF4"/>
    <w:rsid w:val="00E33BA1"/>
    <w:rsid w:val="00E356FC"/>
    <w:rsid w:val="00E4455F"/>
    <w:rsid w:val="00E50768"/>
    <w:rsid w:val="00E72D65"/>
    <w:rsid w:val="00E76E31"/>
    <w:rsid w:val="00E80646"/>
    <w:rsid w:val="00EA52A1"/>
    <w:rsid w:val="00EC5A2B"/>
    <w:rsid w:val="00ED2CD7"/>
    <w:rsid w:val="00EF42CF"/>
    <w:rsid w:val="00F06C77"/>
    <w:rsid w:val="00F078BA"/>
    <w:rsid w:val="00F2128E"/>
    <w:rsid w:val="00F35635"/>
    <w:rsid w:val="00F926D5"/>
    <w:rsid w:val="00FB2B17"/>
    <w:rsid w:val="00FC5033"/>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Tekstrezerviranogmjesta" w:type="character">
    <w:name w:val="Placeholder Text"/>
    <w:basedOn w:val="Zadanifontodlomka"/>
    <w:uiPriority w:val="99"/>
    <w:semiHidden/>
    <w:rsid w:val="00B44348"/>
    <w:rPr>
      <w:color w:val="808080"/>
      <w:bdr w:space="0" w:sz="0" w:color="auto" w:val="none"/>
      <w:shd w:fill="auto" w:color="auto" w:val="clear"/>
    </w:rPr>
  </w:style>
  <w:style w:customStyle="true" w:styleId="eSPISCCParagraphDefaultFont" w:type="character">
    <w:name w:val="eSPIS_CC_Paragraph Default Font"/>
    <w:basedOn w:val="Zadanifontodlomka"/>
    <w:rsid w:val="00B443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34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43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3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Tekstrezerviranogmjesta" w:type="character">
    <w:name w:val="Placeholder Text"/>
    <w:basedOn w:val="Zadanifontodlomka"/>
    <w:uiPriority w:val="99"/>
    <w:semiHidden/>
    <w:rsid w:val="00B44348"/>
    <w:rPr>
      <w:color w:val="808080"/>
      <w:bdr w:color="auto" w:space="0" w:sz="0" w:val="none"/>
      <w:shd w:color="auto" w:fill="auto" w:val="clear"/>
    </w:rPr>
  </w:style>
  <w:style w:customStyle="1" w:styleId="eSPISCCParagraphDefaultFont" w:type="character">
    <w:name w:val="eSPIS_CC_Paragraph Default Font"/>
    <w:basedOn w:val="Zadanifontodlomka"/>
    <w:rsid w:val="00B443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34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443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3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2001.</izvorni_sadrzaj>
    <derivirana_varijabla naziv="DomainObject.Predmet.DatumOsnivanja_1">2. svibnja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prosinca 2006.</izvorni_sadrzaj>
    <derivirana_varijabla naziv="DomainObject.Predmet.DatumRjesavanja_1">21. prosinca 2006.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2006-10-30 PREDMET podnesak Zvonimira Antunovića od 27.10.06. IN2 napomene: 2007-01-22 PREDMET podnesak (ŽDO) od 19.01.2007. IN2 napomene: 2007-02-02 PREDMET podnesak (OS Zagreb) od 01.02.2007. IN2 napomene: 2007-06-13 PREDMET podnesak (ŽDO) od 12.06.07. IN2 napomene: 2007-10-18 PREDMET izvješće o predujmu od 03.10.2007. IN2 napomene: 2008-01-30 PREDMET ogl.ploča od 21.01.2008. IN2 napomene: 2008-02-13 PREDMET NASTAVLJA SE POSTUPAK RADI NAKNADNE DIOBE IN2 napomene: 2008-02-29 PREDMET ogl.ploča od 20.02.2008. IN2 napomene: 2008-02-29 PREDMET ogl.ploča od 13.02.2008. IN2 napomene: 2008-02-29 PREDMET podnesak (OS Zagreb) od 28.02.2008. IN2 napomene: 2008-04-14 PREDMET ogl.ploča od 03.04.2008. IN2 napomene: 0009-07-24 PREDMET ogl. ploča rješ. od 14.7.09. IN2 napomene: 2010-01-22 PREDMET spis aa IN2 napomene: 2010-08-25 PREDMET spis 1-6 toma (bez prijava potraživanja) povučen iz arhive na traženje Kristine Švajger (suradnice sutkinje Malenice) zbog uvezivanja podnesaka IN2 napomene: 2010-08-26 PREDMET spis 1-6 toma (bez prijava potraživanja) A/A Povijest stečajnih upravitelja: 23.10.2001.-12.02.2002. DANIJEL ŽANBOKI; 12.02.2002.- EDUARD MIŠČEVIĆ;</izvorni_sadrzaj>
    <derivirana_varijabla naziv="DomainObject.Predmet.Opis_1">MIGRIRANO IZ IN2 IN2 napomene: 2006-10-30 PREDMET podnesak Zvonimira Antunovića od 27.10.06. IN2 napomene: 2007-01-22 PREDMET podnesak (ŽDO) od 19.01.2007. IN2 napomene: 2007-02-02 PREDMET podnesak (OS Zagreb) od 01.02.2007. IN2 napomene: 2007-06-13 PREDMET podnesak (ŽDO) od 12.06.07. IN2 napomene: 2007-10-18 PREDMET izvješće o predujmu od 03.10.2007. IN2 napomene: 2008-01-30 PREDMET ogl.ploča od 21.01.2008. IN2 napomene: 2008-02-13 PREDMET NASTAVLJA SE POSTUPAK RADI NAKNADNE DIOBE IN2 napomene: 2008-02-29 PREDMET ogl.ploča od 20.02.2008. IN2 napomene: 2008-02-29 PREDMET ogl.ploča od 13.02.2008. IN2 napomene: 2008-02-29 PREDMET podnesak (OS Zagreb) od 28.02.2008. IN2 napomene: 2008-04-14 PREDMET ogl.ploča od 03.04.2008. IN2 napomene: 0009-07-24 PREDMET ogl. ploča rješ. od 14.7.09. IN2 napomene: 2010-01-22 PREDMET spis aa IN2 napomene: 2010-08-25 PREDMET spis 1-6 toma (bez prijava potraživanja) povučen iz arhive na traženje Kristine Švajger (suradnice sutkinje Malenice) zbog uvezivanja podnesaka IN2 napomene: 2010-08-26 PREDMET spis 1-6 toma (bez prijava potraživanja) A/A Povijest stečajnih upravitelja: 23.10.2001.-12.02.2002. DANIJEL ŽANBOKI; 12.02.2002.- EDUARD MIŠČEVIĆ;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St-175/2001</izvorni_sadrzaj>
    <derivirana_varijabla naziv="DomainObject.Predmet.OznakaBroj_1">St-175/2001</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WETSCHER društvo s ograničenom odgovornošću za trgovinu i uvoz</izvorni_sadrzaj>
    <derivirana_varijabla naziv="DomainObject.Predmet.ProtustrankaFormated_1">  WETSCHER društvo s ograničenom odgovornošću za trgovinu i uvoz</derivirana_varijabla>
  </DomainObject.Predmet.ProtustrankaFormated>
  <DomainObject.Predmet.ProtustrankaFormatedOIB>
    <izvorni_sadrzaj>  WETSCHER društvo s ograničenom odgovornošću za trgovinu i uvoz</izvorni_sadrzaj>
    <derivirana_varijabla naziv="DomainObject.Predmet.ProtustrankaFormatedOIB_1">  WETSCHER društvo s ograničenom odgovornošću za trgovinu i uvoz</derivirana_varijabla>
  </DomainObject.Predmet.ProtustrankaFormatedOIB>
  <DomainObject.Predmet.ProtustrankaFormatedWithAdress>
    <izvorni_sadrzaj> WETSCHER društvo s ograničenom odgovornošću za trgovinu i uvoz, J. Slavenskog 1/II, 10000 Zagreb</izvorni_sadrzaj>
    <derivirana_varijabla naziv="DomainObject.Predmet.ProtustrankaFormatedWithAdress_1"> WETSCHER društvo s ograničenom odgovornošću za trgovinu i uvoz, J. Slavenskog 1/II, 10000 Zagreb</derivirana_varijabla>
  </DomainObject.Predmet.ProtustrankaFormatedWithAdress>
  <DomainObject.Predmet.ProtustrankaFormatedWithAdressOIB>
    <izvorni_sadrzaj> WETSCHER društvo s ograničenom odgovornošću za trgovinu i uvoz, J. Slavenskog 1/II, 10000 Zagreb</izvorni_sadrzaj>
    <derivirana_varijabla naziv="DomainObject.Predmet.ProtustrankaFormatedWithAdressOIB_1"> WETSCHER društvo s ograničenom odgovornošću za trgovinu i uvoz, J. Slavenskog 1/II, 10000 Zagreb</derivirana_varijabla>
  </DomainObject.Predmet.ProtustrankaFormatedWithAdressOIB>
  <DomainObject.Predmet.ProtustrankaWithAdress>
    <izvorni_sadrzaj>WETSCHER društvo s ograničenom odgovornošću za trgovinu i uvoz J. Slavenskog 1/II, 10000 Zagreb</izvorni_sadrzaj>
    <derivirana_varijabla naziv="DomainObject.Predmet.ProtustrankaWithAdress_1">WETSCHER društvo s ograničenom odgovornošću za trgovinu i uvoz J. Slavenskog 1/II, 10000 Zagreb</derivirana_varijabla>
  </DomainObject.Predmet.ProtustrankaWithAdress>
  <DomainObject.Predmet.ProtustrankaWithAdressOIB>
    <izvorni_sadrzaj>WETSCHER društvo s ograničenom odgovornošću za trgovinu i uvoz, J. Slavenskog 1/II, 10000 Zagreb</izvorni_sadrzaj>
    <derivirana_varijabla naziv="DomainObject.Predmet.ProtustrankaWithAdressOIB_1">WETSCHER društvo s ograničenom odgovornošću za trgovinu i uvoz, J. Slavenskog 1/II, 10000 Zagreb</derivirana_varijabla>
  </DomainObject.Predmet.ProtustrankaWithAdressOIB>
  <DomainObject.Predmet.ProtustrankaNazivFormated>
    <izvorni_sadrzaj>WETSCHER društvo s ograničenom odgovornošću za trgovinu i uvoz</izvorni_sadrzaj>
    <derivirana_varijabla naziv="DomainObject.Predmet.ProtustrankaNazivFormated_1">WETSCHER društvo s ograničenom odgovornošću za trgovinu i uvoz</derivirana_varijabla>
  </DomainObject.Predmet.ProtustrankaNazivFormated>
  <DomainObject.Predmet.ProtustrankaNazivFormatedOIB>
    <izvorni_sadrzaj>WETSCHER društvo s ograničenom odgovornošću za trgovinu i uvoz</izvorni_sadrzaj>
    <derivirana_varijabla naziv="DomainObject.Predmet.ProtustrankaNazivFormatedOIB_1">WETSCHER društvo s ograničenom odgovornošću za trgovinu i uvoz</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 RH MINISTARSTVO FINANCIJA</izvorni_sadrzaj>
    <derivirana_varijabla naziv="DomainObject.Predmet.StrankaFormated_1">  RH MINISTARSTVO FINANCIJA / - RH MINISTARSTVO FINANCIJA</derivirana_varijabla>
  </DomainObject.Predmet.StrankaFormated>
  <DomainObject.Predmet.StrankaFormatedOIB>
    <izvorni_sadrzaj>  RH MINISTARSTVO FINANCIJA / - RH MINISTARSTVO FINANCIJA</izvorni_sadrzaj>
    <derivirana_varijabla naziv="DomainObject.Predmet.StrankaFormatedOIB_1">  RH MINISTARSTVO FINANCIJA / - RH MINISTARSTVO FINANCIJA</derivirana_varijabla>
  </DomainObject.Predmet.StrankaFormatedOIB>
  <DomainObject.Predmet.StrankaFormatedWithAdress>
    <izvorni_sadrzaj> RH MINISTARSTVO FINANCIJA / - RH MINISTARSTVO FINANCIJA, 10000 Zagreb</izvorni_sadrzaj>
    <derivirana_varijabla naziv="DomainObject.Predmet.StrankaFormatedWithAdress_1"> RH MINISTARSTVO FINANCIJA / - RH MINISTARSTVO FINANCIJA, 10000 Zagreb</derivirana_varijabla>
  </DomainObject.Predmet.StrankaFormatedWithAdress>
  <DomainObject.Predmet.StrankaFormatedWithAdressOIB>
    <izvorni_sadrzaj> RH MINISTARSTVO FINANCIJA / - RH MINISTARSTVO FINANCIJA, 10000 Zagreb</izvorni_sadrzaj>
    <derivirana_varijabla naziv="DomainObject.Predmet.StrankaFormatedWithAdressOIB_1"> RH MINISTARSTVO FINANCIJA / - RH MINISTARSTVO FINANCIJA, 10000 Zagreb</derivirana_varijabla>
  </DomainObject.Predmet.StrankaFormatedWithAdressOIB>
  <DomainObject.Predmet.StrankaWithAdress>
    <izvorni_sadrzaj>RH MINISTARSTVO FINANCIJA / - RH MINISTARSTVO FINANCIJA 10000 Zagreb</izvorni_sadrzaj>
    <derivirana_varijabla naziv="DomainObject.Predmet.StrankaWithAdress_1">RH MINISTARSTVO FINANCIJA / - RH MINISTARSTVO FINANCIJA 10000 Zagreb</derivirana_varijabla>
  </DomainObject.Predmet.StrankaWithAdress>
  <DomainObject.Predmet.StrankaWithAdressOIB>
    <izvorni_sadrzaj>RH MINISTARSTVO FINANCIJA / - RH MINISTARSTVO FINANCIJA, 10000 Zagreb</izvorni_sadrzaj>
    <derivirana_varijabla naziv="DomainObject.Predmet.StrankaWithAdressOIB_1">RH MINISTARSTVO FINANCIJA / - RH MINISTARSTVO FINANCIJA, 10000 Zagreb</derivirana_varijabla>
  </DomainObject.Predmet.StrankaWithAdressOIB>
  <DomainObject.Predmet.StrankaNazivFormated>
    <izvorni_sadrzaj>RH MINISTARSTVO FINANCIJA / - RH MINISTARSTVO FINANCIJA</izvorni_sadrzaj>
    <derivirana_varijabla naziv="DomainObject.Predmet.StrankaNazivFormated_1">RH MINISTARSTVO FINANCIJA / - RH MINISTARSTVO FINANCIJA</derivirana_varijabla>
  </DomainObject.Predmet.StrankaNazivFormated>
  <DomainObject.Predmet.StrankaNazivFormatedOIB>
    <izvorni_sadrzaj>RH MINISTARSTVO FINANCIJA / - RH MINISTARSTVO FINANCIJA</izvorni_sadrzaj>
    <derivirana_varijabla naziv="DomainObject.Predmet.StrankaNazivFormatedOIB_1">RH MINISTARSTVO FINANCIJA / - RH MINISTARSTVO FINANCIJA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MINISTARSTVO FINANCIJA / - RH MINISTARSTVO FINANCIJA</item>
    </izvorni_sadrzaj>
    <derivirana_varijabla naziv="DomainObject.Predmet.StrankaListFormated_1">
      <item>RH MINISTARSTVO FINANCIJA / - RH MINISTARSTVO FINANCIJA</item>
    </derivirana_varijabla>
  </DomainObject.Predmet.StrankaListFormated>
  <DomainObject.Predmet.StrankaListFormatedOIB>
    <izvorni_sadrzaj>
      <item>RH MINISTARSTVO FINANCIJA / - RH MINISTARSTVO FINANCIJA</item>
    </izvorni_sadrzaj>
    <derivirana_varijabla naziv="DomainObject.Predmet.StrankaListFormatedOIB_1">
      <item>RH MINISTARSTVO FINANCIJA / - RH MINISTARSTVO FINANCIJA</item>
    </derivirana_varijabla>
  </DomainObject.Predmet.StrankaListFormatedOIB>
  <DomainObject.Predmet.StrankaListFormatedWithAdress>
    <izvorni_sadrzaj>
      <item>RH MINISTARSTVO FINANCIJA / - RH MINISTARSTVO FINANCIJA, 10000 Zagreb</item>
    </izvorni_sadrzaj>
    <derivirana_varijabla naziv="DomainObject.Predmet.StrankaListFormatedWithAdress_1">
      <item>RH MINISTARSTVO FINANCIJA / - RH MINISTARSTVO FINANCIJA, 10000 Zagreb</item>
    </derivirana_varijabla>
  </DomainObject.Predmet.StrankaListFormatedWithAdress>
  <DomainObject.Predmet.StrankaListFormatedWithAdressOIB>
    <izvorni_sadrzaj>
      <item>RH MINISTARSTVO FINANCIJA / - RH MINISTARSTVO FINANCIJA, 10000 Zagreb</item>
    </izvorni_sadrzaj>
    <derivirana_varijabla naziv="DomainObject.Predmet.StrankaListFormatedWithAdressOIB_1">
      <item>RH MINISTARSTVO FINANCIJA / - RH MINISTARSTVO FINANCIJA, 10000 Zagreb</item>
    </derivirana_varijabla>
  </DomainObject.Predmet.StrankaListFormatedWithAdressOIB>
  <DomainObject.Predmet.StrankaListNazivFormated>
    <izvorni_sadrzaj>
      <item>RH MINISTARSTVO FINANCIJA / - RH MINISTARSTVO FINANCIJA</item>
    </izvorni_sadrzaj>
    <derivirana_varijabla naziv="DomainObject.Predmet.StrankaListNazivFormated_1">
      <item>RH MINISTARSTVO FINANCIJA / - RH MINISTARSTVO FINANCIJA</item>
    </derivirana_varijabla>
  </DomainObject.Predmet.StrankaListNazivFormated>
  <DomainObject.Predmet.StrankaListNazivFormatedOIB>
    <izvorni_sadrzaj>
      <item>RH MINISTARSTVO FINANCIJA / - RH MINISTARSTVO FINANCIJA</item>
    </izvorni_sadrzaj>
    <derivirana_varijabla naziv="DomainObject.Predmet.StrankaListNazivFormatedOIB_1">
      <item>RH MINISTARSTVO FINANCIJA / - RH MINISTARSTVO FINANCIJA</item>
    </derivirana_varijabla>
  </DomainObject.Predmet.StrankaListNazivFormatedOIB>
  <DomainObject.Predmet.ProtuStrankaListFormated>
    <izvorni_sadrzaj>
      <item>WETSCHER društvo s ograničenom odgovornošću za trgovinu i uvoz</item>
    </izvorni_sadrzaj>
    <derivirana_varijabla naziv="DomainObject.Predmet.ProtuStrankaListFormated_1">
      <item>WETSCHER društvo s ograničenom odgovornošću za trgovinu i uvoz</item>
    </derivirana_varijabla>
  </DomainObject.Predmet.ProtuStrankaListFormated>
  <DomainObject.Predmet.ProtuStrankaListFormatedOIB>
    <izvorni_sadrzaj>
      <item>WETSCHER društvo s ograničenom odgovornošću za trgovinu i uvoz</item>
    </izvorni_sadrzaj>
    <derivirana_varijabla naziv="DomainObject.Predmet.ProtuStrankaListFormatedOIB_1">
      <item>WETSCHER društvo s ograničenom odgovornošću za trgovinu i uvoz</item>
    </derivirana_varijabla>
  </DomainObject.Predmet.ProtuStrankaListFormatedOIB>
  <DomainObject.Predmet.ProtuStrankaListFormatedWithAdress>
    <izvorni_sadrzaj>
      <item>WETSCHER društvo s ograničenom odgovornošću za trgovinu i uvoz, J. Slavenskog 1/II, 10000 Zagreb</item>
    </izvorni_sadrzaj>
    <derivirana_varijabla naziv="DomainObject.Predmet.ProtuStrankaListFormatedWithAdress_1">
      <item>WETSCHER društvo s ograničenom odgovornošću za trgovinu i uvoz, J. Slavenskog 1/II, 10000 Zagreb</item>
    </derivirana_varijabla>
  </DomainObject.Predmet.ProtuStrankaListFormatedWithAdress>
  <DomainObject.Predmet.ProtuStrankaListFormatedWithAdressOIB>
    <izvorni_sadrzaj>
      <item>WETSCHER društvo s ograničenom odgovornošću za trgovinu i uvoz, J. Slavenskog 1/II, 10000 Zagreb</item>
    </izvorni_sadrzaj>
    <derivirana_varijabla naziv="DomainObject.Predmet.ProtuStrankaListFormatedWithAdressOIB_1">
      <item>WETSCHER društvo s ograničenom odgovornošću za trgovinu i uvoz, J. Slavenskog 1/II, 10000 Zagreb</item>
    </derivirana_varijabla>
  </DomainObject.Predmet.ProtuStrankaListFormatedWithAdressOIB>
  <DomainObject.Predmet.ProtuStrankaListNazivFormated>
    <izvorni_sadrzaj>
      <item>WETSCHER društvo s ograničenom odgovornošću za trgovinu i uvoz</item>
    </izvorni_sadrzaj>
    <derivirana_varijabla naziv="DomainObject.Predmet.ProtuStrankaListNazivFormated_1">
      <item>WETSCHER društvo s ograničenom odgovornošću za trgovinu i uvoz</item>
    </derivirana_varijabla>
  </DomainObject.Predmet.ProtuStrankaListNazivFormated>
  <DomainObject.Predmet.ProtuStrankaListNazivFormatedOIB>
    <izvorni_sadrzaj>
      <item>WETSCHER društvo s ograničenom odgovornošću za trgovinu i uvoz</item>
    </izvorni_sadrzaj>
    <derivirana_varijabla naziv="DomainObject.Predmet.ProtuStrankaListNazivFormatedOIB_1">
      <item>WETSCHER društvo s ograničenom odgovornošću za trgovinu i uvoz</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RH MINISTARSTVO FINANCIJA / - RH MINISTARSTVO FINANCIJA</izvorni_sadrzaj>
    <derivirana_varijabla naziv="DomainObject.Predmet.StrankaIDrugi_1">RH MINISTARSTVO FINANCIJA / - RH MINISTARSTVO FINANCIJA</derivirana_varijabla>
  </DomainObject.Predmet.StrankaIDrugi>
  <DomainObject.Predmet.ProtustrankaIDrugi>
    <izvorni_sadrzaj>WETSCHER društvo s ograničenom odgovornošću za trgovinu i uvoz</izvorni_sadrzaj>
    <derivirana_varijabla naziv="DomainObject.Predmet.ProtustrankaIDrugi_1">WETSCHER društvo s ograničenom odgovornošću za trgovinu i uvoz</derivirana_varijabla>
  </DomainObject.Predmet.ProtustrankaIDrugi>
  <DomainObject.Predmet.StrankaIDrugiAdressOIB>
    <izvorni_sadrzaj>RH MINISTARSTVO FINANCIJA / - RH MINISTARSTVO FINANCIJA, 10000 Zagreb</izvorni_sadrzaj>
    <derivirana_varijabla naziv="DomainObject.Predmet.StrankaIDrugiAdressOIB_1">RH MINISTARSTVO FINANCIJA / - RH MINISTARSTVO FINANCIJA, 10000 Zagreb</derivirana_varijabla>
  </DomainObject.Predmet.StrankaIDrugiAdressOIB>
  <DomainObject.Predmet.ProtustrankaIDrugiAdressOIB>
    <izvorni_sadrzaj>WETSCHER društvo s ograničenom odgovornošću za trgovinu i uvoz, J. Slavenskog 1/II, 10000 Zagreb</izvorni_sadrzaj>
    <derivirana_varijabla naziv="DomainObject.Predmet.ProtustrankaIDrugiAdressOIB_1">WETSCHER društvo s ograničenom odgovornošću za trgovinu i uvoz, J. Slavenskog 1/II,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srpnja 2002.</izvorni_sadrzaj>
    <derivirana_varijabla naziv="DomainObject.Predmet.OdlukaRjesenje.DatumDonosenjaOdluke_1">10. srpnja 2002.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St-175/2001-0</izvorni_sadrzaj>
    <derivirana_varijabla naziv="DomainObject.Predmet.OdlukaRjesenje.Oznaka_1">St-175/2001-0</derivirana_varijabla>
  </DomainObject.Predmet.OdlukaRjesenje.Oznaka>
  <DomainObject.Predmet.SudioniciListNaziv>
    <izvorni_sadrzaj>
      <item>RH MINISTARSTVO FINANCIJA / - RH MINISTARSTVO FINANCIJA</item>
      <item>WETSCHER društvo s ograničenom odgovornošću za trgovinu i uvoz</item>
    </izvorni_sadrzaj>
    <derivirana_varijabla naziv="DomainObject.Predmet.SudioniciListNaziv_1">
      <item>RH MINISTARSTVO FINANCIJA / - RH MINISTARSTVO FINANCIJA</item>
      <item>WETSCHER društvo s ograničenom odgovornošću za trgovinu i uvoz</item>
    </derivirana_varijabla>
  </DomainObject.Predmet.SudioniciListNaziv>
  <DomainObject.Predmet.SudioniciListAdressOIB>
    <izvorni_sadrzaj>
      <item>RH MINISTARSTVO FINANCIJA / - RH MINISTARSTVO FINANCIJA, 10000 Zagreb</item>
      <item>WETSCHER društvo s ograničenom odgovornošću za trgovinu i uvoz, J. Slavenskog 1/II,10000 Zagreb</item>
    </izvorni_sadrzaj>
    <derivirana_varijabla naziv="DomainObject.Predmet.SudioniciListAdressOIB_1">
      <item>RH MINISTARSTVO FINANCIJA / - RH MINISTARSTVO FINANCIJA, 10000 Zagreb</item>
      <item>WETSCHER društvo s ograničenom odgovornošću za trgovinu i uvoz, J. Slavenskog 1/II,10000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366</properties:Words>
  <properties:Characters>1888</properties:Characters>
  <properties:Lines>62</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2018-01-23T12:32:00Z</dcterms:created>
  <dc:creator>Mihael Kovačić</dc:creator>
  <cp:lastModifiedBy>Sonja Pilić</cp:lastModifiedBy>
  <cp:lastPrinted>2018-01-24T12:18:00Z</cp:lastPrinted>
  <dcterms:modified xmlns:xsi="http://www.w3.org/2001/XMLSchema-instance" xsi:type="dcterms:W3CDTF">2018-01-24T12:22:00Z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