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dbd0" w14:paraId="4aadbd0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</w:t>
      </w:r>
      <w:r w:rsidR="008B66F1">
        <w:rPr>
          <w:b/>
        </w:rPr>
        <w:t xml:space="preserve"> </w:t>
      </w:r>
      <w:r w:rsidRPr="005829BB">
        <w:rPr>
          <w:b/>
        </w:rPr>
        <w:t xml:space="preserve">           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B66F1" w:rsidP="00B271A9" w:rsidR="008C04AA" w:rsidRPr="005829BB">
      <w:r>
        <w:t xml:space="preserve">   </w:t>
      </w:r>
      <w:r w:rsidR="008C04AA" w:rsidRPr="005829BB">
        <w:t xml:space="preserve"> REPUBLIKA HRVATSKA </w:t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8B66F1">
      <w:r w:rsidRPr="005829BB">
        <w:t xml:space="preserve"> </w:t>
      </w:r>
      <w:r w:rsidR="008B66F1">
        <w:tab/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0C58C7" w:rsidR="008D67D3" w:rsidRPr="005829BB">
      <w:pPr>
        <w:jc w:val="both"/>
      </w:pPr>
      <w:r w:rsidRPr="005829BB">
        <w:tab/>
      </w:r>
      <w:r w:rsidR="00E50EC8" w:rsidRPr="00E50EC8">
        <w:t>Trgovački sud u Pazinu, po stečajnom sucu Ivanu Dujiću, u stečajnom postupku nad Stečajnom masom iza HONOS d.o.o. u stečaju Zagreb, Petrinjska 28, OIB 77330045949</w:t>
      </w:r>
      <w:r w:rsidR="009427A6" w:rsidRPr="005829BB">
        <w:t>,</w:t>
      </w:r>
      <w:r w:rsidRPr="005829BB">
        <w:t xml:space="preserve"> </w:t>
      </w:r>
      <w:r w:rsidR="00B00595">
        <w:t xml:space="preserve">na prijedlog stečajnog upravitelja, </w:t>
      </w:r>
      <w:r w:rsidR="00500525">
        <w:t>5</w:t>
      </w:r>
      <w:r w:rsidR="005F652C" w:rsidRPr="005829BB">
        <w:t xml:space="preserve">. </w:t>
      </w:r>
      <w:r w:rsidR="00500525">
        <w:t>siječnja</w:t>
      </w:r>
      <w:r w:rsidR="00ED3BEC" w:rsidRPr="005829BB">
        <w:t xml:space="preserve"> 201</w:t>
      </w:r>
      <w:r w:rsidR="00500525">
        <w:t>8</w:t>
      </w:r>
      <w:r w:rsidR="005F652C" w:rsidRPr="005829BB">
        <w:t>.</w:t>
      </w:r>
    </w:p>
    <w:p w:rsidRDefault="005829BB" w:rsidP="005829BB" w:rsidR="005829BB" w:rsidRPr="005829BB">
      <w:pPr>
        <w:jc w:val="both"/>
      </w:pPr>
    </w:p>
    <w:p w:rsidRDefault="005829BB" w:rsidP="008B66F1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ab/>
        <w:t xml:space="preserve">Saziva se skupština vjerovnika </w:t>
      </w:r>
      <w:r w:rsidR="006029A4" w:rsidRPr="006029A4">
        <w:t>Stečajn</w:t>
      </w:r>
      <w:r w:rsidR="006029A4">
        <w:t>e</w:t>
      </w:r>
      <w:r w:rsidR="006029A4" w:rsidRPr="006029A4">
        <w:t xml:space="preserve"> mas</w:t>
      </w:r>
      <w:r w:rsidR="006029A4">
        <w:t>e</w:t>
      </w:r>
      <w:r w:rsidR="006029A4" w:rsidRPr="006029A4">
        <w:t xml:space="preserve"> iza </w:t>
      </w:r>
      <w:r w:rsidR="00E50EC8" w:rsidRPr="00E50EC8">
        <w:t>HONOS d.o.o. u stečaju Zagreb, Petrinjska 28, OIB 77330045949</w:t>
      </w:r>
      <w:r w:rsidRPr="005829BB">
        <w:t xml:space="preserve">, koja će se održati dana </w:t>
      </w:r>
    </w:p>
    <w:p w:rsidRDefault="00500525" w:rsidP="005829BB" w:rsidR="00500525" w:rsidRPr="005829BB">
      <w:pPr>
        <w:jc w:val="both"/>
      </w:pPr>
    </w:p>
    <w:p w:rsidRDefault="00B00595" w:rsidP="005829BB" w:rsidR="005829BB" w:rsidRPr="00163AAB">
      <w:pPr>
        <w:jc w:val="center"/>
      </w:pPr>
      <w:r>
        <w:t>29</w:t>
      </w:r>
      <w:r w:rsidR="005829BB" w:rsidRPr="00163AAB">
        <w:t xml:space="preserve">. </w:t>
      </w:r>
      <w:r w:rsidR="006029A4">
        <w:t>siječnja</w:t>
      </w:r>
      <w:r w:rsidR="00163AAB" w:rsidRPr="00163AAB">
        <w:t xml:space="preserve"> </w:t>
      </w:r>
      <w:r w:rsidR="00106C67">
        <w:t>201</w:t>
      </w:r>
      <w:r w:rsidR="006029A4">
        <w:t>8</w:t>
      </w:r>
      <w:r w:rsidR="00106C67">
        <w:t xml:space="preserve">. u </w:t>
      </w:r>
      <w:r>
        <w:t>12</w:t>
      </w:r>
      <w:r w:rsidR="00007398">
        <w:t>:</w:t>
      </w:r>
      <w:r w:rsidR="00E50EC8">
        <w:t>4</w:t>
      </w:r>
      <w:r w:rsidR="005829BB" w:rsidRPr="00163AAB">
        <w:t>0 sati</w:t>
      </w:r>
    </w:p>
    <w:p w:rsidRDefault="005829BB" w:rsidP="005829BB" w:rsidR="005829BB" w:rsidRPr="00163AAB">
      <w:pPr>
        <w:jc w:val="center"/>
      </w:pPr>
      <w:r w:rsidRPr="00163AAB">
        <w:t>u prostorijama Trgovačkog suda  u Pazinu,</w:t>
      </w:r>
    </w:p>
    <w:p w:rsidRDefault="005829BB" w:rsidP="005829BB" w:rsidR="005829BB" w:rsidRPr="00163AAB">
      <w:pPr>
        <w:jc w:val="center"/>
      </w:pPr>
      <w:r w:rsidRPr="00163AAB">
        <w:t>Dršćevka 1, sudnica broj 1.</w:t>
      </w:r>
    </w:p>
    <w:p w:rsidRDefault="005829BB" w:rsidP="005829BB" w:rsidR="005829BB" w:rsidRPr="005829BB">
      <w:pPr>
        <w:jc w:val="center"/>
      </w:pPr>
    </w:p>
    <w:p w:rsidRDefault="005829BB" w:rsidP="005829BB" w:rsidR="005829BB" w:rsidRPr="005829BB">
      <w:pPr>
        <w:jc w:val="center"/>
      </w:pPr>
      <w:r w:rsidRPr="005829BB">
        <w:t>Dnevni red:</w:t>
      </w:r>
    </w:p>
    <w:p w:rsidRDefault="005829BB" w:rsidP="005829BB" w:rsidR="005829BB" w:rsidRPr="005829BB">
      <w:pPr>
        <w:jc w:val="center"/>
      </w:pPr>
    </w:p>
    <w:p w:rsidRDefault="00F03DCF" w:rsidP="00E50EC8" w:rsidR="00B00595">
      <w:pPr>
        <w:pStyle w:val="Odlomakpopisa"/>
        <w:numPr>
          <w:ilvl w:val="0"/>
          <w:numId w:val="4"/>
        </w:numPr>
        <w:jc w:val="both"/>
      </w:pPr>
      <w:r>
        <w:t xml:space="preserve">Donošenje odluke o </w:t>
      </w:r>
      <w:r w:rsidR="006029A4">
        <w:t xml:space="preserve">načinu unovčenja </w:t>
      </w:r>
      <w:r w:rsidR="00B00595">
        <w:t>nekretnin</w:t>
      </w:r>
      <w:r w:rsidR="00E50EC8">
        <w:t>e:</w:t>
      </w:r>
      <w:r w:rsidR="00E50EC8" w:rsidRPr="00E50EC8">
        <w:t xml:space="preserve"> ½ dijela k.č. 741/4 stambena zgrada, konoba, dvorište, oranica, površine 1506 m2,   upisana u z.k.ul. 2027 k.o. Galižana.</w:t>
      </w:r>
    </w:p>
    <w:p w:rsidRDefault="00E50EC8" w:rsidP="00E50EC8" w:rsidR="00E50EC8">
      <w:pPr>
        <w:jc w:val="both"/>
      </w:pPr>
    </w:p>
    <w:p w:rsidRDefault="00B00595" w:rsidP="00B00595" w:rsidR="00B00595">
      <w:pPr>
        <w:pStyle w:val="Odlomakpopisa"/>
        <w:numPr>
          <w:ilvl w:val="0"/>
          <w:numId w:val="4"/>
        </w:numPr>
        <w:jc w:val="both"/>
      </w:pPr>
      <w:r>
        <w:t>Razno.</w:t>
      </w:r>
    </w:p>
    <w:p w:rsidRDefault="008B66F1" w:rsidP="008B66F1" w:rsidR="008B66F1">
      <w:pPr>
        <w:jc w:val="both"/>
      </w:pPr>
    </w:p>
    <w:p w:rsidRDefault="00905C83" w:rsidP="00905C83" w:rsidR="00905C83" w:rsidRPr="005829BB">
      <w:pPr>
        <w:jc w:val="center"/>
      </w:pPr>
      <w:r w:rsidRPr="005829BB">
        <w:t xml:space="preserve">U Pazinu, </w:t>
      </w:r>
      <w:r w:rsidR="00B00595">
        <w:t>5</w:t>
      </w:r>
      <w:r w:rsidRPr="005829BB">
        <w:t xml:space="preserve">. </w:t>
      </w:r>
      <w:r w:rsidR="00B00595">
        <w:t>siječnja</w:t>
      </w:r>
      <w:r w:rsidRPr="005829BB">
        <w:t xml:space="preserve"> 201</w:t>
      </w:r>
      <w:r w:rsidR="00B00595">
        <w:t>8</w:t>
      </w:r>
      <w:r w:rsidRPr="005829BB">
        <w:t>.</w:t>
      </w:r>
    </w:p>
    <w:p w:rsidRDefault="00F03DCF" w:rsidP="00905C83" w:rsidR="00F03DCF"/>
    <w:p w:rsidRDefault="00905C83" w:rsidP="008B66F1" w:rsidR="00905C83" w:rsidRPr="005829BB">
      <w:pPr>
        <w:ind w:left="4956"/>
        <w:jc w:val="center"/>
      </w:pPr>
      <w:r w:rsidRPr="005829BB">
        <w:t>Stečajni sudac</w:t>
      </w:r>
    </w:p>
    <w:p w:rsidRDefault="008B66F1" w:rsidP="008B66F1" w:rsidR="008B66F1">
      <w:pPr>
        <w:ind w:left="4956"/>
        <w:jc w:val="center"/>
      </w:pPr>
    </w:p>
    <w:p w:rsidRDefault="00905C83" w:rsidP="008B66F1" w:rsidR="00905C83" w:rsidRPr="005829BB">
      <w:pPr>
        <w:ind w:left="4956"/>
        <w:jc w:val="center"/>
      </w:pPr>
      <w:r w:rsidRPr="005829BB">
        <w:t>Ivan Dujić</w:t>
      </w:r>
      <w:r w:rsidR="00CB2F4B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63AAB" w:rsidR="00163AAB">
      <w:r>
        <w:t>- e</w:t>
      </w:r>
      <w:r w:rsidR="00007398">
        <w:t>-oglasna ploča suda – osam dana</w:t>
      </w:r>
    </w:p>
    <w:p w:rsidRDefault="00B00595" w:rsidR="00007398">
      <w:r w:rsidRPr="00B00595">
        <w:t>- stečajni upravitelj Ivan Gjurašić iz Zagreba, Petrinjska 28</w:t>
      </w:r>
    </w:p>
    <w:sectPr w:rsidSect="008B66F1" w:rsidR="00007398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6F54" w:rsidP="008C04AA" w:rsidR="00116F54">
      <w:r>
        <w:separator/>
      </w:r>
    </w:p>
  </w:endnote>
  <w:endnote w:id="0" w:type="continuationSeparator">
    <w:p w:rsidRDefault="00116F54" w:rsidP="008C04AA" w:rsidR="00116F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6F54" w:rsidP="008C04AA" w:rsidR="00116F54">
      <w:r>
        <w:separator/>
      </w:r>
    </w:p>
  </w:footnote>
  <w:footnote w:id="0" w:type="continuationSeparator">
    <w:p w:rsidRDefault="00116F54" w:rsidP="008C04AA" w:rsidR="00116F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2F4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F03DCF">
      <w:t xml:space="preserve">      </w:t>
    </w:r>
    <w:r w:rsidR="00E50EC8" w:rsidRPr="00E50EC8">
      <w:t>10 St-192/</w:t>
    </w:r>
    <w:r w:rsidR="008B66F1">
      <w:t>2017-23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633982"/>
    <w:multiLevelType w:val="hybridMultilevel"/>
    <w:tmpl w:val="8E4ED170"/>
    <w:lvl w:tplc="149AA892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C965149"/>
    <w:multiLevelType w:val="hybridMultilevel"/>
    <w:tmpl w:val="BF3CD6DA"/>
    <w:lvl w:tplc="09E02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07398"/>
    <w:rsid w:val="00012157"/>
    <w:rsid w:val="000161E5"/>
    <w:rsid w:val="00025D6E"/>
    <w:rsid w:val="00033221"/>
    <w:rsid w:val="0003476E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06C67"/>
    <w:rsid w:val="00116F54"/>
    <w:rsid w:val="00153A82"/>
    <w:rsid w:val="00163AAB"/>
    <w:rsid w:val="00195136"/>
    <w:rsid w:val="001A1476"/>
    <w:rsid w:val="001A24DB"/>
    <w:rsid w:val="001A5016"/>
    <w:rsid w:val="001E75F6"/>
    <w:rsid w:val="001E7650"/>
    <w:rsid w:val="001E7AED"/>
    <w:rsid w:val="00220C40"/>
    <w:rsid w:val="00256EE1"/>
    <w:rsid w:val="00257655"/>
    <w:rsid w:val="002668F5"/>
    <w:rsid w:val="00285877"/>
    <w:rsid w:val="00293BDB"/>
    <w:rsid w:val="002947C8"/>
    <w:rsid w:val="002A0F80"/>
    <w:rsid w:val="002B1A3F"/>
    <w:rsid w:val="002C58D3"/>
    <w:rsid w:val="002D0ACD"/>
    <w:rsid w:val="002E0070"/>
    <w:rsid w:val="002F4C3C"/>
    <w:rsid w:val="0030157B"/>
    <w:rsid w:val="00301602"/>
    <w:rsid w:val="00321E37"/>
    <w:rsid w:val="00326C83"/>
    <w:rsid w:val="0035048B"/>
    <w:rsid w:val="0038074B"/>
    <w:rsid w:val="00395BF4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A41A9"/>
    <w:rsid w:val="004D47B4"/>
    <w:rsid w:val="004E1BDF"/>
    <w:rsid w:val="00500525"/>
    <w:rsid w:val="0051603B"/>
    <w:rsid w:val="00554328"/>
    <w:rsid w:val="005829BB"/>
    <w:rsid w:val="005B6B0F"/>
    <w:rsid w:val="005C7566"/>
    <w:rsid w:val="005E4638"/>
    <w:rsid w:val="005F57AE"/>
    <w:rsid w:val="005F652C"/>
    <w:rsid w:val="006029A4"/>
    <w:rsid w:val="00627A68"/>
    <w:rsid w:val="006351AF"/>
    <w:rsid w:val="00641C5A"/>
    <w:rsid w:val="00664682"/>
    <w:rsid w:val="00692004"/>
    <w:rsid w:val="00694576"/>
    <w:rsid w:val="006B5B62"/>
    <w:rsid w:val="006C693F"/>
    <w:rsid w:val="006E061C"/>
    <w:rsid w:val="006E1921"/>
    <w:rsid w:val="0071183C"/>
    <w:rsid w:val="0073321E"/>
    <w:rsid w:val="00774CCA"/>
    <w:rsid w:val="007D067A"/>
    <w:rsid w:val="00842507"/>
    <w:rsid w:val="0088211F"/>
    <w:rsid w:val="00887DAA"/>
    <w:rsid w:val="00896573"/>
    <w:rsid w:val="008976F9"/>
    <w:rsid w:val="008B66F1"/>
    <w:rsid w:val="008C04AA"/>
    <w:rsid w:val="008D67D3"/>
    <w:rsid w:val="00905C83"/>
    <w:rsid w:val="00910072"/>
    <w:rsid w:val="0092453D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B122E"/>
    <w:rsid w:val="009B1C1E"/>
    <w:rsid w:val="009F0583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21E2"/>
    <w:rsid w:val="00A94A08"/>
    <w:rsid w:val="00AB235C"/>
    <w:rsid w:val="00AD3F57"/>
    <w:rsid w:val="00AD633B"/>
    <w:rsid w:val="00AE7866"/>
    <w:rsid w:val="00AE7FC8"/>
    <w:rsid w:val="00AF11EC"/>
    <w:rsid w:val="00AF2FA5"/>
    <w:rsid w:val="00AF3BC7"/>
    <w:rsid w:val="00B00595"/>
    <w:rsid w:val="00B05DBB"/>
    <w:rsid w:val="00B177E0"/>
    <w:rsid w:val="00B271A9"/>
    <w:rsid w:val="00B4030D"/>
    <w:rsid w:val="00B44294"/>
    <w:rsid w:val="00B85607"/>
    <w:rsid w:val="00B90BC5"/>
    <w:rsid w:val="00B966E2"/>
    <w:rsid w:val="00BC6E78"/>
    <w:rsid w:val="00BE5A8E"/>
    <w:rsid w:val="00BE637F"/>
    <w:rsid w:val="00C1255B"/>
    <w:rsid w:val="00C140F4"/>
    <w:rsid w:val="00C320EA"/>
    <w:rsid w:val="00C37863"/>
    <w:rsid w:val="00C764D7"/>
    <w:rsid w:val="00C95E59"/>
    <w:rsid w:val="00CA1286"/>
    <w:rsid w:val="00CA165C"/>
    <w:rsid w:val="00CA16DB"/>
    <w:rsid w:val="00CB2F4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4639F"/>
    <w:rsid w:val="00D5398B"/>
    <w:rsid w:val="00D93ECB"/>
    <w:rsid w:val="00DC12DD"/>
    <w:rsid w:val="00DD43DA"/>
    <w:rsid w:val="00DE0F0E"/>
    <w:rsid w:val="00DF3D96"/>
    <w:rsid w:val="00E016CC"/>
    <w:rsid w:val="00E13AF4"/>
    <w:rsid w:val="00E41DF2"/>
    <w:rsid w:val="00E45D62"/>
    <w:rsid w:val="00E50EC8"/>
    <w:rsid w:val="00E50F23"/>
    <w:rsid w:val="00E53610"/>
    <w:rsid w:val="00E60ABE"/>
    <w:rsid w:val="00E64CB0"/>
    <w:rsid w:val="00E941F7"/>
    <w:rsid w:val="00EA3ECD"/>
    <w:rsid w:val="00EB0698"/>
    <w:rsid w:val="00ED2948"/>
    <w:rsid w:val="00ED3BEC"/>
    <w:rsid w:val="00EE7DC4"/>
    <w:rsid w:val="00EF5094"/>
    <w:rsid w:val="00F03DCF"/>
    <w:rsid w:val="00F07B51"/>
    <w:rsid w:val="00F13312"/>
    <w:rsid w:val="00F239F3"/>
    <w:rsid w:val="00F44100"/>
    <w:rsid w:val="00F64019"/>
    <w:rsid w:val="00F73C78"/>
    <w:rsid w:val="00F856DF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2F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F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F4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F4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F4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2F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F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F4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F4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F4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odluke po prijedlogu
za nastavak postupka</izvorni_sadrzaj>
    <derivirana_varijabla naziv="DomainObject.Predmet.Opis_1">novi broj radi odluke po prijedlogu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St-192/2017</izvorni_sadrzaj>
    <derivirana_varijabla naziv="DomainObject.Predmet.OznakaBroj_1">St-192/2017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HONOS d. o. o. u stečaju</izvorni_sadrzaj>
    <derivirana_varijabla naziv="DomainObject.Predmet.ProtustrankaFormated_1">  Stečajna masa iza HONOS d. o. o. u stečaju</derivirana_varijabla>
  </DomainObject.Predmet.ProtustrankaFormated>
  <DomainObject.Predmet.ProtustrankaFormatedOIB>
    <izvorni_sadrzaj>  Stečajna masa iza HONOS d. o. o. u stečaju, OIB 77330045949</izvorni_sadrzaj>
    <derivirana_varijabla naziv="DomainObject.Predmet.ProtustrankaFormatedOIB_1">  Stečajna masa iza HONOS d. o. o. u stečaju, OIB 77330045949</derivirana_varijabla>
  </DomainObject.Predmet.ProtustrankaFormatedOIB>
  <DomainObject.Predmet.ProtustrankaFormatedWithAdress>
    <izvorni_sadrzaj> Stečajna masa iza HONOS d. o. o. u stečaju, Petrinjska 28, 10000 Zagreb</izvorni_sadrzaj>
    <derivirana_varijabla naziv="DomainObject.Predmet.ProtustrankaFormatedWithAdress_1"> Stečajna masa iza HONOS d. o. o. u stečaju, Petrinjska 28, 10000 Zagreb</derivirana_varijabla>
  </DomainObject.Predmet.ProtustrankaFormatedWithAdress>
  <DomainObject.Predmet.ProtustrankaFormatedWithAdressOIB>
    <izvorni_sadrzaj> Stečajna masa iza HONOS d. o. o. u stečaju, OIB 77330045949, Petrinjska 28, 10000 Zagreb</izvorni_sadrzaj>
    <derivirana_varijabla naziv="DomainObject.Predmet.ProtustrankaFormatedWithAdressOIB_1"> Stečajna masa iza HONOS d. o. o. u stečaju, OIB 77330045949, Petrinjska 28, 10000 Zagreb</derivirana_varijabla>
  </DomainObject.Predmet.ProtustrankaFormatedWithAdressOIB>
  <DomainObject.Predmet.ProtustrankaWithAdress>
    <izvorni_sadrzaj>Stečajna masa iza HONOS d. o. o. u stečaju Petrinjska 28, 10000 Zagreb</izvorni_sadrzaj>
    <derivirana_varijabla naziv="DomainObject.Predmet.ProtustrankaWithAdress_1">Stečajna masa iza HONOS d. o. o. u stečaju Petrinjska 28, 10000 Zagreb</derivirana_varijabla>
  </DomainObject.Predmet.ProtustrankaWithAdress>
  <DomainObject.Predmet.ProtustrankaWithAdressOIB>
    <izvorni_sadrzaj>Stečajna masa iza HONOS d. o. o. u stečaju, OIB 77330045949, Petrinjska 28, 10000 Zagreb</izvorni_sadrzaj>
    <derivirana_varijabla naziv="DomainObject.Predmet.ProtustrankaWithAdressOIB_1">Stečajna masa iza HONOS d. o. o. u stečaju, OIB 77330045949, Petrinjska 28, 10000 Zagreb</derivirana_varijabla>
  </DomainObject.Predmet.ProtustrankaWithAdressOIB>
  <DomainObject.Predmet.ProtustrankaNazivFormated>
    <izvorni_sadrzaj>Stečajna masa iza HONOS d. o. o. u stečaju</izvorni_sadrzaj>
    <derivirana_varijabla naziv="DomainObject.Predmet.ProtustrankaNazivFormated_1">Stečajna masa iza HONOS d. o. o. u stečaju</derivirana_varijabla>
  </DomainObject.Predmet.ProtustrankaNazivFormated>
  <DomainObject.Predmet.ProtustrankaNazivFormatedOIB>
    <izvorni_sadrzaj>Stečajna masa iza HONOS d. o. o. u stečaju, OIB 77330045949</izvorni_sadrzaj>
    <derivirana_varijabla naziv="DomainObject.Predmet.ProtustrankaNazivFormatedOIB_1">Stečajna masa iza HONOS d. o. o. u stečaju, OIB 77330045949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165897.07</izvorni_sadrzaj>
    <derivirana_varijabla naziv="DomainObject.Predmet.TrenutnaVrijednost_1">165897.07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HONOS d. o. o. u stečaju</item>
    </izvorni_sadrzaj>
    <derivirana_varijabla naziv="DomainObject.Predmet.ProtuStrankaListFormated_1">
      <item>Stečajna masa iza HONOS d. o. o. u stečaju</item>
    </derivirana_varijabla>
  </DomainObject.Predmet.ProtuStrankaListFormated>
  <DomainObject.Predmet.ProtuStrankaListFormatedOIB>
    <izvorni_sadrzaj>
      <item>Stečajna masa iza HONOS d. o. o. u stečaju, OIB 77330045949</item>
    </izvorni_sadrzaj>
    <derivirana_varijabla naziv="DomainObject.Predmet.ProtuStrankaListFormatedOIB_1">
      <item>Stečajna masa iza HONOS d. o. o. u stečaju, OIB 77330045949</item>
    </derivirana_varijabla>
  </DomainObject.Predmet.ProtuStrankaListFormatedOIB>
  <DomainObject.Predmet.ProtuStrankaListFormatedWithAdress>
    <izvorni_sadrzaj>
      <item>Stečajna masa iza HONOS d. o. o. u stečaju, Petrinjska 28, 10000 Zagreb</item>
    </izvorni_sadrzaj>
    <derivirana_varijabla naziv="DomainObject.Predmet.ProtuStrankaListFormatedWithAdress_1">
      <item>Stečajna masa iza HONOS d. o. o. u stečaju, Petrinjska 28, 10000 Zagreb</item>
    </derivirana_varijabla>
  </DomainObject.Predmet.ProtuStrankaListFormatedWithAdress>
  <DomainObject.Predmet.ProtuStrankaListFormatedWithAdressOIB>
    <izvorni_sadrzaj>
      <item>Stečajna masa iza HONOS d. o. o. u stečaju, OIB 77330045949, Petrinjska 28, 10000 Zagreb</item>
    </izvorni_sadrzaj>
    <derivirana_varijabla naziv="DomainObject.Predmet.ProtuStrankaListFormatedWithAdressOIB_1">
      <item>Stečajna masa iza HONOS d. o. o. u stečaju, OIB 77330045949, Petrinjska 28, 10000 Zagreb</item>
    </derivirana_varijabla>
  </DomainObject.Predmet.ProtuStrankaListFormatedWithAdressOIB>
  <DomainObject.Predmet.ProtuStrankaListNazivFormated>
    <izvorni_sadrzaj>
      <item>Stečajna masa iza HONOS d. o. o. u stečaju</item>
    </izvorni_sadrzaj>
    <derivirana_varijabla naziv="DomainObject.Predmet.ProtuStrankaListNazivFormated_1">
      <item>Stečajna masa iza HONOS d. o. o. u stečaju</item>
    </derivirana_varijabla>
  </DomainObject.Predmet.ProtuStrankaListNazivFormated>
  <DomainObject.Predmet.ProtuStrankaListNazivFormatedOIB>
    <izvorni_sadrzaj>
      <item>Stečajna masa iza HONOS d. o. o. u stečaju, OIB 77330045949</item>
    </izvorni_sadrzaj>
    <derivirana_varijabla naziv="DomainObject.Predmet.ProtuStrankaListNazivFormatedOIB_1">
      <item>Stečajna masa iza HONOS d. o. o. u stečaju, OIB 77330045949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HONOS d. o. o. u stečaju</izvorni_sadrzaj>
    <derivirana_varijabla naziv="DomainObject.Predmet.ProtustrankaIDrugi_1">Stečajna masa iza HONOS d. o. 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HONOS d. o. o. u stečaju, OIB 77330045949, Petrinjska 28, 10000 Zagreb</izvorni_sadrzaj>
    <derivirana_varijabla naziv="DomainObject.Predmet.ProtustrankaIDrugiAdressOIB_1">Stečajna masa iza HONOS d. o. o. u stečaju, OIB 77330045949,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HONOS d. o. o. u stečaju</item>
      <item>Stečajni upravitelj Ivan Gjurašić, Zagreb</item>
    </izvorni_sadrzaj>
    <derivirana_varijabla naziv="DomainObject.Predmet.SudioniciListNaziv_1">
      <item>Stečajna masa iza HONOS d. o. o. u stečaju</item>
      <item>Stečajni upravitelj Ivan Gjurašić, Zagreb</item>
    </derivirana_varijabla>
  </DomainObject.Predmet.SudioniciListNaziv>
  <DomainObject.Predmet.SudioniciListAdressOIB>
    <izvorni_sadrzaj>
      <item>Stečajna masa iza HONOS d. o. o. u stečaju, OIB 77330045949,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HONOS d. o. o. u stečaju, OIB 77330045949,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77330045949</item>
      <item>, OIB 66025260916</item>
    </izvorni_sadrzaj>
    <derivirana_varijabla naziv="DomainObject.Predmet.SudioniciListNazivOIB_1">
      <item>, OIB 77330045949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813</properties:Characters>
  <properties:Lines>42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2018-01-05T09:23:00Z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2018-01-05T09:34:00Z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