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6282a" w14:paraId="e56282a" w:rsidRDefault="0067622A" w:rsidP="0067622A" w:rsidR="0067622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622A" w:rsidP="0067622A" w:rsidR="0067622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67622A" w:rsidP="0067622A" w:rsidR="0067622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67622A" w:rsidP="0067622A" w:rsidR="0067622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67622A" w:rsidP="0067622A" w:rsidR="0067622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67622A" w:rsidP="0067622A" w:rsidR="0067622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67622A" w:rsidP="0067622A" w:rsidR="0067622A" w:rsidRPr="005D578C">
      <w:pPr>
        <w:jc w:val="center"/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67622A" w:rsidP="0067622A" w:rsidR="0067622A" w:rsidRPr="005D578C">
      <w:pPr>
        <w:rPr>
          <w:rFonts w:cs="Times New Roman" w:eastAsia="Times New Roman"/>
          <w:szCs w:val="24"/>
        </w:rPr>
      </w:pPr>
    </w:p>
    <w:p w:rsidRDefault="0067622A" w:rsidP="0067622A" w:rsidR="0067622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ISTOČNA OBALA d. o. o. Pula, Mletačka 12, OIB </w:t>
      </w:r>
      <w:r w:rsidRPr="0067622A">
        <w:rPr>
          <w:rFonts w:cs="Times New Roman" w:eastAsia="Times New Roman"/>
          <w:szCs w:val="24"/>
        </w:rPr>
        <w:t>65710938086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7622A">
        <w:rPr>
          <w:rFonts w:cs="Times New Roman" w:eastAsia="Times New Roman"/>
          <w:szCs w:val="24"/>
        </w:rPr>
        <w:t>130029672</w:t>
      </w:r>
      <w:r>
        <w:rPr>
          <w:rFonts w:cs="Times New Roman" w:eastAsia="Times New Roman"/>
          <w:szCs w:val="24"/>
        </w:rPr>
        <w:t xml:space="preserve">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>
        <w:rPr>
          <w:rFonts w:cs="Times New Roman" w:eastAsia="Times New Roman"/>
          <w:szCs w:val="24"/>
        </w:rPr>
        <w:t>21. travnja 2016.</w:t>
      </w:r>
    </w:p>
    <w:p w:rsidRDefault="0067622A" w:rsidP="0067622A" w:rsidR="0067622A" w:rsidRPr="005D578C">
      <w:pPr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67622A" w:rsidP="0067622A" w:rsidR="0067622A" w:rsidRPr="005D578C">
      <w:pPr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ISTOČNA OBALA d. o. o. Pula, Mletačka 12, OIB </w:t>
      </w:r>
      <w:r w:rsidRPr="0067622A">
        <w:rPr>
          <w:rFonts w:cs="Times New Roman" w:eastAsia="Times New Roman"/>
          <w:szCs w:val="24"/>
        </w:rPr>
        <w:t>65710938086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7622A">
        <w:rPr>
          <w:rFonts w:cs="Times New Roman" w:eastAsia="Times New Roman"/>
          <w:szCs w:val="24"/>
        </w:rPr>
        <w:t>130029672</w:t>
      </w:r>
      <w:r>
        <w:rPr>
          <w:rFonts w:cs="Times New Roman" w:eastAsia="Times New Roman"/>
          <w:szCs w:val="24"/>
        </w:rPr>
        <w:t>.</w:t>
      </w:r>
    </w:p>
    <w:p w:rsidRDefault="0067622A" w:rsidP="0067622A" w:rsidR="0067622A" w:rsidRPr="005D578C">
      <w:pPr>
        <w:rPr>
          <w:rFonts w:cs="Times New Roman" w:eastAsia="Times New Roman"/>
          <w:szCs w:val="24"/>
        </w:rPr>
      </w:pPr>
    </w:p>
    <w:p w:rsidRDefault="0067622A" w:rsidP="0067622A" w:rsidR="0067622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Radijana Trobonjača iz Opatije, M. Tita 49, OIB 48908522234.</w:t>
      </w:r>
    </w:p>
    <w:p w:rsidRDefault="0067622A" w:rsidP="0067622A" w:rsidR="0067622A">
      <w:pPr>
        <w:rPr>
          <w:rFonts w:cs="Times New Roman" w:eastAsia="Times New Roman"/>
          <w:szCs w:val="20"/>
        </w:rPr>
      </w:pPr>
    </w:p>
    <w:p w:rsidRDefault="0067622A" w:rsidP="0067622A" w:rsidR="0067622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ISTOČNA OBALA d. o. o. Pula, Mletačka 12, OIB </w:t>
      </w:r>
      <w:r w:rsidRPr="0067622A">
        <w:rPr>
          <w:rFonts w:cs="Times New Roman" w:eastAsia="Times New Roman"/>
          <w:szCs w:val="24"/>
        </w:rPr>
        <w:t>65710938086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7622A">
        <w:rPr>
          <w:rFonts w:cs="Times New Roman" w:eastAsia="Times New Roman"/>
          <w:szCs w:val="24"/>
        </w:rPr>
        <w:t>130029672</w:t>
      </w:r>
      <w:r>
        <w:rPr>
          <w:rFonts w:cs="Times New Roman" w:eastAsia="Times New Roman"/>
          <w:szCs w:val="24"/>
        </w:rPr>
        <w:t>.</w:t>
      </w:r>
    </w:p>
    <w:p w:rsidRDefault="0067622A" w:rsidP="0067622A" w:rsidR="0067622A">
      <w:pPr>
        <w:ind w:firstLine="709"/>
        <w:rPr>
          <w:rFonts w:cs="Times New Roman" w:eastAsia="Times New Roman"/>
          <w:szCs w:val="24"/>
        </w:rPr>
      </w:pPr>
    </w:p>
    <w:p w:rsidRDefault="0067622A" w:rsidP="0067622A" w:rsidR="0067622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ISTOČNA OBALA d. o. o. Pula, Mletačka 12, OIB </w:t>
      </w:r>
      <w:r w:rsidRPr="0067622A">
        <w:rPr>
          <w:rFonts w:cs="Times New Roman" w:eastAsia="Times New Roman"/>
          <w:szCs w:val="24"/>
        </w:rPr>
        <w:t>65710938086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67622A">
        <w:rPr>
          <w:rFonts w:cs="Times New Roman" w:eastAsia="Times New Roman"/>
          <w:szCs w:val="24"/>
        </w:rPr>
        <w:t>130029672</w:t>
      </w:r>
      <w:r>
        <w:rPr>
          <w:rFonts w:cs="Times New Roman" w:eastAsia="Times New Roman"/>
          <w:szCs w:val="24"/>
        </w:rPr>
        <w:t>.</w:t>
      </w:r>
    </w:p>
    <w:p w:rsidRDefault="0067622A" w:rsidP="0067622A" w:rsidR="0067622A">
      <w:pPr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67622A" w:rsidP="0067622A" w:rsidR="0067622A">
      <w:pPr>
        <w:ind w:firstLine="708"/>
        <w:rPr>
          <w:rFonts w:cs="Times New Roman" w:eastAsia="Times New Roman"/>
          <w:szCs w:val="24"/>
        </w:rPr>
      </w:pPr>
    </w:p>
    <w:p w:rsidRDefault="0067622A" w:rsidP="0067622A" w:rsidR="0067622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 xml:space="preserve">na temelju čl. </w:t>
      </w:r>
      <w:r>
        <w:rPr>
          <w:rFonts w:cs="Times New Roman" w:eastAsia="Times New Roman"/>
          <w:szCs w:val="24"/>
        </w:rPr>
        <w:t>444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dužnika ISTOČNA OBALA d. o. o. Pula. </w:t>
      </w:r>
      <w:r>
        <w:rPr>
          <w:rFonts w:eastAsiaTheme="minorHAnsi"/>
          <w:lang w:eastAsia="en-US"/>
        </w:rPr>
        <w:t>Kako su za to bile ispunjene pretpostavke predviđene čl. 428. Stečajnog zakona, sud je 12</w:t>
      </w:r>
      <w:r>
        <w:rPr>
          <w:rFonts w:cs="Times New Roman" w:eastAsia="Times New Roman"/>
          <w:szCs w:val="24"/>
        </w:rPr>
        <w:t xml:space="preserve">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St-274/2016-3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67622A" w:rsidP="0067622A" w:rsidR="0067622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67622A" w:rsidP="0067622A" w:rsidR="0067622A" w:rsidRPr="005D578C">
      <w:pPr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21.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67622A" w:rsidP="0067622A" w:rsidR="0067622A">
      <w:pPr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67622A" w:rsidP="0067622A" w:rsidR="0067622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</w:t>
      </w:r>
      <w:r w:rsidR="003044E8">
        <w:rPr>
          <w:rFonts w:cs="Times New Roman" w:eastAsia="Times New Roman"/>
          <w:szCs w:val="24"/>
        </w:rPr>
        <w:t xml:space="preserve">, v. r. </w:t>
      </w:r>
    </w:p>
    <w:p w:rsidRDefault="0067622A" w:rsidP="0067622A" w:rsidR="0067622A">
      <w:pPr>
        <w:jc w:val="left"/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jc w:val="left"/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769E9" w:rsidP="0067622A" w:rsidR="0067622A" w:rsidRPr="00D07818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</w:t>
      </w:r>
      <w:r w:rsidR="0067622A" w:rsidRPr="00D07818">
        <w:rPr>
          <w:rFonts w:cs="Times New Roman" w:eastAsia="Times New Roman"/>
          <w:szCs w:val="24"/>
        </w:rPr>
        <w:t>.</w:t>
      </w:r>
    </w:p>
    <w:p w:rsidRDefault="0067622A" w:rsidP="0067622A" w:rsidR="006762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67622A" w:rsidP="0067622A" w:rsidR="0067622A">
      <w:pPr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rPr>
          <w:rFonts w:cs="Times New Roman" w:eastAsia="Times New Roman"/>
          <w:szCs w:val="24"/>
        </w:rPr>
      </w:pPr>
    </w:p>
    <w:p w:rsidRDefault="0067622A" w:rsidP="0067622A" w:rsidR="0067622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67622A" w:rsidP="0067622A" w:rsidR="006762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67622A" w:rsidP="0067622A" w:rsidR="006762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ISTOČNA OBALA d. o. o. Pula, Mletačka 12,</w:t>
      </w:r>
    </w:p>
    <w:p w:rsidRDefault="0067622A" w:rsidP="0067622A" w:rsidR="0067622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67622A" w:rsidP="0067622A" w:rsidR="006762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67622A" w:rsidP="0067622A" w:rsidR="0067622A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 xml:space="preserve">Radijana Trobonjača, Opatija, M. Tita 49, </w:t>
      </w:r>
    </w:p>
    <w:p w:rsidRDefault="0067622A" w:rsidP="0067622A" w:rsidR="0067622A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sudova, </w:t>
      </w:r>
    </w:p>
    <w:p w:rsidRDefault="0067622A" w:rsidP="0067622A" w:rsidR="006762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postupka,</w:t>
      </w:r>
    </w:p>
    <w:p w:rsidRDefault="0067622A" w:rsidP="0067622A" w:rsidR="0067622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registra.</w:t>
      </w:r>
    </w:p>
    <w:p w:rsidRDefault="0067622A" w:rsidP="0067622A" w:rsidR="0067622A"/>
    <w:p w:rsidRDefault="0067622A" w:rsidP="0067622A" w:rsidR="0067622A"/>
    <w:p w:rsidRDefault="003D5FC7" w:rsidR="00387208"/>
    <w:sectPr w:rsidSect="007E42CB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22A" w:rsidP="0067622A" w:rsidR="0067622A">
      <w:r>
        <w:separator/>
      </w:r>
    </w:p>
  </w:endnote>
  <w:endnote w:id="0" w:type="continuationSeparator">
    <w:p w:rsidRDefault="0067622A" w:rsidP="0067622A" w:rsidR="006762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22A" w:rsidP="0067622A" w:rsidR="0067622A">
      <w:r>
        <w:separator/>
      </w:r>
    </w:p>
  </w:footnote>
  <w:footnote w:id="0" w:type="continuationSeparator">
    <w:p w:rsidRDefault="0067622A" w:rsidP="0067622A" w:rsidR="006762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22A" w:rsidP="007E42CB" w:rsidR="007E42C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D5FC7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St-274/2016-5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22A" w:rsidP="007E42CB" w:rsidR="007E42CB" w:rsidRPr="00A074C3">
    <w:pPr>
      <w:pStyle w:val="Zaglavlje"/>
      <w:jc w:val="right"/>
      <w:rPr>
        <w:szCs w:val="24"/>
      </w:rPr>
    </w:pPr>
    <w:r>
      <w:rPr>
        <w:szCs w:val="24"/>
      </w:rPr>
      <w:t>3 St-274/2016-5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10B0"/>
    <w:rsid w:val="003044E8"/>
    <w:rsid w:val="003D5FC7"/>
    <w:rsid w:val="005736B6"/>
    <w:rsid w:val="0067622A"/>
    <w:rsid w:val="0075528E"/>
    <w:rsid w:val="0079403F"/>
    <w:rsid w:val="00B769E9"/>
    <w:rsid w:val="00F21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622A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622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67622A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62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622A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62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622A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F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5FC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D5FC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D5F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D5FC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622A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7622A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67622A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62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622A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62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622A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5F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5FC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D5FC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D5F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D5FC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ISTOČNA OBALA d.o.o. PULA</izvorni_sadrzaj>
    <derivirana_varijabla naziv="DomainObject.Predmet.ProtustrankaFormated_1">  ISTOČNA OBALA d.o.o. PULA</derivirana_varijabla>
  </DomainObject.Predmet.ProtustrankaFormated>
  <DomainObject.Predmet.ProtustrankaFormatedOIB>
    <izvorni_sadrzaj>  ISTOČNA OBALA d.o.o. PULA, OIB 65710938086</izvorni_sadrzaj>
    <derivirana_varijabla naziv="DomainObject.Predmet.ProtustrankaFormatedOIB_1">  ISTOČNA OBALA d.o.o. PULA, OIB 65710938086</derivirana_varijabla>
  </DomainObject.Predmet.ProtustrankaFormatedOIB>
  <DomainObject.Predmet.ProtustrankaFormatedWithAdress>
    <izvorni_sadrzaj> ISTOČNA OBALA d.o.o. PULA, Mletačka 12, 52100 Pula</izvorni_sadrzaj>
    <derivirana_varijabla naziv="DomainObject.Predmet.ProtustrankaFormatedWithAdress_1"> ISTOČNA OBALA d.o.o. PULA, Mletačka 12, 52100 Pula</derivirana_varijabla>
  </DomainObject.Predmet.ProtustrankaFormatedWithAdress>
  <DomainObject.Predmet.ProtustrankaFormatedWithAdressOIB>
    <izvorni_sadrzaj> ISTOČNA OBALA d.o.o. PULA, OIB 65710938086, Mletačka 12, 52100 Pula</izvorni_sadrzaj>
    <derivirana_varijabla naziv="DomainObject.Predmet.ProtustrankaFormatedWithAdressOIB_1"> ISTOČNA OBALA d.o.o. PULA, OIB 65710938086, Mletačka 12, 52100 Pula</derivirana_varijabla>
  </DomainObject.Predmet.ProtustrankaFormatedWithAdressOIB>
  <DomainObject.Predmet.ProtustrankaWithAdress>
    <izvorni_sadrzaj>ISTOČNA OBALA d.o.o. PULA Mletačka 12, 52100 Pula</izvorni_sadrzaj>
    <derivirana_varijabla naziv="DomainObject.Predmet.ProtustrankaWithAdress_1">ISTOČNA OBALA d.o.o. PULA Mletačka 12, 52100 Pula</derivirana_varijabla>
  </DomainObject.Predmet.ProtustrankaWithAdress>
  <DomainObject.Predmet.ProtustrankaWithAdressOIB>
    <izvorni_sadrzaj>ISTOČNA OBALA d.o.o. PULA, OIB 65710938086, Mletačka 12, 52100 Pula</izvorni_sadrzaj>
    <derivirana_varijabla naziv="DomainObject.Predmet.ProtustrankaWithAdressOIB_1">ISTOČNA OBALA d.o.o. PULA, OIB 65710938086, Mletačka 12, 52100 Pula</derivirana_varijabla>
  </DomainObject.Predmet.ProtustrankaWithAdressOIB>
  <DomainObject.Predmet.ProtustrankaNazivFormated>
    <izvorni_sadrzaj>ISTOČNA OBALA d.o.o. PULA</izvorni_sadrzaj>
    <derivirana_varijabla naziv="DomainObject.Predmet.ProtustrankaNazivFormated_1">ISTOČNA OBALA d.o.o. PULA</derivirana_varijabla>
  </DomainObject.Predmet.ProtustrankaNazivFormated>
  <DomainObject.Predmet.ProtustrankaNazivFormatedOIB>
    <izvorni_sadrzaj>ISTOČNA OBALA d.o.o. PULA, OIB 65710938086</izvorni_sadrzaj>
    <derivirana_varijabla naziv="DomainObject.Predmet.ProtustrankaNazivFormatedOIB_1">ISTOČNA OBALA d.o.o. PULA, OIB 65710938086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319487.45</izvorni_sadrzaj>
    <derivirana_varijabla naziv="DomainObject.Predmet.TrenutnaVrijednost_1">319487.45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ISTOČNA OBALA d.o.o. PULA</item>
    </izvorni_sadrzaj>
    <derivirana_varijabla naziv="DomainObject.Predmet.ProtuStrankaListFormated_1">
      <item>ISTOČNA OBALA d.o.o. PULA</item>
    </derivirana_varijabla>
  </DomainObject.Predmet.ProtuStrankaListFormated>
  <DomainObject.Predmet.ProtuStrankaListFormatedOIB>
    <izvorni_sadrzaj>
      <item>ISTOČNA OBALA d.o.o. PULA, OIB 65710938086</item>
    </izvorni_sadrzaj>
    <derivirana_varijabla naziv="DomainObject.Predmet.ProtuStrankaListFormatedOIB_1">
      <item>ISTOČNA OBALA d.o.o. PULA, OIB 65710938086</item>
    </derivirana_varijabla>
  </DomainObject.Predmet.ProtuStrankaListFormatedOIB>
  <DomainObject.Predmet.ProtuStrankaListFormatedWithAdress>
    <izvorni_sadrzaj>
      <item>ISTOČNA OBALA d.o.o. PULA, Mletačka 12, 52100 Pula</item>
    </izvorni_sadrzaj>
    <derivirana_varijabla naziv="DomainObject.Predmet.ProtuStrankaListFormatedWithAdress_1">
      <item>ISTOČNA OBALA d.o.o. PULA, Mletačka 12, 52100 Pula</item>
    </derivirana_varijabla>
  </DomainObject.Predmet.ProtuStrankaListFormatedWithAdress>
  <DomainObject.Predmet.ProtuStrankaListFormatedWithAdressOIB>
    <izvorni_sadrzaj>
      <item>ISTOČNA OBALA d.o.o. PULA, OIB 65710938086, Mletačka 12, 52100 Pula</item>
    </izvorni_sadrzaj>
    <derivirana_varijabla naziv="DomainObject.Predmet.ProtuStrankaListFormatedWithAdressOIB_1">
      <item>ISTOČNA OBALA d.o.o. PULA, OIB 65710938086, Mletačka 12, 52100 Pula</item>
    </derivirana_varijabla>
  </DomainObject.Predmet.ProtuStrankaListFormatedWithAdressOIB>
  <DomainObject.Predmet.ProtuStrankaListNazivFormated>
    <izvorni_sadrzaj>
      <item>ISTOČNA OBALA d.o.o. PULA</item>
    </izvorni_sadrzaj>
    <derivirana_varijabla naziv="DomainObject.Predmet.ProtuStrankaListNazivFormated_1">
      <item>ISTOČNA OBALA d.o.o. PULA</item>
    </derivirana_varijabla>
  </DomainObject.Predmet.ProtuStrankaListNazivFormated>
  <DomainObject.Predmet.ProtuStrankaListNazivFormatedOIB>
    <izvorni_sadrzaj>
      <item>ISTOČNA OBALA d.o.o. PULA, OIB 65710938086</item>
    </izvorni_sadrzaj>
    <derivirana_varijabla naziv="DomainObject.Predmet.ProtuStrankaListNazivFormatedOIB_1">
      <item>ISTOČNA OBALA d.o.o. PULA, OIB 65710938086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ISTOČNA OBALA d.o.o. PULA</izvorni_sadrzaj>
    <derivirana_varijabla naziv="DomainObject.Predmet.ProtustrankaIDrugi_1">ISTOČNA OBALA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ISTOČNA OBALA d.o.o. PULA, OIB 65710938086, Mletačka 12, 52100 Pula</izvorni_sadrzaj>
    <derivirana_varijabla naziv="DomainObject.Predmet.ProtustrankaIDrugiAdressOIB_1">ISTOČNA OBALA d.o.o. PULA, OIB 65710938086, Mletačka 12,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ISTOČNA OBALA d.o.o. PULA</item>
    </izvorni_sadrzaj>
    <derivirana_varijabla naziv="DomainObject.Predmet.SudioniciListNaziv_1">
      <item>FINANCIJSKA AGENCIJA, RC RIJEKA, PODRUŽNICA PULA, PULA</item>
      <item>ISTOČNA OBALA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ISTOČNA OBALA d.o.o. PULA, OIB 65710938086, Mletačka 12,52100 Pula</item>
    </izvorni_sadrzaj>
    <derivirana_varijabla naziv="DomainObject.Predmet.SudioniciListAdressOIB_1">
      <item>FINANCIJSKA AGENCIJA, RC RIJEKA, PODRUŽNICA PULA, PULA, OIB 85821130368, Ulica grada Vukovara 70,10000 Zagreb</item>
      <item>ISTOČNA OBALA d.o.o. PULA, OIB 65710938086, Mletačka 12,52100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65710938086</item>
    </izvorni_sadrzaj>
    <derivirana_varijabla naziv="DomainObject.Predmet.SudioniciListNazivOIB_1">
      <item>, OIB 85821130368</item>
      <item>, OIB 65710938086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594</properties:Words>
  <properties:Characters>3138</properties:Characters>
  <properties:Lines>80</properties:Lines>
  <properties:Paragraphs>29</properties:Paragraphs>
  <properties:TotalTime>4</properties:TotalTime>
  <properties:ScaleCrop>false</properties:ScaleCrop>
  <properties:LinksUpToDate>false</properties:LinksUpToDate>
  <properties:CharactersWithSpaces>3755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2016-04-18T07:06:00Z</dcterms:created>
  <dc:creator>Mihaela Kaligari</dc:creator>
  <dc:description/>
  <cp:keywords/>
  <cp:lastModifiedBy>Mihaela Kaligari</cp:lastModifiedBy>
  <cp:lastPrinted>2016-04-21T08:03:00Z</cp:lastPrinted>
  <dcterms:modified xmlns:xsi="http://www.w3.org/2001/XMLSchema-instance" xsi:type="dcterms:W3CDTF">2016-04-21T08:22:00Z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