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9fc9" w14:paraId="f399fc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DB5FEB">
        <w:rPr>
          <w:b w:val="false"/>
          <w:i w:val="false"/>
        </w:rPr>
        <w:t>26/18-2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DB5FEB">
        <w:t>Edina Mecavice</w:t>
      </w:r>
      <w:r w:rsidR="005841BB">
        <w:t xml:space="preserve"> iz Zagreba, </w:t>
      </w:r>
      <w:r w:rsidR="00DB5FEB">
        <w:t>Zvonimira Cimermančića 1</w:t>
      </w:r>
      <w:r w:rsidR="00EA633A">
        <w:t xml:space="preserve">, OIB: </w:t>
      </w:r>
      <w:r w:rsidR="00DB5FEB">
        <w:t>70101761601</w:t>
      </w:r>
      <w:r>
        <w:t xml:space="preserve">, </w:t>
      </w:r>
      <w:r w:rsidRPr="009B1113">
        <w:t xml:space="preserve">dana </w:t>
      </w:r>
      <w:r w:rsidR="00DB5FEB">
        <w:t>27. ožujka</w:t>
      </w:r>
      <w:r w:rsidR="005841BB">
        <w:t xml:space="preserve">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3D600B">
        <w:rPr>
          <w:lang w:val="hr-HR"/>
        </w:rPr>
        <w:t>Edina Mecavice</w:t>
      </w:r>
      <w:r w:rsidR="00D95883">
        <w:rPr>
          <w:lang w:val="hr-HR"/>
        </w:rPr>
        <w:t xml:space="preserve"> iz Zagreba</w:t>
      </w:r>
      <w:r w:rsidR="00DB5FEB">
        <w:rPr>
          <w:lang w:val="hr-HR"/>
        </w:rPr>
        <w:t>,</w:t>
      </w:r>
      <w:r w:rsidR="00D95883">
        <w:rPr>
          <w:lang w:val="hr-HR"/>
        </w:rPr>
        <w:t xml:space="preserve">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3D600B">
        <w:rPr>
          <w:lang w:val="hr-HR"/>
        </w:rPr>
        <w:t>22. ožujka 2018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DB5FEB">
        <w:rPr>
          <w:lang w:val="hr-HR"/>
        </w:rPr>
        <w:t>Edina Mecavice iz Zagreba</w:t>
      </w:r>
      <w:r w:rsidR="00EA633A">
        <w:rPr>
          <w:lang w:val="hr-HR"/>
        </w:rPr>
        <w:t xml:space="preserve">, </w:t>
      </w:r>
      <w:r w:rsidR="00D95883">
        <w:rPr>
          <w:lang w:val="hr-HR"/>
        </w:rPr>
        <w:t>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3D600B" w:rsidP="008C0D81" w:rsidR="003D600B">
      <w:pPr>
        <w:jc w:val="both"/>
        <w:rPr>
          <w:lang w:val="hr-HR"/>
        </w:rPr>
      </w:pPr>
      <w:r>
        <w:rPr>
          <w:lang w:val="hr-HR"/>
        </w:rPr>
        <w:tab/>
        <w:t>Pregledom spisa utvrđeno je da spisu ne prileže isprave iz čl. 44. st. 3</w:t>
      </w:r>
      <w:r w:rsidR="00DB5FEB">
        <w:rPr>
          <w:lang w:val="hr-HR"/>
        </w:rPr>
        <w:t xml:space="preserve"> Zakona o stečaju potrošača ("Narodne novine" br. 100/15, u daljnjem tekstu: ZSP).</w:t>
      </w:r>
    </w:p>
    <w:p w:rsidRDefault="00DB5FEB" w:rsidP="008C0D81" w:rsidR="00DB5FEB">
      <w:pPr>
        <w:jc w:val="both"/>
        <w:rPr>
          <w:lang w:val="hr-HR"/>
        </w:rPr>
      </w:pPr>
    </w:p>
    <w:p w:rsidRDefault="003D600B" w:rsidP="008C0D81" w:rsidR="003D600B">
      <w:pPr>
        <w:jc w:val="both"/>
        <w:rPr>
          <w:lang w:val="hr-HR"/>
        </w:rPr>
      </w:pPr>
      <w:r>
        <w:rPr>
          <w:lang w:val="hr-HR"/>
        </w:rPr>
        <w:tab/>
        <w:t>Odredba čl. 44. st. 3. ZSP-a propisuje da je uz prijedlog za otvaranje postupka stečaja potrošač dužan priložiti potvrdu iz čl. 18. st. 3. ZSP-a, popis imovine i obveza i plan ispunjenja obveza.</w:t>
      </w:r>
    </w:p>
    <w:p w:rsidRDefault="00DB5FEB" w:rsidP="008C0D81" w:rsidR="00DB5FEB">
      <w:pPr>
        <w:jc w:val="both"/>
        <w:rPr>
          <w:lang w:val="hr-HR"/>
        </w:rPr>
      </w:pPr>
    </w:p>
    <w:p w:rsidRDefault="003D600B" w:rsidP="008C0D81" w:rsidR="003D600B">
      <w:pPr>
        <w:jc w:val="both"/>
        <w:rPr>
          <w:lang w:val="hr-HR"/>
        </w:rPr>
      </w:pPr>
      <w:r>
        <w:rPr>
          <w:lang w:val="hr-HR"/>
        </w:rPr>
        <w:tab/>
        <w:t>Obzirom da potrošač propisane isprave nije dostavio, sud je prijedlog potrošača odbacio, primjenom čl. 44. st. 4. ZSP-a.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DB5FEB">
        <w:rPr>
          <w:lang w:val="hr-HR"/>
        </w:rPr>
        <w:t>27. ožujka</w:t>
      </w:r>
      <w:r w:rsidR="005841BB">
        <w:rPr>
          <w:lang w:val="hr-HR"/>
        </w:rPr>
        <w:t xml:space="preserve"> 2018.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CB06A7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Protiv  ovog  rješenja  dozvoljena  je  žalba.  Žalba  se  podnosi  putem  ovog  suda,  nadležnom Županijskom sudu, pismeno u tri primjerka, u roku osam (8) dana od dana dostave  prijepisa ovog rješenja.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B06A7" w:rsidP="00CB06A7" w:rsidR="00BB7A2D">
      <w:pPr>
        <w:jc w:val="right"/>
        <w:rPr>
          <w:lang w:val="hr-HR"/>
        </w:rPr>
      </w:pPr>
      <w:r>
        <w:rPr>
          <w:lang w:val="hr-HR"/>
        </w:rPr>
        <w:t>Za točnost otpravka ovlašteni službenik:</w:t>
      </w:r>
    </w:p>
    <w:p w:rsidRDefault="00CB06A7" w:rsidP="00BB7A2D" w:rsidR="00CB06A7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Ivana Golub</w:t>
      </w:r>
    </w:p>
    <w:p w:rsidRDefault="002A10FC" w:rsidP="00CB06A7" w:rsidR="00793F3D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CB06A7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34A" w:rsidR="00AE334A">
      <w:r>
        <w:separator/>
      </w:r>
    </w:p>
  </w:endnote>
  <w:endnote w:id="0" w:type="continuationSeparator">
    <w:p w:rsidRDefault="00AE334A" w:rsidR="00AE3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34A" w:rsidR="00AE334A">
      <w:r>
        <w:separator/>
      </w:r>
    </w:p>
  </w:footnote>
  <w:footnote w:id="0" w:type="continuationSeparator">
    <w:p w:rsidRDefault="00AE334A" w:rsidR="00AE3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0F507E"/>
    <w:rsid w:val="00185150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B7D3D"/>
    <w:rsid w:val="003C7B18"/>
    <w:rsid w:val="003D600B"/>
    <w:rsid w:val="003E71FB"/>
    <w:rsid w:val="00400A8D"/>
    <w:rsid w:val="0041505D"/>
    <w:rsid w:val="004177EC"/>
    <w:rsid w:val="00426965"/>
    <w:rsid w:val="004553CE"/>
    <w:rsid w:val="004B533D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638E9"/>
    <w:rsid w:val="00A7168D"/>
    <w:rsid w:val="00A83B98"/>
    <w:rsid w:val="00A8617D"/>
    <w:rsid w:val="00AE334A"/>
    <w:rsid w:val="00B35395"/>
    <w:rsid w:val="00B83963"/>
    <w:rsid w:val="00B87697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39D4"/>
    <w:rsid w:val="00CB06A7"/>
    <w:rsid w:val="00CD732D"/>
    <w:rsid w:val="00CF3D91"/>
    <w:rsid w:val="00D95883"/>
    <w:rsid w:val="00DB5FEB"/>
    <w:rsid w:val="00DF1A6F"/>
    <w:rsid w:val="00E10AED"/>
    <w:rsid w:val="00E47DC4"/>
    <w:rsid w:val="00EA633A"/>
    <w:rsid w:val="00F9402B"/>
    <w:rsid w:val="00FC0338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7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6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7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6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Sp-26/2018-2</izvorni_sadrzaj>
    <derivirana_varijabla naziv="DomainObject.Oznaka_1">Sp-26/2018-2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2018.</izvorni_sadrzaj>
    <derivirana_varijabla naziv="DomainObject.Predmet.DatumRjesavanja_1">27.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Sp-26/2018</izvorni_sadrzaj>
    <derivirana_varijabla naziv="DomainObject.Predmet.OznakaBroj_1">Sp-26/2018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Edin Mecavica</izvorni_sadrzaj>
    <derivirana_varijabla naziv="DomainObject.Predmet.StrankaFormated_1">  Edin Mecavica</derivirana_varijabla>
  </DomainObject.Predmet.StrankaFormated>
  <DomainObject.Predmet.StrankaFormatedOIB>
    <izvorni_sadrzaj>  Edin Mecavica, OIB 70101761601</izvorni_sadrzaj>
    <derivirana_varijabla naziv="DomainObject.Predmet.StrankaFormatedOIB_1">  Edin Mecavica, OIB 70101761601</derivirana_varijabla>
  </DomainObject.Predmet.StrankaFormatedOIB>
  <DomainObject.Predmet.StrankaFormatedWithAdress>
    <izvorni_sadrzaj> Edin Mecavica, Ulica Zvonimira Cimermančića 1, 10000 Zagreb</izvorni_sadrzaj>
    <derivirana_varijabla naziv="DomainObject.Predmet.StrankaFormatedWithAdress_1"> Edin Mecavica, Ulica Zvonimira Cimermančića 1, 10000 Zagreb</derivirana_varijabla>
  </DomainObject.Predmet.StrankaFormatedWithAdress>
  <DomainObject.Predmet.StrankaFormatedWithAdressOIB>
    <izvorni_sadrzaj> Edin Mecavica, OIB 70101761601, Ulica Zvonimira Cimermančića 1, 10000 Zagreb</izvorni_sadrzaj>
    <derivirana_varijabla naziv="DomainObject.Predmet.StrankaFormatedWithAdressOIB_1"> Edin Mecavica, OIB 70101761601, Ulica Zvonimira Cimermančića 1, 10000 Zagreb</derivirana_varijabla>
  </DomainObject.Predmet.StrankaFormatedWithAdressOIB>
  <DomainObject.Predmet.StrankaWithAdress>
    <izvorni_sadrzaj>Edin Mecavica Ulica Zvonimira Cimermančića 1,10000 Zagreb</izvorni_sadrzaj>
    <derivirana_varijabla naziv="DomainObject.Predmet.StrankaWithAdress_1">Edin Mecavica Ulica Zvonimira Cimermančića 1,10000 Zagreb</derivirana_varijabla>
  </DomainObject.Predmet.StrankaWithAdress>
  <DomainObject.Predmet.StrankaWithAdressOIB>
    <izvorni_sadrzaj>Edin Mecavica, OIB 70101761601, Ulica Zvonimira Cimermančića 1,10000 Zagreb</izvorni_sadrzaj>
    <derivirana_varijabla naziv="DomainObject.Predmet.StrankaWithAdressOIB_1">Edin Mecavica, OIB 70101761601, Ulica Zvonimira Cimermančića 1,10000 Zagreb</derivirana_varijabla>
  </DomainObject.Predmet.StrankaWithAdressOIB>
  <DomainObject.Predmet.StrankaNazivFormated>
    <izvorni_sadrzaj>Edin Mecavica</izvorni_sadrzaj>
    <derivirana_varijabla naziv="DomainObject.Predmet.StrankaNazivFormated_1">Edin Mecavica</derivirana_varijabla>
  </DomainObject.Predmet.StrankaNazivFormated>
  <DomainObject.Predmet.StrankaNazivFormatedOIB>
    <izvorni_sadrzaj>Edin Mecavica, OIB 70101761601</izvorni_sadrzaj>
    <derivirana_varijabla naziv="DomainObject.Predmet.StrankaNazivFormatedOIB_1">Edin Mecavica, OIB 70101761601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Edin Mecavica</item>
    </izvorni_sadrzaj>
    <derivirana_varijabla naziv="DomainObject.Predmet.StrankaListFormated_1">
      <item>Edin Mecavica</item>
    </derivirana_varijabla>
  </DomainObject.Predmet.StrankaListFormated>
  <DomainObject.Predmet.StrankaListFormatedOIB>
    <izvorni_sadrzaj>
      <item>Edin Mecavica, OIB 70101761601</item>
    </izvorni_sadrzaj>
    <derivirana_varijabla naziv="DomainObject.Predmet.StrankaListFormatedOIB_1">
      <item>Edin Mecavica, OIB 70101761601</item>
    </derivirana_varijabla>
  </DomainObject.Predmet.StrankaListFormatedOIB>
  <DomainObject.Predmet.StrankaListFormatedWithAdress>
    <izvorni_sadrzaj>
      <item>Edin Mecavica, Ulica Zvonimira Cimermančića 1, 10000 Zagreb</item>
    </izvorni_sadrzaj>
    <derivirana_varijabla naziv="DomainObject.Predmet.StrankaListFormatedWithAdress_1">
      <item>Edin Mecavica, Ulica Zvonimira Cimermančića 1, 10000 Zagreb</item>
    </derivirana_varijabla>
  </DomainObject.Predmet.StrankaListFormatedWithAdress>
  <DomainObject.Predmet.StrankaListFormatedWithAdressOIB>
    <izvorni_sadrzaj>
      <item>Edin Mecavica, OIB 70101761601, Ulica Zvonimira Cimermančića 1, 10000 Zagreb</item>
    </izvorni_sadrzaj>
    <derivirana_varijabla naziv="DomainObject.Predmet.StrankaListFormatedWithAdressOIB_1">
      <item>Edin Mecavica, OIB 70101761601, Ulica Zvonimira Cimermančića 1, 10000 Zagreb</item>
    </derivirana_varijabla>
  </DomainObject.Predmet.StrankaListFormatedWithAdressOIB>
  <DomainObject.Predmet.StrankaListNazivFormated>
    <izvorni_sadrzaj>
      <item>Edin Mecavica</item>
    </izvorni_sadrzaj>
    <derivirana_varijabla naziv="DomainObject.Predmet.StrankaListNazivFormated_1">
      <item>Edin Mecavica</item>
    </derivirana_varijabla>
  </DomainObject.Predmet.StrankaListNazivFormated>
  <DomainObject.Predmet.StrankaListNazivFormatedOIB>
    <izvorni_sadrzaj>
      <item>Edin Mecavica, OIB 70101761601</item>
    </izvorni_sadrzaj>
    <derivirana_varijabla naziv="DomainObject.Predmet.StrankaListNazivFormatedOIB_1">
      <item>Edin Mecavica, OIB 70101761601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Sp-26/2018-2</izvorni_sadrzaj>
    <derivirana_varijabla naziv="DomainObject.PoslovniBrojDokumenta_1">Sp-26/2018-2</derivirana_varijabla>
  </DomainObject.PoslovniBrojDokumenta>
  <DomainObject.Predmet.StrankaIDrugi>
    <izvorni_sadrzaj>Edin Mecavica</izvorni_sadrzaj>
    <derivirana_varijabla naziv="DomainObject.Predmet.StrankaIDrugi_1">Edin Mecavica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Edin Mecavica, OIB 70101761601, Ulica Zvonimira Cimermančića 1, 10000 Zagreb</izvorni_sadrzaj>
    <derivirana_varijabla naziv="DomainObject.Predmet.StrankaIDrugiAdressOIB_1">Edin Mecavica, OIB 70101761601, Ulica Zvonimira Cimermančića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2018.</izvorni_sadrzaj>
    <derivirana_varijabla naziv="DomainObject.Predmet.OdlukaRjesenje.DatumDonosenjaOdluke_1">27.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Sp-26/2018-2</izvorni_sadrzaj>
    <derivirana_varijabla naziv="DomainObject.Predmet.OdlukaRjesenje.Oznaka_1">Sp-26/2018-2</derivirana_varijabla>
  </DomainObject.Predmet.OdlukaRjesenje.Oznaka>
  <DomainObject.Predmet.SudioniciListNaziv>
    <izvorni_sadrzaj>
      <item>Edin Mecavica</item>
    </izvorni_sadrzaj>
    <derivirana_varijabla naziv="DomainObject.Predmet.SudioniciListNaziv_1">
      <item>Edin Mecavica</item>
    </derivirana_varijabla>
  </DomainObject.Predmet.SudioniciListNaziv>
  <DomainObject.Predmet.SudioniciListAdressOIB>
    <izvorni_sadrzaj>
      <item>Edin Mecavica, OIB 70101761601, Ulica Zvonimira Cimermančića 1,10000 Zagreb</item>
    </izvorni_sadrzaj>
    <derivirana_varijabla naziv="DomainObject.Predmet.SudioniciListAdressOIB_1">
      <item>Edin Mecavica, OIB 70101761601, Ulica Zvonimira Cimermančića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70101761601</item>
    </izvorni_sadrzaj>
    <derivirana_varijabla naziv="DomainObject.Predmet.SudioniciListNazivOIB_1">
      <item>, OIB 70101761601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7EE5E-C939-407F-BA47-EACCEA63C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248</properties:Words>
  <properties:Characters>1246</properties:Characters>
  <properties:Lines>47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2018-03-27T09:43:00Z</dcterms:created>
  <dc:creator>Ana Lovrinov</dc:creator>
  <cp:lastModifiedBy>Ivana Golub</cp:lastModifiedBy>
  <cp:lastPrinted>2018-02-19T11:08:00Z</cp:lastPrinted>
  <dcterms:modified xmlns:xsi="http://www.w3.org/2001/XMLSchema-instance" xsi:type="dcterms:W3CDTF">2018-03-27T09:44:00Z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Sp-26/2018-2 / Odluka - Rješenje - odbačen zahtjev/prijedlog (rj.odbacuje se prijedlog kao nedopušten 26-18 nije dostavio svu dokumentaciju.docx)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