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eed3" w14:paraId="9d6eed3" w:rsidRDefault="00027CA0" w:rsidP="00027CA0" w:rsidR="00C56070">
      <w:pPr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  <w:szCs w:val="28"/>
        </w:rPr>
        <w:t>Obrazac 20</w:t>
      </w:r>
    </w:p>
    <w:p w:rsidRDefault="00CA19D0" w:rsidP="00463C9A" w:rsidR="00463C9A" w:rsidRPr="00CA19D0">
      <w:pPr>
        <w:tabs>
          <w:tab w:pos="6060" w:val="left"/>
        </w:tabs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STEČAJNA MASA IZA </w:t>
      </w:r>
      <w:r w:rsidR="00463C9A" w:rsidRPr="00CA19D0">
        <w:rPr>
          <w:rFonts w:hAnsi="Times New Roman" w:ascii="Times New Roman"/>
          <w:sz w:val="28"/>
          <w:szCs w:val="28"/>
        </w:rPr>
        <w:t>LUSTERI VUKOVIĆ d.o.o.</w:t>
      </w:r>
      <w:r w:rsidR="00463C9A" w:rsidRPr="00CA19D0">
        <w:rPr>
          <w:rFonts w:hAnsi="Times New Roman" w:ascii="Times New Roman"/>
          <w:sz w:val="28"/>
          <w:szCs w:val="28"/>
        </w:rPr>
        <w:tab/>
      </w:r>
      <w:r w:rsidR="00463C9A" w:rsidRPr="00CA19D0">
        <w:rPr>
          <w:rFonts w:hAnsi="Times New Roman" w:ascii="Times New Roman"/>
          <w:sz w:val="28"/>
          <w:szCs w:val="28"/>
        </w:rPr>
        <w:tab/>
      </w:r>
    </w:p>
    <w:p w:rsidRDefault="00463C9A" w:rsidP="00463C9A" w:rsidR="00463C9A" w:rsidRPr="00CA19D0">
      <w:pPr>
        <w:tabs>
          <w:tab w:pos="6435" w:val="left"/>
        </w:tabs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>PRIBISLAVEC,  Industrijska 28</w:t>
      </w:r>
      <w:r w:rsidRPr="00CA19D0">
        <w:rPr>
          <w:rFonts w:hAnsi="Times New Roman" w:ascii="Times New Roman"/>
          <w:sz w:val="28"/>
          <w:szCs w:val="28"/>
        </w:rPr>
        <w:tab/>
      </w:r>
    </w:p>
    <w:p w:rsidRDefault="00463C9A" w:rsidP="00463C9A" w:rsidR="00463C9A" w:rsidRPr="00CA19D0">
      <w:pPr>
        <w:tabs>
          <w:tab w:pos="6428" w:val="left"/>
        </w:tabs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 xml:space="preserve">ČAKOVEC                                  </w:t>
      </w:r>
      <w:r w:rsidRPr="00CA19D0">
        <w:rPr>
          <w:rFonts w:hAnsi="Times New Roman" w:ascii="Times New Roman"/>
          <w:sz w:val="28"/>
          <w:szCs w:val="28"/>
        </w:rPr>
        <w:tab/>
        <w:t xml:space="preserve"> </w:t>
      </w:r>
    </w:p>
    <w:p w:rsidRDefault="00463C9A" w:rsidP="00463C9A" w:rsidR="00463C9A" w:rsidRPr="00CA19D0">
      <w:pPr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>OIB: 06388665758</w:t>
      </w:r>
    </w:p>
    <w:p w:rsidRDefault="00F04FBB" w:rsidP="008F7246" w:rsidR="00F04FBB" w:rsidRPr="00CA19D0">
      <w:pPr>
        <w:jc w:val="center"/>
        <w:rPr>
          <w:rFonts w:hAnsi="Times New Roman" w:ascii="Times New Roman"/>
          <w:sz w:val="28"/>
          <w:szCs w:val="28"/>
        </w:rPr>
      </w:pPr>
    </w:p>
    <w:p w:rsidRDefault="00442434" w:rsidP="00442434" w:rsidR="00442434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Trgovački sud u </w:t>
      </w:r>
      <w:r w:rsidR="00463C9A">
        <w:rPr>
          <w:rFonts w:hAnsi="Times New Roman" w:ascii="Times New Roman"/>
          <w:sz w:val="28"/>
          <w:szCs w:val="28"/>
        </w:rPr>
        <w:t>Varaždinu</w:t>
      </w:r>
    </w:p>
    <w:p w:rsidRDefault="00442434" w:rsidP="00442434" w:rsidR="00442434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Stečajni sudac</w:t>
      </w:r>
      <w:r w:rsidR="009424D7">
        <w:rPr>
          <w:rFonts w:hAnsi="Times New Roman" w:ascii="Times New Roman"/>
          <w:sz w:val="28"/>
          <w:szCs w:val="28"/>
        </w:rPr>
        <w:t xml:space="preserve">: </w:t>
      </w:r>
      <w:r w:rsidR="00463C9A">
        <w:rPr>
          <w:rFonts w:hAnsi="Times New Roman" w:ascii="Times New Roman"/>
          <w:sz w:val="28"/>
          <w:szCs w:val="28"/>
        </w:rPr>
        <w:t>Iris Hatvalić Nemec</w:t>
      </w:r>
    </w:p>
    <w:p w:rsidRDefault="00D05EB8" w:rsidP="00D05EB8" w:rsidR="00D05EB8" w:rsidRPr="009424D7">
      <w:pPr>
        <w:spacing w:lineRule="auto" w:line="240"/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Predmet: </w:t>
      </w:r>
      <w:r w:rsidR="00463C9A">
        <w:rPr>
          <w:rFonts w:hAnsi="Times New Roman" w:ascii="Times New Roman"/>
          <w:sz w:val="28"/>
          <w:szCs w:val="28"/>
        </w:rPr>
        <w:t>4 St-117/17-2</w:t>
      </w:r>
    </w:p>
    <w:p w:rsidRDefault="00D05EB8" w:rsidP="00D05EB8" w:rsidR="00D05EB8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05EB8" w:rsidP="00D05EB8" w:rsidR="00D05EB8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IZVJEŠĆE 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O GOSPODARSKOM POLOŽAJU 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STEČAJNOG DUŽNIKA I 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NJEGOVIM UZROCIMA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Izvještajno ročište: </w:t>
      </w:r>
      <w:r w:rsidR="00451F04">
        <w:rPr>
          <w:rFonts w:hAnsi="Times New Roman" w:ascii="Times New Roman"/>
          <w:sz w:val="28"/>
          <w:szCs w:val="28"/>
        </w:rPr>
        <w:t>0</w:t>
      </w:r>
      <w:r w:rsidR="00463C9A">
        <w:rPr>
          <w:rFonts w:hAnsi="Times New Roman" w:ascii="Times New Roman"/>
          <w:sz w:val="28"/>
          <w:szCs w:val="28"/>
        </w:rPr>
        <w:t>1</w:t>
      </w:r>
      <w:r w:rsidR="00380D8C">
        <w:rPr>
          <w:rFonts w:hAnsi="Times New Roman" w:ascii="Times New Roman"/>
          <w:sz w:val="28"/>
          <w:szCs w:val="28"/>
        </w:rPr>
        <w:t>.</w:t>
      </w:r>
      <w:r w:rsidR="00451F04">
        <w:rPr>
          <w:rFonts w:hAnsi="Times New Roman" w:ascii="Times New Roman"/>
          <w:sz w:val="28"/>
          <w:szCs w:val="28"/>
        </w:rPr>
        <w:t xml:space="preserve"> </w:t>
      </w:r>
      <w:r w:rsidR="00463C9A">
        <w:rPr>
          <w:rFonts w:hAnsi="Times New Roman" w:ascii="Times New Roman"/>
          <w:sz w:val="28"/>
          <w:szCs w:val="28"/>
        </w:rPr>
        <w:t>lipnja</w:t>
      </w:r>
      <w:r w:rsidR="00380D8C">
        <w:rPr>
          <w:rFonts w:hAnsi="Times New Roman" w:ascii="Times New Roman"/>
          <w:sz w:val="28"/>
          <w:szCs w:val="28"/>
        </w:rPr>
        <w:t xml:space="preserve"> 201</w:t>
      </w:r>
      <w:r w:rsidR="00463C9A">
        <w:rPr>
          <w:rFonts w:hAnsi="Times New Roman" w:ascii="Times New Roman"/>
          <w:sz w:val="28"/>
          <w:szCs w:val="28"/>
        </w:rPr>
        <w:t>7</w:t>
      </w:r>
      <w:r w:rsidR="0000612E">
        <w:rPr>
          <w:rFonts w:hAnsi="Times New Roman" w:ascii="Times New Roman"/>
          <w:sz w:val="28"/>
          <w:szCs w:val="28"/>
        </w:rPr>
        <w:t>.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rPr>
          <w:rFonts w:hAnsi="Times New Roman" w:ascii="Times New Roman"/>
          <w:sz w:val="28"/>
          <w:szCs w:val="28"/>
        </w:rPr>
      </w:pPr>
    </w:p>
    <w:p w:rsidRDefault="00D05EB8" w:rsidP="000C102D" w:rsidR="00D05EB8" w:rsidRPr="000C102D">
      <w:pPr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Zagreb, </w:t>
      </w:r>
      <w:r w:rsidR="00463C9A">
        <w:rPr>
          <w:rFonts w:hAnsi="Times New Roman" w:ascii="Times New Roman"/>
          <w:sz w:val="28"/>
          <w:szCs w:val="28"/>
        </w:rPr>
        <w:t>22. 05</w:t>
      </w:r>
      <w:r w:rsidR="009424D7">
        <w:rPr>
          <w:rFonts w:hAnsi="Times New Roman" w:ascii="Times New Roman"/>
          <w:sz w:val="28"/>
          <w:szCs w:val="28"/>
        </w:rPr>
        <w:t>.</w:t>
      </w:r>
      <w:r w:rsidR="00463C9A">
        <w:rPr>
          <w:rFonts w:hAnsi="Times New Roman" w:ascii="Times New Roman"/>
          <w:sz w:val="28"/>
          <w:szCs w:val="28"/>
        </w:rPr>
        <w:t xml:space="preserve"> 2017.</w:t>
      </w:r>
    </w:p>
    <w:p w:rsidRDefault="008F7246" w:rsidP="008F7246" w:rsidR="008F7246">
      <w:pPr>
        <w:rPr>
          <w:rFonts w:hAnsi="Times New Roman" w:ascii="Times New Roman"/>
          <w:sz w:val="28"/>
          <w:szCs w:val="28"/>
        </w:rPr>
      </w:pPr>
    </w:p>
    <w:p w:rsidRDefault="008F7246" w:rsidP="00CA19D0" w:rsidR="00CA19D0" w:rsidRPr="00CA19D0">
      <w:pPr>
        <w:rPr>
          <w:rFonts w:hAnsi="Times New Roman" w:ascii="Times New Roman"/>
          <w:sz w:val="28"/>
          <w:szCs w:val="28"/>
        </w:rPr>
      </w:pPr>
      <w:r w:rsidRPr="008F7246">
        <w:rPr>
          <w:rFonts w:hAnsi="Times New Roman" w:ascii="Times New Roman"/>
          <w:sz w:val="24"/>
          <w:szCs w:val="24"/>
        </w:rPr>
        <w:lastRenderedPageBreak/>
        <w:t>Temeljem članka 155. Stečajnog zakona, te rješenja Trgovačkog suda u</w:t>
      </w:r>
      <w:r w:rsidR="00AD432B">
        <w:rPr>
          <w:rFonts w:hAnsi="Times New Roman" w:ascii="Times New Roman"/>
          <w:sz w:val="24"/>
          <w:szCs w:val="24"/>
        </w:rPr>
        <w:t xml:space="preserve"> </w:t>
      </w:r>
      <w:r w:rsidRPr="008F7246">
        <w:rPr>
          <w:rFonts w:hAnsi="Times New Roman" w:ascii="Times New Roman"/>
          <w:sz w:val="24"/>
          <w:szCs w:val="24"/>
        </w:rPr>
        <w:t xml:space="preserve">Zagrebu,  broj </w:t>
      </w:r>
      <w:r w:rsidR="00CA19D0">
        <w:rPr>
          <w:rFonts w:hAnsi="Times New Roman" w:ascii="Times New Roman"/>
          <w:sz w:val="28"/>
          <w:szCs w:val="28"/>
        </w:rPr>
        <w:t xml:space="preserve">4 St-117/17-2 </w:t>
      </w:r>
      <w:r w:rsidR="0000612E">
        <w:rPr>
          <w:rFonts w:hAnsi="Times New Roman" w:ascii="Times New Roman"/>
          <w:sz w:val="24"/>
          <w:szCs w:val="24"/>
        </w:rPr>
        <w:t xml:space="preserve">od  </w:t>
      </w:r>
      <w:r w:rsidR="00CA19D0">
        <w:rPr>
          <w:rFonts w:hAnsi="Times New Roman" w:ascii="Times New Roman"/>
          <w:sz w:val="24"/>
          <w:szCs w:val="24"/>
        </w:rPr>
        <w:t>03. 04. 23017</w:t>
      </w:r>
      <w:r w:rsidR="0000612E">
        <w:rPr>
          <w:rFonts w:hAnsi="Times New Roman" w:ascii="Times New Roman"/>
          <w:sz w:val="24"/>
          <w:szCs w:val="24"/>
        </w:rPr>
        <w:t xml:space="preserve">. 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CA19D0">
        <w:rPr>
          <w:rFonts w:hAnsi="Times New Roman" w:ascii="Times New Roman"/>
          <w:sz w:val="24"/>
          <w:szCs w:val="24"/>
        </w:rPr>
        <w:t>s</w:t>
      </w:r>
      <w:r w:rsidRPr="008F7246">
        <w:rPr>
          <w:rFonts w:hAnsi="Times New Roman" w:ascii="Times New Roman"/>
          <w:sz w:val="24"/>
          <w:szCs w:val="24"/>
        </w:rPr>
        <w:t xml:space="preserve">tečajni upravitelj </w:t>
      </w:r>
      <w:r w:rsidR="00CA19D0">
        <w:rPr>
          <w:rFonts w:hAnsi="Times New Roman" w:ascii="Times New Roman"/>
          <w:sz w:val="24"/>
          <w:szCs w:val="24"/>
        </w:rPr>
        <w:t>iza stečajne mase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380D8C">
        <w:rPr>
          <w:rFonts w:hAnsi="Times New Roman" w:ascii="Times New Roman"/>
          <w:sz w:val="24"/>
          <w:szCs w:val="24"/>
        </w:rPr>
        <w:t xml:space="preserve"> </w:t>
      </w:r>
      <w:r w:rsidR="00CA19D0" w:rsidRPr="00CA19D0">
        <w:rPr>
          <w:rFonts w:hAnsi="Times New Roman" w:ascii="Times New Roman"/>
          <w:sz w:val="28"/>
          <w:szCs w:val="28"/>
        </w:rPr>
        <w:t>LUSTERI VUKOVIĆ d.o.o.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CA19D0">
        <w:rPr>
          <w:rFonts w:hAnsi="Times New Roman" w:ascii="Times New Roman"/>
          <w:sz w:val="24"/>
          <w:szCs w:val="24"/>
        </w:rPr>
        <w:t>Pribislavec, Industrijska 28, ČAKOVEC,</w:t>
      </w:r>
      <w:r w:rsidR="00413E67">
        <w:rPr>
          <w:rFonts w:hAnsi="Times New Roman" w:ascii="Times New Roman"/>
          <w:sz w:val="24"/>
          <w:szCs w:val="24"/>
        </w:rPr>
        <w:t xml:space="preserve">  OIB: </w:t>
      </w:r>
      <w:r w:rsidR="00CA19D0" w:rsidRPr="00CA19D0">
        <w:rPr>
          <w:rFonts w:hAnsi="Times New Roman" w:ascii="Times New Roman"/>
          <w:sz w:val="28"/>
          <w:szCs w:val="28"/>
        </w:rPr>
        <w:t>06388665758</w:t>
      </w:r>
    </w:p>
    <w:p w:rsidRDefault="00413E67" w:rsidP="00CA19D0" w:rsidR="00413E67" w:rsidRPr="00385455">
      <w:pPr>
        <w:jc w:val="both"/>
        <w:rPr>
          <w:rFonts w:hAnsi="Times New Roman" w:ascii="Times New Roman"/>
          <w:sz w:val="24"/>
          <w:szCs w:val="24"/>
        </w:rPr>
      </w:pP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8F7246">
        <w:rPr>
          <w:rFonts w:hAnsi="Times New Roman" w:ascii="Times New Roman"/>
          <w:sz w:val="24"/>
          <w:szCs w:val="24"/>
        </w:rPr>
        <w:t>podnosi</w:t>
      </w:r>
      <w:r>
        <w:rPr>
          <w:rFonts w:hAnsi="Times New Roman" w:ascii="Times New Roman"/>
          <w:sz w:val="24"/>
          <w:szCs w:val="24"/>
        </w:rPr>
        <w:t xml:space="preserve"> slijedeće:</w:t>
      </w:r>
    </w:p>
    <w:p w:rsidRDefault="00283A38" w:rsidP="00C56070" w:rsidR="00283A3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F7246" w:rsidP="00C56070" w:rsidR="008F7246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AD432B">
        <w:rPr>
          <w:rFonts w:hAnsi="Times New Roman" w:ascii="Times New Roman"/>
          <w:b/>
          <w:sz w:val="24"/>
          <w:szCs w:val="24"/>
        </w:rPr>
        <w:t xml:space="preserve">IZVJEŠĆE </w:t>
      </w:r>
    </w:p>
    <w:p w:rsidRDefault="008F7246" w:rsidP="00C56070" w:rsidR="008F7246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AD432B">
        <w:rPr>
          <w:rFonts w:hAnsi="Times New Roman" w:ascii="Times New Roman"/>
          <w:b/>
          <w:sz w:val="24"/>
          <w:szCs w:val="24"/>
        </w:rPr>
        <w:t xml:space="preserve">O GOSPODARSKOM POLOŽAJU STEČAJNOG DUŽNIKA I </w:t>
      </w:r>
    </w:p>
    <w:p w:rsidRDefault="008F7246" w:rsidP="00C56070" w:rsidR="008F7246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AD432B">
        <w:rPr>
          <w:rFonts w:hAnsi="Times New Roman" w:ascii="Times New Roman"/>
          <w:b/>
          <w:sz w:val="24"/>
          <w:szCs w:val="24"/>
        </w:rPr>
        <w:t>NJEGOVOM UZROCIMA</w:t>
      </w:r>
    </w:p>
    <w:p w:rsidRDefault="00AD432B" w:rsidP="00C56070" w:rsidR="00AD432B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</w:p>
    <w:p w:rsidRDefault="008F7246" w:rsidP="00C56070" w:rsidR="008F7246" w:rsidRP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C4B56">
        <w:rPr>
          <w:rFonts w:hAnsi="Times New Roman" w:ascii="Times New Roman"/>
          <w:b/>
          <w:sz w:val="24"/>
          <w:szCs w:val="24"/>
        </w:rPr>
        <w:t xml:space="preserve">I </w:t>
      </w:r>
      <w:r w:rsidR="000C102D">
        <w:rPr>
          <w:rFonts w:hAnsi="Times New Roman" w:ascii="Times New Roman"/>
          <w:b/>
          <w:sz w:val="24"/>
          <w:szCs w:val="24"/>
        </w:rPr>
        <w:t xml:space="preserve"> </w:t>
      </w:r>
      <w:r w:rsidRPr="00EC4B56">
        <w:rPr>
          <w:rFonts w:hAnsi="Times New Roman" w:ascii="Times New Roman"/>
          <w:b/>
          <w:sz w:val="24"/>
          <w:szCs w:val="24"/>
        </w:rPr>
        <w:t>UVODNE NAPOMENE</w:t>
      </w: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F7246" w:rsidP="008E2DDD" w:rsidR="008F7246" w:rsidRPr="00C86470">
      <w:pPr>
        <w:jc w:val="both"/>
        <w:rPr>
          <w:rFonts w:hAnsi="Times New Roman" w:ascii="Times New Roman"/>
          <w:b/>
          <w:sz w:val="24"/>
          <w:szCs w:val="24"/>
        </w:rPr>
      </w:pPr>
      <w:r w:rsidRPr="00C86470">
        <w:rPr>
          <w:rFonts w:hAnsi="Times New Roman" w:ascii="Times New Roman"/>
          <w:sz w:val="24"/>
          <w:szCs w:val="24"/>
        </w:rPr>
        <w:t>Prijedlog za o</w:t>
      </w:r>
      <w:r w:rsidR="00F40114" w:rsidRPr="00C86470">
        <w:rPr>
          <w:rFonts w:hAnsi="Times New Roman" w:ascii="Times New Roman"/>
          <w:sz w:val="24"/>
          <w:szCs w:val="24"/>
        </w:rPr>
        <w:t>t</w:t>
      </w:r>
      <w:r w:rsidRPr="00C86470">
        <w:rPr>
          <w:rFonts w:hAnsi="Times New Roman" w:ascii="Times New Roman"/>
          <w:sz w:val="24"/>
          <w:szCs w:val="24"/>
        </w:rPr>
        <w:t xml:space="preserve">varanje stečajnog postupka nad dužnikom </w:t>
      </w:r>
      <w:r w:rsidR="000927B9" w:rsidRPr="00C86470">
        <w:rPr>
          <w:rFonts w:hAnsi="Times New Roman" w:ascii="Times New Roman"/>
          <w:sz w:val="24"/>
          <w:szCs w:val="24"/>
        </w:rPr>
        <w:t xml:space="preserve"> </w:t>
      </w:r>
      <w:r w:rsidR="00CA19D0" w:rsidRPr="00C86470">
        <w:rPr>
          <w:rFonts w:hAnsi="Times New Roman" w:ascii="Times New Roman"/>
          <w:sz w:val="24"/>
          <w:szCs w:val="24"/>
        </w:rPr>
        <w:t xml:space="preserve">LUSTERI VUKOVIĆ d.o.o. Pribislavec, Industrijska 28, ČAKOVEC,  OIB: 06388665758 </w:t>
      </w:r>
      <w:r w:rsidRPr="00C86470">
        <w:rPr>
          <w:rFonts w:hAnsi="Times New Roman" w:ascii="Times New Roman"/>
          <w:sz w:val="24"/>
          <w:szCs w:val="24"/>
        </w:rPr>
        <w:t xml:space="preserve">podnio je predlagatelj </w:t>
      </w:r>
      <w:r w:rsidR="00B3652F" w:rsidRPr="00C86470">
        <w:rPr>
          <w:rFonts w:hAnsi="Times New Roman" w:ascii="Times New Roman"/>
          <w:sz w:val="24"/>
          <w:szCs w:val="24"/>
        </w:rPr>
        <w:t xml:space="preserve">FINANCIJSKA AGENCIJA </w:t>
      </w:r>
      <w:r w:rsidR="00442434" w:rsidRPr="00C86470">
        <w:rPr>
          <w:rFonts w:hAnsi="Times New Roman" w:ascii="Times New Roman"/>
          <w:sz w:val="24"/>
          <w:szCs w:val="24"/>
        </w:rPr>
        <w:t xml:space="preserve"> iz Zagreba</w:t>
      </w:r>
      <w:r w:rsidRPr="00C86470">
        <w:rPr>
          <w:rFonts w:hAnsi="Times New Roman" w:ascii="Times New Roman"/>
          <w:sz w:val="24"/>
          <w:szCs w:val="24"/>
        </w:rPr>
        <w:t>,</w:t>
      </w:r>
      <w:r w:rsidR="00442434" w:rsidRPr="00C86470">
        <w:rPr>
          <w:rFonts w:hAnsi="Times New Roman" w:ascii="Times New Roman"/>
          <w:sz w:val="24"/>
          <w:szCs w:val="24"/>
        </w:rPr>
        <w:t xml:space="preserve"> </w:t>
      </w:r>
      <w:r w:rsidR="00B3652F" w:rsidRPr="00C86470">
        <w:rPr>
          <w:rFonts w:hAnsi="Times New Roman" w:ascii="Times New Roman"/>
          <w:sz w:val="24"/>
          <w:szCs w:val="24"/>
        </w:rPr>
        <w:t>Vrtni put 3</w:t>
      </w:r>
      <w:r w:rsidR="00442434" w:rsidRPr="00C86470">
        <w:rPr>
          <w:rFonts w:hAnsi="Times New Roman" w:ascii="Times New Roman"/>
          <w:sz w:val="24"/>
          <w:szCs w:val="24"/>
        </w:rPr>
        <w:t xml:space="preserve">, </w:t>
      </w:r>
      <w:r w:rsidR="00737C79" w:rsidRPr="00C86470">
        <w:rPr>
          <w:rFonts w:hAnsi="Times New Roman" w:ascii="Times New Roman"/>
          <w:sz w:val="24"/>
          <w:szCs w:val="24"/>
        </w:rPr>
        <w:t xml:space="preserve">, </w:t>
      </w:r>
      <w:r w:rsidRPr="00C86470">
        <w:rPr>
          <w:rFonts w:hAnsi="Times New Roman" w:ascii="Times New Roman"/>
          <w:sz w:val="24"/>
          <w:szCs w:val="24"/>
        </w:rPr>
        <w:t xml:space="preserve"> navodeći da su se ispunili  razlozi propisani odredbom članka </w:t>
      </w:r>
      <w:r w:rsidR="00385455" w:rsidRPr="00C86470">
        <w:rPr>
          <w:rFonts w:hAnsi="Times New Roman" w:ascii="Times New Roman"/>
          <w:sz w:val="24"/>
          <w:szCs w:val="24"/>
        </w:rPr>
        <w:t>49</w:t>
      </w:r>
      <w:r w:rsidRPr="00C86470">
        <w:rPr>
          <w:rFonts w:hAnsi="Times New Roman" w:ascii="Times New Roman"/>
          <w:sz w:val="24"/>
          <w:szCs w:val="24"/>
        </w:rPr>
        <w:t xml:space="preserve">. </w:t>
      </w:r>
      <w:r w:rsidR="00B3652F" w:rsidRPr="00C86470">
        <w:rPr>
          <w:rFonts w:hAnsi="Times New Roman" w:ascii="Times New Roman"/>
          <w:sz w:val="24"/>
          <w:szCs w:val="24"/>
        </w:rPr>
        <w:t>s</w:t>
      </w:r>
      <w:r w:rsidRPr="00C86470">
        <w:rPr>
          <w:rFonts w:hAnsi="Times New Roman" w:ascii="Times New Roman"/>
          <w:sz w:val="24"/>
          <w:szCs w:val="24"/>
        </w:rPr>
        <w:t xml:space="preserve">tavak </w:t>
      </w:r>
      <w:r w:rsidR="00B3652F" w:rsidRPr="00C86470">
        <w:rPr>
          <w:rFonts w:hAnsi="Times New Roman" w:ascii="Times New Roman"/>
          <w:sz w:val="24"/>
          <w:szCs w:val="24"/>
        </w:rPr>
        <w:t xml:space="preserve"> </w:t>
      </w:r>
      <w:r w:rsidR="00385455" w:rsidRPr="00C86470">
        <w:rPr>
          <w:rFonts w:hAnsi="Times New Roman" w:ascii="Times New Roman"/>
          <w:sz w:val="24"/>
          <w:szCs w:val="24"/>
        </w:rPr>
        <w:t>2</w:t>
      </w:r>
      <w:r w:rsidR="00F40114" w:rsidRPr="00C86470">
        <w:rPr>
          <w:rFonts w:hAnsi="Times New Roman" w:ascii="Times New Roman"/>
          <w:sz w:val="24"/>
          <w:szCs w:val="24"/>
        </w:rPr>
        <w:t>.</w:t>
      </w:r>
      <w:r w:rsidR="00385455" w:rsidRPr="00C86470">
        <w:rPr>
          <w:rFonts w:hAnsi="Times New Roman" w:ascii="Times New Roman"/>
          <w:sz w:val="24"/>
          <w:szCs w:val="24"/>
        </w:rPr>
        <w:t xml:space="preserve"> Zakona o financijskom poslovanju i predstečajnoj nagodbi, </w:t>
      </w:r>
      <w:r w:rsidR="00CA19D0" w:rsidRPr="00C86470">
        <w:rPr>
          <w:rFonts w:hAnsi="Times New Roman" w:ascii="Times New Roman"/>
          <w:sz w:val="24"/>
          <w:szCs w:val="24"/>
        </w:rPr>
        <w:t>te je temeljem toga pokrenut skraćeni stečajni postupak nad dužnikom LUSTERI VUKOVIĆ d.o.o. Pribislavec, Industrijska 28, ČAKOVEC,  OIB: 06388665758.</w:t>
      </w:r>
    </w:p>
    <w:p w:rsidRDefault="00CA19D0" w:rsidP="00CA19D0" w:rsidR="00CA19D0" w:rsidRPr="00C86470">
      <w:pPr>
        <w:jc w:val="both"/>
        <w:rPr>
          <w:rFonts w:hAnsi="Times New Roman" w:ascii="Times New Roman"/>
          <w:b/>
          <w:sz w:val="24"/>
          <w:szCs w:val="24"/>
        </w:rPr>
      </w:pPr>
      <w:r w:rsidRPr="00C86470">
        <w:rPr>
          <w:rFonts w:hAnsi="Times New Roman" w:ascii="Times New Roman"/>
          <w:sz w:val="24"/>
          <w:szCs w:val="24"/>
        </w:rPr>
        <w:t>Rješenjem Trgovačkog suda u Varaždinu broj St-192/2015-6 od 13. 11. 2015. otvoren je i zaključen stečajni postupak nad imovinom dužnika LUSTERI VUKOVIĆ d.o.o. Pribislavec, Industrijska 28, ČAKOVEC,  OIB: 06388665758, kojim rješenjem sam imenovan stečajnim upraviteljom.</w:t>
      </w:r>
    </w:p>
    <w:p w:rsidRDefault="00C86470" w:rsidP="008E2DDD" w:rsidR="008E2DDD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Navedeno rješenje postalo je pravomoćno 1. prosinca 2015., a dužnik je nakon pravomoćnosti rješenja brisan iz sudskog registra.</w:t>
      </w:r>
    </w:p>
    <w:p w:rsidRDefault="00C86470" w:rsidP="008E2DDD" w:rsidR="00F40114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01. ožujka 2017. predlagatelj B2 Kapital predložio je nastavak stečajnog postupka radi naknadne diobe obzirom je stečajni dužnik i dalje upisan kao</w:t>
      </w:r>
      <w:r w:rsidR="001F655B">
        <w:rPr>
          <w:rFonts w:hAnsi="Times New Roman" w:ascii="Times New Roman"/>
          <w:sz w:val="24"/>
          <w:szCs w:val="24"/>
        </w:rPr>
        <w:t xml:space="preserve"> vlasnik nekretnine upisane u zemljišnim knjigama Općinskog suda u Čakovcu, a na kojoj nekretnini su uknjižene hipoteke u korist predlagatelja. Sukladno odredbi čl. 289. st. 1. i 5. Stečajnog zakona sud je </w:t>
      </w:r>
      <w:r w:rsidR="001F655B">
        <w:rPr>
          <w:rFonts w:hAnsi="Times New Roman" w:ascii="Times New Roman"/>
          <w:sz w:val="24"/>
          <w:szCs w:val="24"/>
        </w:rPr>
        <w:lastRenderedPageBreak/>
        <w:t>odredio nastavak postupka, jer je pronađena imovina koja ulazi u stečajnu masu u skladu s čl. 438. Stečajnog zakona.</w:t>
      </w:r>
    </w:p>
    <w:p w:rsidRDefault="00EC4B56" w:rsidP="00385455" w:rsidR="00EC4B5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4B56" w:rsidP="00830AE2" w:rsid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C4B56">
        <w:rPr>
          <w:rFonts w:hAnsi="Times New Roman" w:ascii="Times New Roman"/>
          <w:b/>
          <w:sz w:val="24"/>
          <w:szCs w:val="24"/>
        </w:rPr>
        <w:t>II OSNOVNI PODACI O STEČAJNOM DUŽNIKU</w:t>
      </w:r>
    </w:p>
    <w:p w:rsidRDefault="00EC4B56" w:rsidP="00830AE2" w:rsid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C4B56" w:rsidP="00830AE2" w:rsidR="00AF698B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C4B56">
        <w:rPr>
          <w:rFonts w:hAnsi="Times New Roman" w:ascii="Times New Roman"/>
          <w:sz w:val="24"/>
          <w:szCs w:val="24"/>
        </w:rPr>
        <w:t>Du</w:t>
      </w:r>
      <w:r>
        <w:rPr>
          <w:rFonts w:hAnsi="Times New Roman" w:ascii="Times New Roman"/>
          <w:sz w:val="24"/>
          <w:szCs w:val="24"/>
        </w:rPr>
        <w:t>žnik je registriran kao društvo</w:t>
      </w:r>
      <w:r w:rsidR="00830AE2">
        <w:rPr>
          <w:rFonts w:hAnsi="Times New Roman" w:ascii="Times New Roman"/>
          <w:sz w:val="24"/>
          <w:szCs w:val="24"/>
        </w:rPr>
        <w:t xml:space="preserve"> s ograničenom odgovornošću</w:t>
      </w:r>
      <w:r>
        <w:rPr>
          <w:rFonts w:hAnsi="Times New Roman" w:ascii="Times New Roman"/>
          <w:sz w:val="24"/>
          <w:szCs w:val="24"/>
        </w:rPr>
        <w:t xml:space="preserve"> kod Trgovačkog suda u </w:t>
      </w:r>
      <w:r w:rsidR="001F655B">
        <w:rPr>
          <w:rFonts w:hAnsi="Times New Roman" w:ascii="Times New Roman"/>
          <w:sz w:val="24"/>
          <w:szCs w:val="24"/>
        </w:rPr>
        <w:t>Varaždinu</w:t>
      </w:r>
      <w:r>
        <w:rPr>
          <w:rFonts w:hAnsi="Times New Roman" w:ascii="Times New Roman"/>
          <w:sz w:val="24"/>
          <w:szCs w:val="24"/>
        </w:rPr>
        <w:t xml:space="preserve">, </w:t>
      </w:r>
      <w:r w:rsidR="00AF698B">
        <w:rPr>
          <w:rFonts w:hAnsi="Times New Roman" w:ascii="Times New Roman"/>
          <w:sz w:val="24"/>
          <w:szCs w:val="24"/>
        </w:rPr>
        <w:t xml:space="preserve"> </w:t>
      </w:r>
    </w:p>
    <w:p w:rsidRDefault="00C62D2B" w:rsidP="00C62D2B" w:rsidR="001F655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2D2B">
        <w:rPr>
          <w:rFonts w:hAnsi="Times New Roman" w:ascii="Times New Roman"/>
          <w:sz w:val="24"/>
          <w:szCs w:val="24"/>
        </w:rPr>
        <w:t xml:space="preserve">MBS: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>01110519</w:t>
      </w:r>
    </w:p>
    <w:p w:rsidRDefault="00C62D2B" w:rsidP="00C62D2B" w:rsidR="00C62D2B" w:rsidRPr="00C62D2B">
      <w:pPr>
        <w:jc w:val="both"/>
        <w:rPr>
          <w:rFonts w:hAnsi="Times New Roman" w:ascii="Times New Roman"/>
          <w:sz w:val="24"/>
          <w:szCs w:val="24"/>
        </w:rPr>
      </w:pPr>
      <w:r w:rsidRPr="00C62D2B">
        <w:rPr>
          <w:rFonts w:hAnsi="Times New Roman" w:ascii="Times New Roman"/>
          <w:sz w:val="24"/>
          <w:szCs w:val="24"/>
        </w:rPr>
        <w:t xml:space="preserve">OIB: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>06388665758</w:t>
      </w:r>
    </w:p>
    <w:p w:rsidRDefault="006A5BA3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Tvrtka: </w:t>
      </w:r>
      <w:r w:rsidR="00AF698B">
        <w:rPr>
          <w:rFonts w:hAnsi="Times New Roman" w:ascii="Times New Roman"/>
          <w:sz w:val="24"/>
          <w:szCs w:val="24"/>
        </w:rPr>
        <w:t xml:space="preserve">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LUSTERI VUKOVIĆ d.o.o. </w:t>
      </w:r>
    </w:p>
    <w:p w:rsidRDefault="001F655B" w:rsidP="001F655B" w:rsid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>Ind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ustrijska ulica 28, Pribislavec, ČAKOVEC</w:t>
      </w:r>
    </w:p>
    <w:p w:rsidRDefault="001F655B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655B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Djelatnost:2740, Proizvodnja električne opreme za rasvjetu </w:t>
      </w:r>
    </w:p>
    <w:p w:rsidRDefault="00AF698B" w:rsidP="001F655B" w:rsidR="00AF698B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AF698B" w:rsidP="00830AE2" w:rsidR="00AF698B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AF698B">
        <w:rPr>
          <w:rFonts w:hAnsi="Times New Roman" w:ascii="Times New Roman"/>
          <w:sz w:val="24"/>
          <w:szCs w:val="24"/>
        </w:rPr>
        <w:t>Sjedište</w:t>
      </w:r>
      <w:r>
        <w:rPr>
          <w:rFonts w:hAnsi="Times New Roman" w:ascii="Times New Roman"/>
          <w:b/>
          <w:sz w:val="24"/>
          <w:szCs w:val="24"/>
        </w:rPr>
        <w:t xml:space="preserve">:  </w:t>
      </w:r>
      <w:r w:rsidR="000E39A2" w:rsidRPr="001F655B">
        <w:rPr>
          <w:rFonts w:eastAsia="Times New Roman" w:hAnsi="Times New Roman" w:ascii="Times New Roman"/>
          <w:sz w:val="24"/>
          <w:szCs w:val="24"/>
          <w:lang w:eastAsia="hr-HR"/>
        </w:rPr>
        <w:t>Ind</w:t>
      </w:r>
      <w:r w:rsidR="000E39A2">
        <w:rPr>
          <w:rFonts w:eastAsia="Times New Roman" w:hAnsi="Times New Roman" w:ascii="Times New Roman"/>
          <w:sz w:val="24"/>
          <w:szCs w:val="24"/>
          <w:lang w:eastAsia="hr-HR"/>
        </w:rPr>
        <w:t>ustrijska ulica 28, Pribislavec, ČAKOVEC</w:t>
      </w:r>
    </w:p>
    <w:p w:rsidRDefault="00EC4B56" w:rsidP="00830AE2" w:rsidR="0056052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Djelatnost </w:t>
      </w:r>
      <w:r w:rsidR="00FE44EC">
        <w:rPr>
          <w:rFonts w:hAnsi="Times New Roman" w:ascii="Times New Roman"/>
          <w:sz w:val="24"/>
          <w:szCs w:val="24"/>
        </w:rPr>
        <w:t xml:space="preserve">za koju je dužnik </w:t>
      </w:r>
      <w:r w:rsidR="00560526">
        <w:rPr>
          <w:rFonts w:hAnsi="Times New Roman" w:ascii="Times New Roman"/>
          <w:sz w:val="24"/>
          <w:szCs w:val="24"/>
        </w:rPr>
        <w:t>registriran i kojom se uglavnom bavio bila je kako slijedi: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62D2B" w:rsidP="007F014D" w:rsidR="00560526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Kupnja i prodaja roba</w:t>
      </w:r>
    </w:p>
    <w:p w:rsidRDefault="00C62D2B" w:rsidP="007F014D" w:rsidR="007F014D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Posredovanje u obavljanju trgovine na domaćem i inozemnom tržištu</w:t>
      </w:r>
    </w:p>
    <w:p w:rsidRDefault="000E39A2" w:rsidP="00673911" w:rsidR="00C62D2B" w:rsidRPr="001318DB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2740, Proizvodnja električne opreme za rasvjetu </w:t>
      </w:r>
    </w:p>
    <w:p w:rsidRDefault="001318DB" w:rsidP="001318DB" w:rsidR="001318DB" w:rsidRPr="000E39A2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F225E" w:rsidP="00830AE2" w:rsidR="00602A94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602A94">
        <w:rPr>
          <w:rFonts w:hAnsi="Times New Roman" w:ascii="Times New Roman"/>
          <w:b/>
          <w:sz w:val="24"/>
          <w:szCs w:val="24"/>
        </w:rPr>
        <w:t xml:space="preserve">U trenutku otvaranja stečajnog postupka </w:t>
      </w:r>
      <w:r w:rsidR="00E252CC">
        <w:rPr>
          <w:rFonts w:hAnsi="Times New Roman" w:ascii="Times New Roman"/>
          <w:b/>
          <w:sz w:val="24"/>
          <w:szCs w:val="24"/>
        </w:rPr>
        <w:t>nije bilo zaposlenih radnika, obzirom na dugotrajnu</w:t>
      </w:r>
      <w:r w:rsidR="00CB6065">
        <w:rPr>
          <w:rFonts w:hAnsi="Times New Roman" w:ascii="Times New Roman"/>
          <w:b/>
          <w:sz w:val="24"/>
          <w:szCs w:val="24"/>
        </w:rPr>
        <w:t xml:space="preserve"> blokadu</w:t>
      </w:r>
      <w:r w:rsidR="00E252CC">
        <w:rPr>
          <w:rFonts w:hAnsi="Times New Roman" w:ascii="Times New Roman"/>
          <w:b/>
          <w:sz w:val="24"/>
          <w:szCs w:val="24"/>
        </w:rPr>
        <w:t xml:space="preserve"> računa i poslovne probleme.</w:t>
      </w:r>
    </w:p>
    <w:p w:rsidRDefault="009424D7" w:rsidP="00830AE2" w:rsidR="009424D7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FE44EC" w:rsidP="00830AE2" w:rsidR="00FE44EC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7F46DA" w:rsidP="00830AE2" w:rsidR="007F46DA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A54405" w:rsidP="00830AE2" w:rsidR="00A54405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9424D7" w:rsidP="00830AE2" w:rsidR="009424D7" w:rsidRPr="005741B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F225E" w:rsidP="00830AE2" w:rsidR="00EF225E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F225E">
        <w:rPr>
          <w:rFonts w:hAnsi="Times New Roman" w:ascii="Times New Roman"/>
          <w:b/>
          <w:sz w:val="24"/>
          <w:szCs w:val="24"/>
        </w:rPr>
        <w:lastRenderedPageBreak/>
        <w:t xml:space="preserve">III PODUZETE AKTIVNOSTI STEČAJNOG UPRAVITELJA OD TRENUTKA 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          PREUZIMANJA  DUŽNOSTI </w:t>
      </w:r>
    </w:p>
    <w:p w:rsidRDefault="00EF225E" w:rsidP="00830AE2" w:rsidR="00EF225E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F225E" w:rsidP="00830AE2" w:rsidR="00EF225E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F225E">
        <w:rPr>
          <w:rFonts w:hAnsi="Times New Roman" w:ascii="Times New Roman"/>
          <w:sz w:val="24"/>
          <w:szCs w:val="24"/>
        </w:rPr>
        <w:t>Steča</w:t>
      </w:r>
      <w:r>
        <w:rPr>
          <w:rFonts w:hAnsi="Times New Roman" w:ascii="Times New Roman"/>
          <w:sz w:val="24"/>
          <w:szCs w:val="24"/>
        </w:rPr>
        <w:t xml:space="preserve">jni upravitelj je preuzeo dužnost </w:t>
      </w:r>
      <w:r w:rsidR="00A05127">
        <w:rPr>
          <w:rFonts w:hAnsi="Times New Roman" w:ascii="Times New Roman"/>
          <w:sz w:val="24"/>
          <w:szCs w:val="24"/>
        </w:rPr>
        <w:t xml:space="preserve">dana 19. 05. 2017., </w:t>
      </w:r>
      <w:r>
        <w:rPr>
          <w:rFonts w:hAnsi="Times New Roman" w:ascii="Times New Roman"/>
          <w:sz w:val="24"/>
          <w:szCs w:val="24"/>
        </w:rPr>
        <w:t xml:space="preserve">nakon </w:t>
      </w:r>
      <w:r w:rsidR="00FE44EC">
        <w:rPr>
          <w:rFonts w:hAnsi="Times New Roman" w:ascii="Times New Roman"/>
          <w:sz w:val="24"/>
          <w:szCs w:val="24"/>
        </w:rPr>
        <w:t xml:space="preserve"> </w:t>
      </w:r>
      <w:r w:rsidR="005B335A">
        <w:rPr>
          <w:rFonts w:hAnsi="Times New Roman" w:ascii="Times New Roman"/>
          <w:sz w:val="24"/>
          <w:szCs w:val="24"/>
        </w:rPr>
        <w:t xml:space="preserve">rješenja Trgovačkog suda u </w:t>
      </w:r>
      <w:r w:rsidR="000E39A2">
        <w:rPr>
          <w:rFonts w:hAnsi="Times New Roman" w:ascii="Times New Roman"/>
          <w:sz w:val="24"/>
          <w:szCs w:val="24"/>
        </w:rPr>
        <w:t>Varaždinu</w:t>
      </w:r>
      <w:r w:rsidR="005B335A">
        <w:rPr>
          <w:rFonts w:hAnsi="Times New Roman" w:ascii="Times New Roman"/>
          <w:sz w:val="24"/>
          <w:szCs w:val="24"/>
        </w:rPr>
        <w:t xml:space="preserve"> od </w:t>
      </w:r>
      <w:r w:rsidR="0026769D">
        <w:rPr>
          <w:rFonts w:hAnsi="Times New Roman" w:ascii="Times New Roman"/>
          <w:sz w:val="24"/>
          <w:szCs w:val="24"/>
        </w:rPr>
        <w:t>2</w:t>
      </w:r>
      <w:r w:rsidR="005B335A">
        <w:rPr>
          <w:rFonts w:hAnsi="Times New Roman" w:ascii="Times New Roman"/>
          <w:sz w:val="24"/>
          <w:szCs w:val="24"/>
        </w:rPr>
        <w:t>4. 0</w:t>
      </w:r>
      <w:r w:rsidR="0026769D">
        <w:rPr>
          <w:rFonts w:hAnsi="Times New Roman" w:ascii="Times New Roman"/>
          <w:sz w:val="24"/>
          <w:szCs w:val="24"/>
        </w:rPr>
        <w:t>4</w:t>
      </w:r>
      <w:r w:rsidR="005B335A">
        <w:rPr>
          <w:rFonts w:hAnsi="Times New Roman" w:ascii="Times New Roman"/>
          <w:sz w:val="24"/>
          <w:szCs w:val="24"/>
        </w:rPr>
        <w:t>. 201</w:t>
      </w:r>
      <w:r w:rsidR="0026769D">
        <w:rPr>
          <w:rFonts w:hAnsi="Times New Roman" w:ascii="Times New Roman"/>
          <w:sz w:val="24"/>
          <w:szCs w:val="24"/>
        </w:rPr>
        <w:t>4</w:t>
      </w:r>
      <w:r w:rsidR="005B335A">
        <w:rPr>
          <w:rFonts w:hAnsi="Times New Roman" w:ascii="Times New Roman"/>
          <w:sz w:val="24"/>
          <w:szCs w:val="24"/>
        </w:rPr>
        <w:t>.</w:t>
      </w:r>
    </w:p>
    <w:p w:rsidRDefault="00987C4C" w:rsidP="00830AE2" w:rsidR="00A5440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obvezi stečajni upravitelj obavio je razgovor sa vlasnikom-osnivačom stečajnog dužnika gospodinom </w:t>
      </w:r>
      <w:r w:rsidR="00A05127">
        <w:rPr>
          <w:rFonts w:hAnsi="Times New Roman" w:ascii="Times New Roman"/>
          <w:sz w:val="24"/>
          <w:szCs w:val="24"/>
        </w:rPr>
        <w:t>Franjom Vukovićem</w:t>
      </w:r>
      <w:r>
        <w:rPr>
          <w:rFonts w:hAnsi="Times New Roman" w:ascii="Times New Roman"/>
          <w:sz w:val="24"/>
          <w:szCs w:val="24"/>
        </w:rPr>
        <w:t xml:space="preserve">, </w:t>
      </w:r>
      <w:r w:rsidR="00A54405">
        <w:rPr>
          <w:rFonts w:hAnsi="Times New Roman" w:ascii="Times New Roman"/>
          <w:sz w:val="24"/>
          <w:szCs w:val="24"/>
        </w:rPr>
        <w:t xml:space="preserve">te </w:t>
      </w:r>
      <w:r w:rsidR="00A05127">
        <w:rPr>
          <w:rFonts w:hAnsi="Times New Roman" w:ascii="Times New Roman"/>
          <w:sz w:val="24"/>
          <w:szCs w:val="24"/>
        </w:rPr>
        <w:t>odvjetnikom</w:t>
      </w:r>
      <w:r w:rsidR="00A54405">
        <w:rPr>
          <w:rFonts w:hAnsi="Times New Roman" w:ascii="Times New Roman"/>
          <w:sz w:val="24"/>
          <w:szCs w:val="24"/>
        </w:rPr>
        <w:t xml:space="preserve"> stečajnog dužnika gospodinom </w:t>
      </w:r>
      <w:r w:rsidR="00A05127">
        <w:rPr>
          <w:rFonts w:hAnsi="Times New Roman" w:ascii="Times New Roman"/>
          <w:sz w:val="24"/>
          <w:szCs w:val="24"/>
        </w:rPr>
        <w:t>Domagojem Crnogorcem</w:t>
      </w:r>
      <w:r w:rsidR="00A54405">
        <w:rPr>
          <w:rFonts w:hAnsi="Times New Roman" w:ascii="Times New Roman"/>
          <w:sz w:val="24"/>
          <w:szCs w:val="24"/>
        </w:rPr>
        <w:t>.</w:t>
      </w:r>
    </w:p>
    <w:p w:rsidRDefault="00A54405" w:rsidP="00A05127" w:rsidR="00462F2B" w:rsidRPr="00A0512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Poslovna aktivnost stečajnog dužnika odvijala se u prostorima koji su </w:t>
      </w:r>
      <w:r w:rsidR="00A05127">
        <w:rPr>
          <w:rFonts w:hAnsi="Times New Roman" w:ascii="Times New Roman"/>
          <w:sz w:val="24"/>
          <w:szCs w:val="24"/>
        </w:rPr>
        <w:t>i jedina imovina stečajnog dužnika. Stečajni upravitelj je obišao poslovne prostore – proizvodnu halu, prodajni prostor, skladište, te uredske prostorije na lokaciji Industrijska 28, Pribislavec.</w:t>
      </w:r>
    </w:p>
    <w:p w:rsidRDefault="00462F2B" w:rsidP="00462F2B" w:rsidR="00462F2B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preuzimanja dužnosti poduzete su aktivnosti kako slijedi:</w:t>
      </w:r>
    </w:p>
    <w:p w:rsidRDefault="00462F2B" w:rsidP="00987C4C" w:rsidR="00462F2B" w:rsidRPr="00987C4C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2C14D3" w:rsidP="00830AE2" w:rsidR="002C14D3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Preuzet je stari žig </w:t>
      </w:r>
    </w:p>
    <w:p w:rsidRDefault="006B46A6" w:rsidP="006B46A6" w:rsidR="005B335A" w:rsidRPr="006B46A6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Pregledan poslovni prostor – nekretnina u vlasništvu stečajnog dužnika</w:t>
      </w:r>
    </w:p>
    <w:p w:rsidRDefault="005741B6" w:rsidP="00830AE2" w:rsidR="005741B6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Sastavljene su tablice tražbina stečajnih vjerovnika kako slijedi:</w:t>
      </w:r>
    </w:p>
    <w:p w:rsidRDefault="005741B6" w:rsidP="00830AE2" w:rsidR="005741B6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14EE5" w:rsidP="00E14EE5" w:rsidR="00FC532C" w:rsidRPr="00E14EE5">
      <w:pPr>
        <w:pStyle w:val="Odlomakpopisa"/>
        <w:numPr>
          <w:ilvl w:val="0"/>
          <w:numId w:val="1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Tablice vjerovnika II višeg isplatnog reda</w:t>
      </w:r>
    </w:p>
    <w:p w:rsidRDefault="00FC532C" w:rsidP="00830AE2" w:rsidR="005741B6">
      <w:pPr>
        <w:pStyle w:val="Odlomakpopisa"/>
        <w:numPr>
          <w:ilvl w:val="0"/>
          <w:numId w:val="1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Tablice razlučnih vjerovnika</w:t>
      </w:r>
      <w:r w:rsidR="005741B6">
        <w:rPr>
          <w:rFonts w:hAnsi="Times New Roman" w:ascii="Times New Roman"/>
          <w:sz w:val="24"/>
          <w:szCs w:val="24"/>
        </w:rPr>
        <w:t xml:space="preserve"> </w:t>
      </w:r>
    </w:p>
    <w:p w:rsidRDefault="00640000" w:rsidP="00D701A2" w:rsidR="00640000" w:rsidRPr="00D701A2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26735" w:rsidP="00830AE2" w:rsidR="0002673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640000" w:rsidP="00830AE2" w:rsidR="00640000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640000">
        <w:rPr>
          <w:rFonts w:hAnsi="Times New Roman" w:ascii="Times New Roman"/>
          <w:b/>
          <w:sz w:val="24"/>
          <w:szCs w:val="24"/>
        </w:rPr>
        <w:t>IV IMOVINA STEČAJNOG DUŽNIKA</w:t>
      </w:r>
    </w:p>
    <w:p w:rsidRDefault="00024F03" w:rsidP="00DC33B4" w:rsidR="007F014D" w:rsidRPr="006B46A6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C33B4">
        <w:rPr>
          <w:rFonts w:hAnsi="Times New Roman" w:ascii="Times New Roman"/>
          <w:b/>
          <w:sz w:val="24"/>
          <w:szCs w:val="24"/>
        </w:rPr>
        <w:t>NEKRETNINE I POKRETNINE</w:t>
      </w:r>
    </w:p>
    <w:p w:rsidRDefault="006D46D4" w:rsidP="006B46A6" w:rsidR="00C823D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4F56CA">
        <w:rPr>
          <w:rFonts w:hAnsi="Times New Roman" w:ascii="Times New Roman"/>
          <w:sz w:val="24"/>
          <w:szCs w:val="24"/>
        </w:rPr>
        <w:t xml:space="preserve">Iz </w:t>
      </w:r>
      <w:r w:rsidR="006B46A6">
        <w:rPr>
          <w:rFonts w:hAnsi="Times New Roman" w:ascii="Times New Roman"/>
          <w:sz w:val="24"/>
          <w:szCs w:val="24"/>
        </w:rPr>
        <w:t xml:space="preserve">dostupne </w:t>
      </w:r>
      <w:r w:rsidR="00024F03">
        <w:rPr>
          <w:rFonts w:hAnsi="Times New Roman" w:ascii="Times New Roman"/>
          <w:sz w:val="24"/>
          <w:szCs w:val="24"/>
        </w:rPr>
        <w:t>dokumentacije</w:t>
      </w:r>
      <w:r w:rsidRPr="004F56CA">
        <w:rPr>
          <w:rFonts w:hAnsi="Times New Roman" w:ascii="Times New Roman"/>
          <w:sz w:val="24"/>
          <w:szCs w:val="24"/>
        </w:rPr>
        <w:t xml:space="preserve"> vidljivo je da stečajni dužnik </w:t>
      </w:r>
      <w:r w:rsidR="004D274A" w:rsidRPr="004F56CA">
        <w:rPr>
          <w:rFonts w:hAnsi="Times New Roman" w:ascii="Times New Roman"/>
          <w:sz w:val="24"/>
          <w:szCs w:val="24"/>
        </w:rPr>
        <w:t xml:space="preserve"> </w:t>
      </w:r>
      <w:r w:rsidRPr="004F56CA">
        <w:rPr>
          <w:rFonts w:hAnsi="Times New Roman" w:ascii="Times New Roman"/>
          <w:sz w:val="24"/>
          <w:szCs w:val="24"/>
        </w:rPr>
        <w:t>raspolaže</w:t>
      </w:r>
      <w:r w:rsidR="004D274A" w:rsidRPr="004F56CA">
        <w:rPr>
          <w:rFonts w:hAnsi="Times New Roman" w:ascii="Times New Roman"/>
          <w:sz w:val="24"/>
          <w:szCs w:val="24"/>
        </w:rPr>
        <w:t xml:space="preserve"> </w:t>
      </w:r>
      <w:r w:rsidRPr="004F56CA">
        <w:rPr>
          <w:rFonts w:hAnsi="Times New Roman" w:ascii="Times New Roman"/>
          <w:sz w:val="24"/>
          <w:szCs w:val="24"/>
        </w:rPr>
        <w:t xml:space="preserve"> </w:t>
      </w:r>
      <w:r w:rsidR="006B46A6">
        <w:rPr>
          <w:rFonts w:hAnsi="Times New Roman" w:ascii="Times New Roman"/>
          <w:sz w:val="24"/>
          <w:szCs w:val="24"/>
        </w:rPr>
        <w:t>nekretninom upisanom u ZK uložak 3136 k.o. Pribislavec, katastarska čestica 811/1/2/1/1/1/1/5 dvorište od 3063 m² i poslovni objekat od 698 m².</w:t>
      </w:r>
    </w:p>
    <w:p w:rsidRDefault="006B46A6" w:rsidP="006B46A6" w:rsidR="00FB02E2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nema.</w:t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B02E2" w:rsidP="009B3719" w:rsidR="00FB02E2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85EE9" w:rsidP="00DC33B4" w:rsidR="00985EE9" w:rsidRPr="00DC33B4">
      <w:pPr>
        <w:pStyle w:val="Odlomakpopisa"/>
        <w:numPr>
          <w:ilvl w:val="0"/>
          <w:numId w:val="22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C33B4">
        <w:rPr>
          <w:rFonts w:hAnsi="Times New Roman" w:ascii="Times New Roman"/>
          <w:b/>
          <w:sz w:val="24"/>
          <w:szCs w:val="24"/>
        </w:rPr>
        <w:t>NOVČANE TRAŽBINE</w:t>
      </w:r>
    </w:p>
    <w:p w:rsidRDefault="00985EE9" w:rsidP="00985EE9" w:rsidR="00985EE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6B46A6" w:rsidP="005100B6" w:rsidR="005100B6" w:rsidRPr="005100B6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ima utuženih tražbina, međutim dužnici su u stečaju, te je neizvjesna naplata istih.</w:t>
      </w:r>
    </w:p>
    <w:p w:rsidRDefault="003C6D1F" w:rsidP="00DC33B4" w:rsidR="003C6D1F" w:rsidRPr="00DC33B4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85EE9" w:rsidP="00DC33B4" w:rsidR="00985EE9" w:rsidRPr="00DC33B4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C33B4">
        <w:rPr>
          <w:rFonts w:hAnsi="Times New Roman" w:ascii="Times New Roman"/>
          <w:b/>
          <w:sz w:val="24"/>
          <w:szCs w:val="24"/>
        </w:rPr>
        <w:t>NOVČANA SREDSTVA NA RAČUNIMA</w:t>
      </w:r>
    </w:p>
    <w:p w:rsidRDefault="00985EE9" w:rsidP="00985EE9" w:rsidR="00985EE9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85EE9" w:rsidP="00DC33B4" w:rsidR="00E6300B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Novčanih sredstava na račun</w:t>
      </w:r>
      <w:r w:rsidR="00462F2B">
        <w:rPr>
          <w:rFonts w:hAnsi="Times New Roman" w:ascii="Times New Roman"/>
          <w:sz w:val="24"/>
          <w:szCs w:val="24"/>
        </w:rPr>
        <w:t>u nema</w:t>
      </w:r>
      <w:r w:rsidR="006B46A6">
        <w:rPr>
          <w:rFonts w:hAnsi="Times New Roman" w:ascii="Times New Roman"/>
          <w:sz w:val="24"/>
          <w:szCs w:val="24"/>
        </w:rPr>
        <w:t>.</w:t>
      </w:r>
    </w:p>
    <w:p w:rsidRDefault="00D67292" w:rsidP="00830AE2" w:rsidR="00D67292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2C14D3" w:rsidP="00830AE2" w:rsidR="002C14D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100B6" w:rsidP="00830AE2" w:rsidR="005100B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100B6" w:rsidP="00830AE2" w:rsidR="005100B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D21F44" w:rsidP="00830AE2" w:rsidR="00D21F44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  <w:r w:rsidRPr="00D21F44">
        <w:rPr>
          <w:rFonts w:hAnsi="Times New Roman" w:ascii="Times New Roman"/>
          <w:b/>
          <w:sz w:val="24"/>
          <w:szCs w:val="24"/>
        </w:rPr>
        <w:t>VII</w:t>
      </w:r>
      <w:r w:rsidR="00FE35EE">
        <w:rPr>
          <w:rFonts w:hAnsi="Times New Roman" w:ascii="Times New Roman"/>
          <w:b/>
          <w:sz w:val="24"/>
          <w:szCs w:val="24"/>
        </w:rPr>
        <w:t xml:space="preserve"> </w:t>
      </w:r>
      <w:r w:rsidRPr="00D21F44">
        <w:rPr>
          <w:rFonts w:hAnsi="Times New Roman" w:ascii="Times New Roman"/>
          <w:b/>
          <w:sz w:val="24"/>
          <w:szCs w:val="24"/>
        </w:rPr>
        <w:t>OBVEZE STEČAJNOG DUŽNIKA</w:t>
      </w:r>
    </w:p>
    <w:p w:rsidRDefault="00D21F44" w:rsidP="00830AE2" w:rsidR="00D21F44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44050E" w:rsidP="00830AE2" w:rsidR="001F4BDE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D701A2">
        <w:rPr>
          <w:rFonts w:hAnsi="Times New Roman" w:ascii="Times New Roman"/>
          <w:sz w:val="24"/>
          <w:szCs w:val="24"/>
        </w:rPr>
        <w:t xml:space="preserve">dostavljenoj </w:t>
      </w:r>
      <w:r>
        <w:rPr>
          <w:rFonts w:hAnsi="Times New Roman" w:ascii="Times New Roman"/>
          <w:sz w:val="24"/>
          <w:szCs w:val="24"/>
        </w:rPr>
        <w:t xml:space="preserve"> dokumentaciji stečajni dužnik ima </w:t>
      </w:r>
      <w:r w:rsidR="005F65BC">
        <w:rPr>
          <w:rFonts w:hAnsi="Times New Roman" w:ascii="Times New Roman"/>
          <w:sz w:val="24"/>
          <w:szCs w:val="24"/>
        </w:rPr>
        <w:t xml:space="preserve">ukupno evidentirano </w:t>
      </w:r>
      <w:r w:rsidR="008D5676" w:rsidRPr="008D5676">
        <w:rPr>
          <w:rFonts w:hAnsi="Times New Roman" w:ascii="Times New Roman"/>
          <w:b/>
          <w:sz w:val="24"/>
          <w:szCs w:val="24"/>
        </w:rPr>
        <w:t>1.534.320,41</w:t>
      </w:r>
      <w:r w:rsidR="008D567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D21F44" w:rsidP="00830AE2" w:rsidR="00805B9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 ovog ročišta </w:t>
      </w:r>
      <w:r w:rsidR="000E7DE7">
        <w:rPr>
          <w:rFonts w:hAnsi="Times New Roman" w:ascii="Times New Roman"/>
          <w:sz w:val="24"/>
          <w:szCs w:val="24"/>
        </w:rPr>
        <w:t>podnesen</w:t>
      </w:r>
      <w:r w:rsidR="008D5676">
        <w:rPr>
          <w:rFonts w:hAnsi="Times New Roman" w:ascii="Times New Roman"/>
          <w:sz w:val="24"/>
          <w:szCs w:val="24"/>
        </w:rPr>
        <w:t>e</w:t>
      </w:r>
      <w:r w:rsidR="000E7DE7">
        <w:rPr>
          <w:rFonts w:hAnsi="Times New Roman" w:ascii="Times New Roman"/>
          <w:sz w:val="24"/>
          <w:szCs w:val="24"/>
        </w:rPr>
        <w:t xml:space="preserve"> </w:t>
      </w:r>
      <w:r w:rsidR="008D5676">
        <w:rPr>
          <w:rFonts w:hAnsi="Times New Roman" w:ascii="Times New Roman"/>
          <w:sz w:val="24"/>
          <w:szCs w:val="24"/>
        </w:rPr>
        <w:t>su tri prijave</w:t>
      </w:r>
      <w:r w:rsidR="000E7DE7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tražbin</w:t>
      </w:r>
      <w:r w:rsidR="001F4BDE">
        <w:rPr>
          <w:rFonts w:hAnsi="Times New Roman" w:ascii="Times New Roman"/>
          <w:sz w:val="24"/>
          <w:szCs w:val="24"/>
        </w:rPr>
        <w:t>a</w:t>
      </w:r>
      <w:r w:rsidR="000E7DE7">
        <w:rPr>
          <w:rFonts w:hAnsi="Times New Roman" w:ascii="Times New Roman"/>
          <w:sz w:val="24"/>
          <w:szCs w:val="24"/>
        </w:rPr>
        <w:t xml:space="preserve">, </w:t>
      </w:r>
      <w:r w:rsidR="00D701A2">
        <w:rPr>
          <w:rFonts w:hAnsi="Times New Roman" w:ascii="Times New Roman"/>
          <w:sz w:val="24"/>
          <w:szCs w:val="24"/>
        </w:rPr>
        <w:t xml:space="preserve"> </w:t>
      </w:r>
      <w:r w:rsidR="008D5676">
        <w:rPr>
          <w:rFonts w:hAnsi="Times New Roman" w:ascii="Times New Roman"/>
          <w:sz w:val="24"/>
          <w:szCs w:val="24"/>
        </w:rPr>
        <w:t xml:space="preserve">u ukupnom iznosu od </w:t>
      </w:r>
      <w:r w:rsidR="008D5676" w:rsidRPr="008D5676">
        <w:rPr>
          <w:rFonts w:hAnsi="Times New Roman" w:ascii="Times New Roman"/>
          <w:b/>
          <w:sz w:val="24"/>
          <w:szCs w:val="24"/>
        </w:rPr>
        <w:t>1.534.320,41</w:t>
      </w:r>
      <w:r w:rsidR="008D5676">
        <w:rPr>
          <w:rFonts w:hAnsi="Times New Roman" w:ascii="Times New Roman"/>
          <w:b/>
          <w:sz w:val="24"/>
          <w:szCs w:val="24"/>
        </w:rPr>
        <w:t xml:space="preserve"> kn. </w:t>
      </w:r>
      <w:r w:rsidR="008D5676" w:rsidRPr="008D5676">
        <w:rPr>
          <w:rFonts w:hAnsi="Times New Roman" w:ascii="Times New Roman"/>
          <w:sz w:val="24"/>
          <w:szCs w:val="24"/>
        </w:rPr>
        <w:t>Sve prijavljene tražbine su u II višem isplatnom redu.</w:t>
      </w:r>
    </w:p>
    <w:p w:rsidRDefault="00222EC1" w:rsidP="00222EC1" w:rsidR="00222E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Ukupan iznos prijavljenih tražbina u </w:t>
      </w:r>
      <w:r w:rsidR="008D5676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I višem isplatnom redu je </w:t>
      </w:r>
      <w:r w:rsidR="008D5676" w:rsidRPr="008D5676">
        <w:rPr>
          <w:rFonts w:hAnsi="Times New Roman" w:ascii="Times New Roman"/>
          <w:b/>
          <w:sz w:val="24"/>
          <w:szCs w:val="24"/>
        </w:rPr>
        <w:t>1.534.320,41</w:t>
      </w:r>
      <w:r w:rsidR="008D5676">
        <w:rPr>
          <w:rFonts w:hAnsi="Times New Roman" w:ascii="Times New Roman"/>
          <w:b/>
          <w:sz w:val="24"/>
          <w:szCs w:val="24"/>
        </w:rPr>
        <w:t xml:space="preserve"> kn</w:t>
      </w:r>
      <w:r w:rsidR="008D5676" w:rsidRPr="00D15A5C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, od čega je priznato 100%</w:t>
      </w:r>
    </w:p>
    <w:p w:rsidRDefault="008D5676" w:rsidP="00830AE2" w:rsid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 su prijavljena razlučna prava (prijave 2 vjerovnika: RH Min. Financija i B2 Kapital)</w:t>
      </w: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ukupnom iznosu </w:t>
      </w:r>
      <w:r w:rsidRPr="008D5676">
        <w:rPr>
          <w:rFonts w:hAnsi="Times New Roman" w:ascii="Times New Roman"/>
          <w:b/>
          <w:sz w:val="24"/>
          <w:szCs w:val="24"/>
        </w:rPr>
        <w:t>1.052.256,26</w:t>
      </w:r>
      <w:r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FE35EE" w:rsidP="00830AE2" w:rsidR="007934F3" w:rsidRP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VIII</w:t>
      </w:r>
      <w:r w:rsidR="007934F3" w:rsidRPr="007934F3">
        <w:rPr>
          <w:rFonts w:hAnsi="Times New Roman" w:ascii="Times New Roman"/>
          <w:b/>
          <w:sz w:val="24"/>
          <w:szCs w:val="24"/>
        </w:rPr>
        <w:t xml:space="preserve"> ZAKLJUČCI I PRIJEDLOZI </w:t>
      </w:r>
    </w:p>
    <w:p w:rsidRDefault="00FD2296" w:rsidP="00830AE2" w:rsidR="00FD229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7934F3" w:rsidP="00830AE2" w:rsid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 w:rsidRPr="007934F3">
        <w:rPr>
          <w:rFonts w:hAnsi="Times New Roman" w:ascii="Times New Roman"/>
          <w:sz w:val="24"/>
          <w:szCs w:val="24"/>
        </w:rPr>
        <w:t xml:space="preserve">Iz svega gore navedenog stečajni upravitelj predlaže da </w:t>
      </w:r>
      <w:r w:rsidR="008D5676">
        <w:rPr>
          <w:rFonts w:hAnsi="Times New Roman" w:ascii="Times New Roman"/>
          <w:sz w:val="24"/>
          <w:szCs w:val="24"/>
        </w:rPr>
        <w:t xml:space="preserve">skupština </w:t>
      </w:r>
      <w:r w:rsidRPr="007934F3">
        <w:rPr>
          <w:rFonts w:hAnsi="Times New Roman" w:ascii="Times New Roman"/>
          <w:sz w:val="24"/>
          <w:szCs w:val="24"/>
        </w:rPr>
        <w:t>vjerovni</w:t>
      </w:r>
      <w:r w:rsidR="008D5676">
        <w:rPr>
          <w:rFonts w:hAnsi="Times New Roman" w:ascii="Times New Roman"/>
          <w:sz w:val="24"/>
          <w:szCs w:val="24"/>
        </w:rPr>
        <w:t>ka</w:t>
      </w:r>
      <w:r w:rsidRPr="007934F3">
        <w:rPr>
          <w:rFonts w:hAnsi="Times New Roman" w:ascii="Times New Roman"/>
          <w:sz w:val="24"/>
          <w:szCs w:val="24"/>
        </w:rPr>
        <w:t xml:space="preserve"> na ročištu usvoj</w:t>
      </w:r>
      <w:r w:rsidR="008D5676">
        <w:rPr>
          <w:rFonts w:hAnsi="Times New Roman" w:ascii="Times New Roman"/>
          <w:sz w:val="24"/>
          <w:szCs w:val="24"/>
        </w:rPr>
        <w:t>i</w:t>
      </w:r>
      <w:r w:rsidRPr="007934F3">
        <w:rPr>
          <w:rFonts w:hAnsi="Times New Roman" w:ascii="Times New Roman"/>
          <w:sz w:val="24"/>
          <w:szCs w:val="24"/>
        </w:rPr>
        <w:t xml:space="preserve"> slijedeće zaključke:</w:t>
      </w:r>
    </w:p>
    <w:p w:rsidRDefault="007934F3" w:rsidP="00830AE2" w:rsid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934F3" w:rsidP="00830AE2" w:rsidR="007934F3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 o gospodarskom položaju stečajnog dužnika i njegovim uzrocima.</w:t>
      </w:r>
    </w:p>
    <w:p w:rsidRDefault="00E1456A" w:rsidP="00E1456A" w:rsid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7934F3" w:rsidP="00222EC1" w:rsidR="00E1456A" w:rsidRPr="00222EC1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nema mogućnosti za nastavak poslovanja stečajnog dužnika ili ponovno pokretanje istog.</w:t>
      </w:r>
    </w:p>
    <w:p w:rsidRDefault="00E1456A" w:rsidP="00E1456A" w:rsid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1456A" w:rsidP="00222EC1" w:rsidR="00222EC1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Pristupiti prodaji </w:t>
      </w:r>
      <w:r w:rsidR="00222EC1">
        <w:rPr>
          <w:rFonts w:hAnsi="Times New Roman" w:ascii="Times New Roman"/>
          <w:sz w:val="24"/>
          <w:szCs w:val="24"/>
        </w:rPr>
        <w:t xml:space="preserve">dostupnih nekretnina </w:t>
      </w:r>
      <w:r>
        <w:rPr>
          <w:rFonts w:hAnsi="Times New Roman" w:ascii="Times New Roman"/>
          <w:sz w:val="24"/>
          <w:szCs w:val="24"/>
        </w:rPr>
        <w:t>stečajnog dužnika</w:t>
      </w:r>
      <w:r w:rsidR="00027CA0">
        <w:rPr>
          <w:rFonts w:hAnsi="Times New Roman" w:ascii="Times New Roman"/>
          <w:sz w:val="24"/>
          <w:szCs w:val="24"/>
        </w:rPr>
        <w:t xml:space="preserve">, uz prethodnu pribavu procjene vrijednosti predmetne nekretnine, </w:t>
      </w:r>
      <w:r>
        <w:rPr>
          <w:rFonts w:hAnsi="Times New Roman" w:ascii="Times New Roman"/>
          <w:sz w:val="24"/>
          <w:szCs w:val="24"/>
        </w:rPr>
        <w:t xml:space="preserve"> radi namirenja troškova stečajnog postupka i vjerovnika</w:t>
      </w:r>
      <w:r w:rsidR="008D5676">
        <w:rPr>
          <w:rFonts w:hAnsi="Times New Roman" w:ascii="Times New Roman"/>
          <w:sz w:val="24"/>
          <w:szCs w:val="24"/>
        </w:rPr>
        <w:t xml:space="preserve">, i to sukladno </w:t>
      </w:r>
      <w:r w:rsidR="00D061B4">
        <w:rPr>
          <w:rFonts w:hAnsi="Times New Roman" w:ascii="Times New Roman"/>
          <w:sz w:val="24"/>
          <w:szCs w:val="24"/>
        </w:rPr>
        <w:t>čl.</w:t>
      </w:r>
      <w:r w:rsidR="00027CA0">
        <w:rPr>
          <w:rFonts w:hAnsi="Times New Roman" w:ascii="Times New Roman"/>
          <w:sz w:val="24"/>
          <w:szCs w:val="24"/>
        </w:rPr>
        <w:t xml:space="preserve"> 164 st.1  Stečajnog zakona.</w:t>
      </w:r>
    </w:p>
    <w:p w:rsidRDefault="00222EC1" w:rsidP="00222EC1" w:rsidR="00222EC1" w:rsidRPr="00222EC1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22EC1" w:rsidP="00222EC1" w:rsidR="00222EC1" w:rsidRPr="00222EC1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222EC1" w:rsidP="00E1456A" w:rsidR="00222EC1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Nastaviti parnice koje stečajni dužnik vodi protiv dužnika, te dopustiti angažiranje odvjetnika u istima.</w:t>
      </w:r>
    </w:p>
    <w:p w:rsidRDefault="00E1456A" w:rsidP="00E1456A" w:rsidR="00E1456A" w:rsidRP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7934F3" w:rsidP="001832A0" w:rsidR="00F04FBB" w:rsidRPr="00544477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544477">
        <w:rPr>
          <w:rFonts w:hAnsi="Times New Roman" w:ascii="Times New Roman"/>
          <w:sz w:val="24"/>
          <w:szCs w:val="24"/>
        </w:rPr>
        <w:t>Prihvaćaju se do sada poduzete radnje stečajnog upravitelja</w:t>
      </w:r>
      <w:r w:rsidR="00544477">
        <w:rPr>
          <w:rFonts w:hAnsi="Times New Roman" w:ascii="Times New Roman"/>
          <w:sz w:val="24"/>
          <w:szCs w:val="24"/>
        </w:rPr>
        <w:t>.</w:t>
      </w:r>
    </w:p>
    <w:p w:rsidRDefault="00AD432B" w:rsidP="00830AE2" w:rsidR="00AD432B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AD432B" w:rsidP="00F04FBB" w:rsidR="00F04FBB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8D5676">
        <w:rPr>
          <w:rFonts w:hAnsi="Times New Roman" w:ascii="Times New Roman"/>
          <w:sz w:val="24"/>
          <w:szCs w:val="24"/>
        </w:rPr>
        <w:t>22. 05. 2017</w:t>
      </w:r>
      <w:r>
        <w:rPr>
          <w:rFonts w:hAnsi="Times New Roman" w:ascii="Times New Roman"/>
          <w:sz w:val="24"/>
          <w:szCs w:val="24"/>
        </w:rPr>
        <w:t>.</w:t>
      </w:r>
    </w:p>
    <w:p w:rsidRDefault="00F04FBB" w:rsidP="002C14D3" w:rsidR="00F04FBB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1832A0" w:rsidP="002C14D3" w:rsidR="001832A0" w:rsidRPr="002C14D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AD432B" w:rsidP="00B54ED4" w:rsidR="00AD432B">
      <w:pPr>
        <w:pStyle w:val="Odlomakpopisa"/>
        <w:spacing w:lineRule="auto" w:line="36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</w:p>
    <w:p w:rsidRDefault="00AD432B" w:rsidP="00B54ED4" w:rsidR="00AD432B">
      <w:pPr>
        <w:pStyle w:val="Odlomakpopisa"/>
        <w:spacing w:lineRule="auto" w:line="360"/>
        <w:jc w:val="right"/>
        <w:rPr>
          <w:rFonts w:hAnsi="Times New Roman" w:ascii="Times New Roman"/>
          <w:sz w:val="24"/>
          <w:szCs w:val="24"/>
        </w:rPr>
      </w:pPr>
    </w:p>
    <w:p w:rsidRDefault="00825287" w:rsidP="00F04FBB" w:rsidR="00F40114" w:rsidRPr="00F04FBB">
      <w:pPr>
        <w:pStyle w:val="Odlomakpopisa"/>
        <w:spacing w:lineRule="auto" w:line="360"/>
        <w:jc w:val="right"/>
        <w:rPr>
          <w:rFonts w:hAnsi="Times New Roman" w:ascii="Times New Roman"/>
          <w:i/>
          <w:sz w:val="24"/>
          <w:szCs w:val="24"/>
        </w:rPr>
      </w:pPr>
      <w:r w:rsidRPr="006262BC">
        <w:rPr>
          <w:rFonts w:hAnsi="Times New Roman" w:ascii="Times New Roman"/>
          <w:i/>
          <w:sz w:val="24"/>
          <w:szCs w:val="24"/>
        </w:rPr>
        <w:t>Zoran Mihajlović</w:t>
      </w:r>
    </w:p>
    <w:sectPr w:rsidSect="00EE0118" w:rsidR="00F40114" w:rsidRPr="00F04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184" w:rsidP="00C62D2B" w:rsidR="00045184">
      <w:pPr>
        <w:spacing w:lineRule="auto" w:line="240" w:after="0"/>
      </w:pPr>
      <w:r>
        <w:separator/>
      </w:r>
    </w:p>
  </w:endnote>
  <w:endnote w:id="0" w:type="continuationSeparator">
    <w:p w:rsidRDefault="00045184" w:rsidP="00C62D2B" w:rsidR="000451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184" w:rsidP="00C62D2B" w:rsidR="00045184">
      <w:pPr>
        <w:spacing w:lineRule="auto" w:line="240" w:after="0"/>
      </w:pPr>
      <w:r>
        <w:separator/>
      </w:r>
    </w:p>
  </w:footnote>
  <w:footnote w:id="0" w:type="continuationSeparator">
    <w:p w:rsidRDefault="00045184" w:rsidP="00C62D2B" w:rsidR="0004518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70DB"/>
    <w:multiLevelType w:val="hybridMultilevel"/>
    <w:tmpl w:val="8494A8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3B0786"/>
    <w:multiLevelType w:val="hybridMultilevel"/>
    <w:tmpl w:val="71203DF0"/>
    <w:lvl w:tplc="CE6A773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96D6C"/>
    <w:multiLevelType w:val="hybridMultilevel"/>
    <w:tmpl w:val="5E5C67D0"/>
    <w:lvl w:tplc="041A0011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5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D601A"/>
    <w:multiLevelType w:val="hybridMultilevel"/>
    <w:tmpl w:val="4554F334"/>
    <w:lvl w:tplc="05644428" w:ilvl="0">
      <w:start w:val="3"/>
      <w:numFmt w:val="decimal"/>
      <w:lvlText w:val="%1."/>
      <w:lvlJc w:val="left"/>
      <w:pPr>
        <w:ind w:hanging="36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1F514B"/>
    <w:multiLevelType w:val="hybridMultilevel"/>
    <w:tmpl w:val="BA20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DB718C"/>
    <w:multiLevelType w:val="hybridMultilevel"/>
    <w:tmpl w:val="8DEAEB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316A6342"/>
    <w:multiLevelType w:val="hybridMultilevel"/>
    <w:tmpl w:val="5BFC64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26580E"/>
    <w:multiLevelType w:val="hybridMultilevel"/>
    <w:tmpl w:val="49EA11CA"/>
    <w:lvl w:tplc="0878586A" w:ilvl="0">
      <w:start w:val="1"/>
      <w:numFmt w:val="decimal"/>
      <w:lvlText w:val="%1)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3">
    <w:nsid w:val="3E3F2E79"/>
    <w:multiLevelType w:val="hybridMultilevel"/>
    <w:tmpl w:val="C0F05BF2"/>
    <w:lvl w:tplc="9FEE003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804022"/>
    <w:multiLevelType w:val="hybridMultilevel"/>
    <w:tmpl w:val="4322FC00"/>
    <w:lvl w:tplc="321CE23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621A1B"/>
    <w:multiLevelType w:val="hybridMultilevel"/>
    <w:tmpl w:val="951A9E30"/>
    <w:lvl w:tplc="E1B6BDD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505C15A0"/>
    <w:multiLevelType w:val="hybridMultilevel"/>
    <w:tmpl w:val="2544F5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65EE2E79"/>
    <w:multiLevelType w:val="hybridMultilevel"/>
    <w:tmpl w:val="6EAE7848"/>
    <w:lvl w:tplc="C8B66C5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A1332C1"/>
    <w:multiLevelType w:val="hybridMultilevel"/>
    <w:tmpl w:val="D2325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562727"/>
    <w:multiLevelType w:val="hybridMultilevel"/>
    <w:tmpl w:val="BF3AA0CA"/>
    <w:lvl w:tplc="221043FE" w:ilvl="0">
      <w:start w:val="36"/>
      <w:numFmt w:val="bullet"/>
      <w:lvlText w:val="-"/>
      <w:lvlJc w:val="left"/>
      <w:pPr>
        <w:ind w:hanging="360" w:left="249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3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EA03656"/>
    <w:multiLevelType w:val="hybridMultilevel"/>
    <w:tmpl w:val="887A2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1482CD9"/>
    <w:multiLevelType w:val="hybridMultilevel"/>
    <w:tmpl w:val="33360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4CA2E3F"/>
    <w:multiLevelType w:val="hybridMultilevel"/>
    <w:tmpl w:val="7526ACFC"/>
    <w:lvl w:tplc="00D2CB00" w:ilvl="0">
      <w:start w:val="1"/>
      <w:numFmt w:val="decimal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7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num w:numId="1">
    <w:abstractNumId w:val="5"/>
  </w:num>
  <w:num w:numId="2">
    <w:abstractNumId w:val="20"/>
  </w:num>
  <w:num w:numId="3">
    <w:abstractNumId w:val="21"/>
  </w:num>
  <w:num w:numId="4">
    <w:abstractNumId w:val="14"/>
  </w:num>
  <w:num w:numId="5">
    <w:abstractNumId w:val="28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19"/>
  </w:num>
  <w:num w:numId="11">
    <w:abstractNumId w:val="9"/>
  </w:num>
  <w:num w:numId="12">
    <w:abstractNumId w:val="3"/>
  </w:num>
  <w:num w:numId="13">
    <w:abstractNumId w:val="26"/>
  </w:num>
  <w:num w:numId="14">
    <w:abstractNumId w:val="12"/>
  </w:num>
  <w:num w:numId="15">
    <w:abstractNumId w:val="10"/>
  </w:num>
  <w:num w:numId="16">
    <w:abstractNumId w:val="16"/>
  </w:num>
  <w:num w:numId="17">
    <w:abstractNumId w:val="22"/>
  </w:num>
  <w:num w:numId="18">
    <w:abstractNumId w:val="25"/>
  </w:num>
  <w:num w:numId="19">
    <w:abstractNumId w:val="15"/>
  </w:num>
  <w:num w:numId="20">
    <w:abstractNumId w:val="6"/>
  </w:num>
  <w:num w:numId="21">
    <w:abstractNumId w:val="24"/>
  </w:num>
  <w:num w:numId="22">
    <w:abstractNumId w:val="27"/>
  </w:num>
  <w:num w:numId="23">
    <w:abstractNumId w:val="1"/>
  </w:num>
  <w:num w:numId="24">
    <w:abstractNumId w:val="13"/>
  </w:num>
  <w:num w:numId="25">
    <w:abstractNumId w:val="18"/>
  </w:num>
  <w:num w:numId="26">
    <w:abstractNumId w:val="17"/>
  </w:num>
  <w:num w:numId="27">
    <w:abstractNumId w:val="11"/>
  </w:num>
  <w:num w:numId="28">
    <w:abstractNumId w:val="23"/>
  </w:num>
  <w:num w:numId="2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27CA0"/>
    <w:rsid w:val="00045184"/>
    <w:rsid w:val="00083FAD"/>
    <w:rsid w:val="000927B9"/>
    <w:rsid w:val="000C102D"/>
    <w:rsid w:val="000E2C04"/>
    <w:rsid w:val="000E39A2"/>
    <w:rsid w:val="000E7DE7"/>
    <w:rsid w:val="00101F3D"/>
    <w:rsid w:val="0010743F"/>
    <w:rsid w:val="00122083"/>
    <w:rsid w:val="001318DB"/>
    <w:rsid w:val="001832A0"/>
    <w:rsid w:val="001A1436"/>
    <w:rsid w:val="001A2D49"/>
    <w:rsid w:val="001F1E63"/>
    <w:rsid w:val="001F4BDE"/>
    <w:rsid w:val="001F655B"/>
    <w:rsid w:val="00222EC1"/>
    <w:rsid w:val="00236291"/>
    <w:rsid w:val="002368F2"/>
    <w:rsid w:val="00244AE4"/>
    <w:rsid w:val="00247C78"/>
    <w:rsid w:val="0026769D"/>
    <w:rsid w:val="00273721"/>
    <w:rsid w:val="00274C29"/>
    <w:rsid w:val="00283A38"/>
    <w:rsid w:val="002A1127"/>
    <w:rsid w:val="002C14D3"/>
    <w:rsid w:val="002F52B3"/>
    <w:rsid w:val="00314314"/>
    <w:rsid w:val="0036305B"/>
    <w:rsid w:val="00365808"/>
    <w:rsid w:val="00380D8C"/>
    <w:rsid w:val="00385455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2F2B"/>
    <w:rsid w:val="00463C9A"/>
    <w:rsid w:val="004A531F"/>
    <w:rsid w:val="004A676E"/>
    <w:rsid w:val="004A72AE"/>
    <w:rsid w:val="004C54BD"/>
    <w:rsid w:val="004D274A"/>
    <w:rsid w:val="004F56CA"/>
    <w:rsid w:val="005100B6"/>
    <w:rsid w:val="0051349C"/>
    <w:rsid w:val="0053127E"/>
    <w:rsid w:val="00544477"/>
    <w:rsid w:val="005579F0"/>
    <w:rsid w:val="00560526"/>
    <w:rsid w:val="005741B6"/>
    <w:rsid w:val="005A1420"/>
    <w:rsid w:val="005A30C4"/>
    <w:rsid w:val="005A4F83"/>
    <w:rsid w:val="005A58C7"/>
    <w:rsid w:val="005B335A"/>
    <w:rsid w:val="005B792E"/>
    <w:rsid w:val="005D102C"/>
    <w:rsid w:val="005E5409"/>
    <w:rsid w:val="005F65BC"/>
    <w:rsid w:val="00602A94"/>
    <w:rsid w:val="006262BC"/>
    <w:rsid w:val="00637784"/>
    <w:rsid w:val="00640000"/>
    <w:rsid w:val="0066498E"/>
    <w:rsid w:val="006A18FC"/>
    <w:rsid w:val="006A5BA3"/>
    <w:rsid w:val="006B46A6"/>
    <w:rsid w:val="006D46D4"/>
    <w:rsid w:val="00737C79"/>
    <w:rsid w:val="0074163D"/>
    <w:rsid w:val="0079094C"/>
    <w:rsid w:val="007934F3"/>
    <w:rsid w:val="00795018"/>
    <w:rsid w:val="007B0776"/>
    <w:rsid w:val="007E116C"/>
    <w:rsid w:val="007F014D"/>
    <w:rsid w:val="007F46DA"/>
    <w:rsid w:val="00805B93"/>
    <w:rsid w:val="00825287"/>
    <w:rsid w:val="00830AE2"/>
    <w:rsid w:val="00835194"/>
    <w:rsid w:val="008A4A40"/>
    <w:rsid w:val="008C6ECC"/>
    <w:rsid w:val="008D5676"/>
    <w:rsid w:val="008E2DDD"/>
    <w:rsid w:val="008E7F86"/>
    <w:rsid w:val="008F7246"/>
    <w:rsid w:val="00922579"/>
    <w:rsid w:val="009424D7"/>
    <w:rsid w:val="00972906"/>
    <w:rsid w:val="009762C3"/>
    <w:rsid w:val="00985EE9"/>
    <w:rsid w:val="00987C4C"/>
    <w:rsid w:val="0099466C"/>
    <w:rsid w:val="009B3719"/>
    <w:rsid w:val="009B4191"/>
    <w:rsid w:val="009B4D64"/>
    <w:rsid w:val="009C116A"/>
    <w:rsid w:val="00A05127"/>
    <w:rsid w:val="00A54405"/>
    <w:rsid w:val="00A577F2"/>
    <w:rsid w:val="00AC0DD3"/>
    <w:rsid w:val="00AD432B"/>
    <w:rsid w:val="00AF698B"/>
    <w:rsid w:val="00B041D3"/>
    <w:rsid w:val="00B3652F"/>
    <w:rsid w:val="00B529D2"/>
    <w:rsid w:val="00B54ED4"/>
    <w:rsid w:val="00B87072"/>
    <w:rsid w:val="00BA1A13"/>
    <w:rsid w:val="00BE62F0"/>
    <w:rsid w:val="00C00222"/>
    <w:rsid w:val="00C03B8B"/>
    <w:rsid w:val="00C267D0"/>
    <w:rsid w:val="00C30BCC"/>
    <w:rsid w:val="00C56070"/>
    <w:rsid w:val="00C62D2B"/>
    <w:rsid w:val="00C823DC"/>
    <w:rsid w:val="00C86470"/>
    <w:rsid w:val="00CA19D0"/>
    <w:rsid w:val="00CB6065"/>
    <w:rsid w:val="00CD2C2C"/>
    <w:rsid w:val="00D05EB8"/>
    <w:rsid w:val="00D061B4"/>
    <w:rsid w:val="00D15A5C"/>
    <w:rsid w:val="00D21F44"/>
    <w:rsid w:val="00D42D80"/>
    <w:rsid w:val="00D67292"/>
    <w:rsid w:val="00D701A2"/>
    <w:rsid w:val="00D83835"/>
    <w:rsid w:val="00DB4CB0"/>
    <w:rsid w:val="00DC33B4"/>
    <w:rsid w:val="00DE38FF"/>
    <w:rsid w:val="00DF4874"/>
    <w:rsid w:val="00E1456A"/>
    <w:rsid w:val="00E14EE5"/>
    <w:rsid w:val="00E252CC"/>
    <w:rsid w:val="00E62157"/>
    <w:rsid w:val="00E6300B"/>
    <w:rsid w:val="00EC4B56"/>
    <w:rsid w:val="00EE0118"/>
    <w:rsid w:val="00EF225E"/>
    <w:rsid w:val="00EF50A3"/>
    <w:rsid w:val="00F04FBB"/>
    <w:rsid w:val="00F40114"/>
    <w:rsid w:val="00F41DB6"/>
    <w:rsid w:val="00F85C8E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49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true" w:styleId="naziv" w:type="character">
    <w:name w:val="naziv"/>
    <w:basedOn w:val="Zadanifontodlomka"/>
    <w:rsid w:val="001F655B"/>
  </w:style>
  <w:style w:customStyle="true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C04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C04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C04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C04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6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725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185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36774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523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1652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87693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8798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St-117/2017-7</izvorni_sadrzaj>
    <derivirana_varijabla naziv="DomainObject.Oznaka_1">St-117/2017-7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LUSTERI VUKOVIĆ društvo s ograničenom odgovornošću za trgovinu, ugostiteljstvo i transport u stečaju zastupanog po punomoćniku Zoran Mihajlović</izvorni_sadrzaj>
    <derivirana_varijabla naziv="DomainObject.Predmet.ProtustrankaFormated_1">  Stečajna masa iza LUSTERI VUKOVIĆ društvo s ograničenom odgovornošću za trgovinu, ugostiteljstvo i transport u stečaju zastupanog po punomoćniku Zoran Mihajlović</derivirana_varijabla>
  </DomainObject.Predmet.ProtustrankaFormated>
  <DomainObject.Predmet.ProtustrankaFormatedOIB>
    <izvorni_sadrzaj>  Stečajna masa iza LUSTERI VUKOVIĆ društvo s ograničenom odgovornošću za trgovinu, ugostiteljstvo i transport u stečaju, OIB 23183571831 zastupanog po punomoćniku Zoran Mihajlović</izvorni_sadrzaj>
    <derivirana_varijabla naziv="DomainObject.Predmet.ProtustrankaFormatedOIB_1">  Stečajna masa iza LUSTERI VUKOVIĆ društvo s ograničenom odgovornošću za trgovinu, ugostiteljstvo i transport u stečaju, OIB 23183571831 zastupanog po punomoćniku Zoran Mihajlović</derivirana_varijabla>
  </DomainObject.Predmet.ProtustrankaFormatedOIB>
  <DomainObject.Predmet.ProtustrankaFormatedWithAdress>
    <izvorni_sadrzaj> Stečajna masa iza LUSTERI VUKOVIĆ društvo s ograničenom odgovornošću za trgovinu, ugostiteljstvo i transport u stečaju, Rendićeva 31, 10000 Zagreb zastupanog po punomoćniku Zoran Mihajlović</izvorni_sadrzaj>
    <derivirana_varijabla naziv="DomainObject.Predmet.ProtustrankaFormatedWithAdress_1"> Stečajna masa iza LUSTERI VUKOVIĆ društvo s ograničenom odgovornošću za trgovinu, ugostiteljstvo i transport u stečaju, Rendićeva 31, 10000 Zagreb zastupanog po punomoćniku Zoran Mihajlović</derivirana_varijabla>
  </DomainObject.Predmet.ProtustrankaFormatedWithAdress>
  <DomainObject.Predmet.ProtustrankaFormatedWithAdressOIB>
    <izvorni_sadrzaj> Stečajna masa iza LUSTERI VUKOVIĆ društvo s ograničenom odgovornošću za trgovinu, ugostiteljstvo i transport u stečaju, OIB 23183571831, Rendićeva 31, 10000 Zagreb zastupanog po punomoćniku Zoran Mihajlović</izvorni_sadrzaj>
    <derivirana_varijabla naziv="DomainObject.Predmet.ProtustrankaFormatedWithAdressOIB_1"> Stečajna masa iza LUSTERI VUKOVIĆ društvo s ograničenom odgovornošću za trgovinu, ugostiteljstvo i transport u stečaju, OIB 23183571831, Rendićeva 31, 10000 Zagreb zastupanog po punomoćniku Zoran Mihajlović</derivirana_varijabla>
  </DomainObject.Predmet.ProtustrankaFormatedWithAdressOIB>
  <DomainObject.Predmet.ProtustrankaWithAdress>
    <izvorni_sadrzaj>Stečajna masa iza LUSTERI VUKOVIĆ društvo s ograničenom odgovornošću za trgovinu, ugostiteljstvo i transport u stečaju Rendićeva 31, 10000 Zagreb</izvorni_sadrzaj>
    <derivirana_varijabla naziv="DomainObject.Predmet.ProtustrankaWithAdress_1">Stečajna masa iza LUSTERI VUKOVIĆ društvo s ograničenom odgovornošću za trgovinu, ugostiteljstvo i transport u stečaju Rendićeva 31, 10000 Zagreb</derivirana_varijabla>
  </DomainObject.Predmet.ProtustrankaWithAdress>
  <DomainObject.Predmet.ProtustrankaWith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WithAdressOIB_1">Stečajna masa iza LUSTERI VUKOVIĆ društvo s ograničenom odgovornošću za trgovinu, ugostiteljstvo i transport u stečaju, OIB 23183571831, Rendićeva 31, 10000 Zagreb</derivirana_varijabla>
  </DomainObject.Predmet.ProtustrankaWithAdressOIB>
  <DomainObject.Predmet.ProtustrankaNazivFormated>
    <izvorni_sadrzaj>Stečajna masa iza LUSTERI VUKOVIĆ društvo s ograničenom odgovornošću za trgovinu, ugostiteljstvo i transport u stečaju</izvorni_sadrzaj>
    <derivirana_varijabla naziv="DomainObject.Predmet.ProtustrankaNazivFormated_1">Stečajna masa iza LUSTERI VUKOVIĆ društvo s ograničenom odgovornošću za trgovinu, ugostiteljstvo i transport u stečaju</derivirana_varijabla>
  </DomainObject.Predmet.ProtustrankaNazivFormated>
  <DomainObject.Predmet.ProtustrankaNazivFormatedOIB>
    <izvorni_sadrzaj>Stečajna masa iza LUSTERI VUKOVIĆ društvo s ograničenom odgovornošću za trgovinu, ugostiteljstvo i transport u stečaju, OIB 23183571831</izvorni_sadrzaj>
    <derivirana_varijabla naziv="DomainObject.Predmet.ProtustrankaNazivFormatedOIB_1">Stečajna masa iza LUSTERI VUKOVIĆ društvo s ograničenom odgovornošću za trgovinu, ugostiteljstvo i transport u stečaju, OIB 23183571831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Stečajna masa iza LUSTERI VUKOVIĆ društvo s ograničenom odgovornošću za trgovinu, ugostiteljstvo i transport u stečaju zastupanog po punomoćniku Zoran Mihajlović</item>
    </izvorni_sadrzaj>
    <derivirana_varijabla naziv="DomainObject.Predmet.ProtuStrankaListFormated_1">
      <item>Stečajna masa iza LUSTERI VUKOVIĆ društvo s ograničenom odgovornošću za trgovinu, ugostiteljstvo i transport u stečaju zastupanog po punomoćniku Zoran Mihajlović</item>
    </derivirana_varijabla>
  </DomainObject.Predmet.ProtuStrankaListFormated>
  <DomainObject.Predmet.ProtuStrankaListFormatedOIB>
    <izvorni_sadrzaj>
      <item>Stečajna masa iza LUSTERI VUKOVIĆ društvo s ograničenom odgovornošću za trgovinu, ugostiteljstvo i transport u stečaju, OIB 23183571831 zastupanog po punomoćniku Zoran Mihajlović</item>
    </izvorni_sadrzaj>
    <derivirana_varijabla naziv="DomainObject.Predmet.ProtuStrankaListFormatedOIB_1">
      <item>Stečajna masa iza LUSTERI VUKOVIĆ društvo s ograničenom odgovornošću za trgovinu, ugostiteljstvo i transport u stečaju, OIB 23183571831 zastupanog po punomoćniku Zoran Mihajlović</item>
    </derivirana_varijabla>
  </DomainObject.Predmet.ProtuStrankaListFormatedOIB>
  <DomainObject.Predmet.ProtuStrankaListFormatedWithAdress>
    <izvorni_sadrzaj>
      <item>Stečajna masa iza LUSTERI VUKOVIĆ društvo s ograničenom odgovornošću za trgovinu, ugostiteljstvo i transport u stečaju, Rendićeva 31, 10000 Zagreb zastupanog po punomoćniku Zoran Mihajlović</item>
    </izvorni_sadrzaj>
    <derivirana_varijabla naziv="DomainObject.Predmet.ProtuStrankaListFormatedWithAdress_1">
      <item>Stečajna masa iza LUSTERI VUKOVIĆ društvo s ograničenom odgovornošću za trgovinu, ugostiteljstvo i transport u stečaju, Rendićeva 31, 10000 Zagreb zastupanog po punomoćniku Zoran Mihajlović</item>
    </derivirana_varijabla>
  </DomainObject.Predmet.ProtuStrankaListFormatedWithAdress>
  <DomainObject.Predmet.ProtuStrankaListFormatedWithAdressOIB>
    <izvorni_sadrzaj>
      <item>Stečajna masa iza LUSTERI VUKOVIĆ društvo s ograničenom odgovornošću za trgovinu, ugostiteljstvo i transport u stečaju, OIB 23183571831, Rendićeva 31, 10000 Zagreb zastupanog po punomoćniku Zoran Mihajlović</item>
    </izvorni_sadrzaj>
    <derivirana_varijabla naziv="DomainObject.Predmet.ProtuStrankaListFormatedWithAdressOIB_1">
      <item>Stečajna masa iza LUSTERI VUKOVIĆ društvo s ograničenom odgovornošću za trgovinu, ugostiteljstvo i transport u stečaju, OIB 23183571831, Rendićeva 31, 10000 Zagreb zastupanog po punomoćniku Zoran Mihajlović</item>
    </derivirana_varijabla>
  </DomainObject.Predmet.ProtuStrankaListFormatedWithAdressOIB>
  <DomainObject.Predmet.ProtuStrankaListNazivFormated>
    <izvorni_sadrzaj>
      <item>Stečajna masa iza LUSTERI VUKOVIĆ društvo s ograničenom odgovornošću za trgovinu, ugostiteljstvo i transport u stečaju</item>
    </izvorni_sadrzaj>
    <derivirana_varijabla naziv="DomainObject.Predmet.ProtuStrankaListNazivFormated_1">
      <item>Stečajna masa iza LUSTERI VUKOVIĆ društvo s ograničenom odgovornošću za trgovinu, ugostiteljstvo i transport u stečaju</item>
    </derivirana_varijabla>
  </DomainObject.Predmet.ProtuStrankaListNazivFormated>
  <DomainObject.Predmet.ProtuStrankaListNazivFormatedOIB>
    <izvorni_sadrzaj>
      <item>Stečajna masa iza LUSTERI VUKOVIĆ društvo s ograničenom odgovornošću za trgovinu, ugostiteljstvo i transport u stečaju, OIB 23183571831</item>
    </izvorni_sadrzaj>
    <derivirana_varijabla naziv="DomainObject.Predmet.ProtuStrankaListNazivFormatedOIB_1">
      <item>Stečajna masa iza LUSTERI VUKOVIĆ društvo s ograničenom odgovornošću za trgovinu, ugostiteljstvo i transport u stečaju, OIB 23183571831</item>
    </derivirana_varijabla>
  </DomainObject.Predmet.ProtuStrankaListNazivFormatedOIB>
  <DomainObject.Predmet.OstaliListFormated>
    <izvorni_sadrzaj>
      <item>Krešimir Vuković</item>
      <item>Zoran Mihajlović punomoćnik sudionika u postupku Stečajna masa iza LUSTERI VUKOVIĆ društvo s ograničenom odgovornošću za trgovinu, ugostiteljstvo i transport u stečaju</item>
    </izvorni_sadrzaj>
    <derivirana_varijabla naziv="DomainObject.Predmet.OstaliListFormated_1">
      <item>Krešimir Vuković</item>
      <item>Zoran Mihajlović punomoćnik sudionika u postupku Stečajna masa iza LUSTERI VUKOVIĆ društvo s ograničenom odgovornošću za trgovinu, ugostiteljstvo i transport u stečaju</item>
    </derivirana_varijabla>
  </DomainObject.Predmet.OstaliListFormated>
  <DomainObject.Predmet.OstaliListFormatedOIB>
    <izvorni_sadrzaj>
      <item>Krešimir Vuković, OIB 15903276023</item>
      <item>Zoran Mihajlović, OIB 60407042502 punomoćnik sudionika u postupku Stečajna masa iza LUSTERI VUKOVIĆ društvo s ograničenom odgovornošću za trgovinu, ugostiteljstvo i transport u stečaju</item>
    </izvorni_sadrzaj>
    <derivirana_varijabla naziv="DomainObject.Predmet.OstaliListFormatedOIB_1">
      <item>Krešimir Vuković, OIB 15903276023</item>
      <item>Zoran Mihajlović, OIB 60407042502 punomoćnik sudionika u postupku Stečajna masa iza LUSTERI VUKOVIĆ društvo s ograničenom odgovornošću za trgovinu, ugostiteljstvo i transport u stečaju</item>
    </derivirana_varijabla>
  </DomainObject.Predmet.OstaliListFormatedOIB>
  <DomainObject.Predmet.OstaliListFormatedWithAdress>
    <izvorni_sadrzaj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_1"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derivirana_varijabla>
  </DomainObject.Predmet.OstaliListFormatedWithAdress>
  <DomainObject.Predmet.OstaliListFormatedWithAdressOIB>
    <izvorni_sadrzaj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OIB_1"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derivirana_varijabla>
  </DomainObject.Predmet.OstaliListFormatedWithAdressOIB>
  <DomainObject.Predmet.OstaliListNazivFormated>
    <izvorni_sadrzaj>
      <item>Krešimir Vuković</item>
      <item>Zoran Mihajlović</item>
    </izvorni_sadrzaj>
    <derivirana_varijabla naziv="DomainObject.Predmet.OstaliListNazivFormated_1">
      <item>Krešimir Vuković</item>
      <item>Zoran Mihajlović</item>
    </derivirana_varijabla>
  </DomainObject.Predmet.OstaliListNazivFormated>
  <DomainObject.Predmet.OstaliListNazivFormatedOIB>
    <izvorni_sadrzaj>
      <item>Krešimir Vuković, OIB 15903276023</item>
      <item>Zoran Mihajlović, OIB 60407042502</item>
    </izvorni_sadrzaj>
    <derivirana_varijabla naziv="DomainObject.Predmet.OstaliListNazivFormatedOIB_1">
      <item>Krešimir Vuković, OIB 15903276023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Stečajna masa iza LUSTERI VUKOVIĆ društvo s ograničenom odgovornošću za trgovinu, ugostiteljstvo i transport u stečaju</izvorni_sadrzaj>
    <derivirana_varijabla naziv="DomainObject.Predmet.ProtustrankaIDrugi_1">Stečajna masa iza LUSTERI VUKOVIĆ društvo s ograničenom odgovornošću za trgovinu, ugostiteljstvo i transport u stečaju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IDrugiAdressOIB_1">Stečajna masa iza LUSTERI VUKOVIĆ društvo s ograničenom odgovornošću za trgovinu, ugostiteljstvo i transport u stečaju, OIB 23183571831, Rendićeva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izvorni_sadrzaj>
    <derivirana_varijabla naziv="DomainObject.Predmet.SudioniciListNaziv_1"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derivirana_varijabla>
  </DomainObject.Predmet.SudioniciListNaziv>
  <DomainObject.Predmet.SudioniciListAdressOIB>
    <izvorni_sadrzaj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izvorni_sadrzaj>
    <derivirana_varijabla naziv="DomainObject.Predmet.SudioniciListAdressOIB_1"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23183571831</item>
      <item>, OIB 85821130368</item>
      <item>, OIB 15903276023</item>
      <item>, OIB 60407042502</item>
    </izvorni_sadrzaj>
    <derivirana_varijabla naziv="DomainObject.Predmet.SudioniciListNazivOIB_1">
      <item>, OIB 23183571831</item>
      <item>, OIB 85821130368</item>
      <item>, OIB 15903276023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55D52-1907-4AF9-922C-FA5A3539F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755</properties:Words>
  <properties:Characters>4737</properties:Characters>
  <properties:Lines>164</properties:Lines>
  <properties:Paragraphs>71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2014-07-06T22:45:00Z</dcterms:created>
  <dc:creator>Zoran</dc:creator>
  <cp:lastModifiedBy>Tihana Martinez</cp:lastModifiedBy>
  <dcterms:modified xmlns:xsi="http://www.w3.org/2001/XMLSchema-instance" xsi:type="dcterms:W3CDTF">2017-05-26T12:34:00Z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St-117/2017-7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