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233f8" w14:paraId="8c233f8" w:rsidRDefault="00093D75" w:rsidP="0094096C" w:rsidR="00093D75">
      <w:pPr>
        <w:ind w:firstLine="708"/>
        <w15:collapsed w:val="false"/>
        <w:rPr>
          <w:lang w:eastAsia="hr-HR" w:val="hr-HR"/>
        </w:rPr>
      </w:pPr>
      <w:bookmarkStart w:name="_GoBack" w:id="0"/>
      <w:bookmarkEnd w:id="0"/>
    </w:p>
    <w:p w:rsidRDefault="00DC27EF" w:rsidP="0094096C" w:rsidR="00DC27EF">
      <w:pPr>
        <w:ind w:firstLine="708"/>
        <w:rPr>
          <w:lang w:eastAsia="hr-HR" w:val="hr-HR"/>
        </w:rPr>
      </w:pPr>
    </w:p>
    <w:p w:rsidRDefault="00B349FA" w:rsidP="0094096C" w:rsidR="00B349FA">
      <w:pPr>
        <w:ind w:firstLine="708"/>
        <w:rPr>
          <w:lang w:eastAsia="hr-HR" w:val="hr-HR"/>
        </w:rPr>
      </w:pPr>
    </w:p>
    <w:p w:rsidRDefault="00B25EAD" w:rsidP="0094096C" w:rsidR="00403F01" w:rsidRPr="0094096C">
      <w:pPr>
        <w:ind w:firstLine="708"/>
        <w:rPr>
          <w:b/>
          <w:lang w:val="hr-HR"/>
        </w:rPr>
      </w:pPr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B349FA" w:rsidR="00403F01" w:rsidRPr="0094096C">
      <w:pPr>
        <w:pStyle w:val="Naslov1"/>
        <w:spacing w:after="200" w:before="3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B349FA" w:rsidR="00D4027A" w:rsidRPr="0094096C">
      <w:pPr>
        <w:pStyle w:val="Naslov2"/>
        <w:spacing w:after="200" w:before="2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005874" w:rsidRPr="00005874">
        <w:rPr>
          <w:lang w:val="hr-HR"/>
        </w:rPr>
        <w:t>PRAETEXTUM d.o.o., OIB: 85314014166, Supetar, Bana Josipa Jelačića 7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0C3059">
        <w:rPr>
          <w:lang w:val="hr-HR"/>
        </w:rPr>
        <w:t>10. siječnja 2017</w:t>
      </w:r>
      <w:r w:rsidR="00634348" w:rsidRPr="0094096C">
        <w:rPr>
          <w:lang w:val="hr-HR"/>
        </w:rPr>
        <w:t>. godine</w:t>
      </w:r>
    </w:p>
    <w:p w:rsidRDefault="00E14AE2" w:rsidP="00DC27EF" w:rsidR="00D4027A" w:rsidRPr="0094096C">
      <w:pPr>
        <w:spacing w:after="200" w:before="1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005874" w:rsidRPr="00005874">
        <w:rPr>
          <w:lang w:val="hr-HR"/>
        </w:rPr>
        <w:t>PRAETEXTUM d.o.o., OIB: 85314014166, Supetar, Bana Josipa Jelačića 7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10.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D305BE">
        <w:rPr>
          <w:lang w:val="hr-HR"/>
        </w:rPr>
        <w:t>3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18A8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D305BE" w:rsidRPr="00D305BE">
        <w:rPr>
          <w:lang w:val="hr-HR"/>
        </w:rPr>
        <w:t>Dinka Trumbić iz Splita, Lovretska 10, OIB: 43468134790.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005874" w:rsidRPr="00005874">
        <w:rPr>
          <w:lang w:val="hr-HR"/>
        </w:rPr>
        <w:t>PRAETEXTUM d.o.o., OIB: 85314014166, Supetar, Bana Josipa Jelačića 7</w:t>
      </w:r>
      <w:r w:rsidR="004966E2">
        <w:rPr>
          <w:lang w:val="hr-HR"/>
        </w:rPr>
        <w:t>.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4966E2">
        <w:rPr>
          <w:lang w:val="hr-HR"/>
        </w:rPr>
        <w:t>2</w:t>
      </w:r>
      <w:r w:rsidR="00005874">
        <w:rPr>
          <w:lang w:val="hr-HR"/>
        </w:rPr>
        <w:t>3</w:t>
      </w:r>
      <w:r w:rsidR="00DC27EF">
        <w:rPr>
          <w:lang w:val="hr-HR"/>
        </w:rPr>
        <w:t>. veljače 2016</w:t>
      </w:r>
      <w:r w:rsidR="00440C3D" w:rsidRPr="0094096C">
        <w:rPr>
          <w:lang w:val="hr-HR"/>
        </w:rPr>
        <w:t>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005874" w:rsidRPr="00005874">
        <w:rPr>
          <w:lang w:val="hr-HR"/>
        </w:rPr>
        <w:t>PRAETEXTUM d.o.o., OIB: 85314014166, Supetar, Bana Josipa Jelačića 7</w:t>
      </w:r>
      <w:r w:rsidR="00005874">
        <w:rPr>
          <w:lang w:val="hr-HR"/>
        </w:rPr>
        <w:t>.</w:t>
      </w:r>
    </w:p>
    <w:p w:rsidRDefault="00634348" w:rsidP="00DC27EF" w:rsidR="00634348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B349FA">
        <w:rPr>
          <w:lang w:val="hr-HR"/>
        </w:rPr>
        <w:t>1. rujna</w:t>
      </w:r>
      <w:r w:rsidR="00F5507B" w:rsidRPr="0094096C">
        <w:rPr>
          <w:lang w:val="hr-HR"/>
        </w:rPr>
        <w:t xml:space="preserve">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005874">
        <w:rPr>
          <w:lang w:val="hr-HR"/>
        </w:rPr>
        <w:t>322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005874">
        <w:rPr>
          <w:lang w:val="hr-HR"/>
        </w:rPr>
        <w:t>107.621,30</w:t>
      </w:r>
      <w:r w:rsidR="00093D75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714DE2" w:rsidP="00714DE2" w:rsidR="00714DE2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714DE2" w:rsidP="00714DE2" w:rsidR="00714DE2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izvatka iz sudskog registra za dužnika proizlazi da se ne vodi drugi postupak radi brisanja dužnika iz sudskog registra (list 2-4 spisa), </w:t>
      </w:r>
    </w:p>
    <w:p w:rsidRDefault="00714DE2" w:rsidP="00714DE2" w:rsidR="00714DE2">
      <w:pPr>
        <w:ind w:firstLine="708"/>
        <w:jc w:val="both"/>
        <w:rPr>
          <w:lang w:val="hr-HR"/>
        </w:rPr>
      </w:pPr>
      <w:r>
        <w:rPr>
          <w:lang w:val="hr-HR"/>
        </w:rPr>
        <w:t>- iz podneska Hrvatskog zavoda za mirovinsko osiguranje od 31. listopada 2016. godine proizlazi da dužnik nema zaposlenih (list 7-8 spisa),</w:t>
      </w:r>
    </w:p>
    <w:p w:rsidRDefault="00714DE2" w:rsidP="00714DE2" w:rsidR="00714DE2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neizvršenim osnovama za plaćanje od 14. studenog 2016. godine proizlazi da dužnik u Očevidniku redoslijeda osnova za plaćanje ima evidentirane neizvršene osnove za plaćanje u neprekinutom razdoblju od 758 dana (list 10 spisa),</w:t>
      </w:r>
    </w:p>
    <w:p w:rsidRDefault="00714DE2" w:rsidP="00714DE2" w:rsidR="00714DE2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71/15; dalje: SZ), pa je dana 15.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DC27EF" w:rsidR="00193F49" w:rsidRPr="0094096C">
      <w:pPr>
        <w:spacing w:before="1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DC27EF" w:rsidR="00520266" w:rsidRPr="0094096C">
      <w:pPr>
        <w:spacing w:before="18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DC27EF" w:rsidR="009966BF" w:rsidRPr="0094096C">
      <w:pPr>
        <w:spacing w:before="18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0C3059">
        <w:rPr>
          <w:lang w:val="hr-HR"/>
        </w:rPr>
        <w:t>10. siječnja 2017</w:t>
      </w:r>
      <w:r w:rsidR="002C3EEF" w:rsidRPr="0094096C">
        <w:rPr>
          <w:lang w:val="hr-HR"/>
        </w:rPr>
        <w:t xml:space="preserve">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14DE2" w:rsidP="0094096C" w:rsidR="00714DE2">
      <w:pPr>
        <w:spacing w:before="160"/>
        <w:jc w:val="both"/>
        <w:rPr>
          <w:lang w:val="hr-HR"/>
        </w:rPr>
      </w:pPr>
    </w:p>
    <w:p w:rsidRDefault="00714DE2" w:rsidP="0094096C" w:rsidR="00714DE2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DD5D70">
      <w:t>. St-</w:t>
    </w:r>
    <w:r w:rsidR="00DC27EF">
      <w:t>5</w:t>
    </w:r>
    <w:r w:rsidR="00005874">
      <w:t>7</w:t>
    </w:r>
    <w:r w:rsidR="004966E2">
      <w:t>5</w:t>
    </w:r>
    <w:r w:rsidR="00DC27EF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4966E2">
      <w:t>5</w:t>
    </w:r>
    <w:r w:rsidR="00005874">
      <w:t>75</w:t>
    </w:r>
    <w:r w:rsidR="00DC27EF">
      <w:t>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874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063E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966E2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4DE2"/>
    <w:rsid w:val="00715A7E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E1BBC"/>
    <w:rsid w:val="00D230DD"/>
    <w:rsid w:val="00D305BE"/>
    <w:rsid w:val="00D4027A"/>
    <w:rsid w:val="00D4418F"/>
    <w:rsid w:val="00D47B51"/>
    <w:rsid w:val="00D6076B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795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St-575/2016</izvorni_sadrzaj>
    <derivirana_varijabla naziv="DomainObject.Predmet.OznakaBroj_1">St-575/2016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PRAETEXTUM d.o.o. za turizam</izvorni_sadrzaj>
    <derivirana_varijabla naziv="DomainObject.Predmet.ProtustrankaFormated_1">  PRAETEXTUM d.o.o. za turizam</derivirana_varijabla>
  </DomainObject.Predmet.ProtustrankaFormated>
  <DomainObject.Predmet.ProtustrankaFormatedOIB>
    <izvorni_sadrzaj>  PRAETEXTUM d.o.o. za turizam, OIB 85314014166</izvorni_sadrzaj>
    <derivirana_varijabla naziv="DomainObject.Predmet.ProtustrankaFormatedOIB_1">  PRAETEXTUM d.o.o. za turizam, OIB 85314014166</derivirana_varijabla>
  </DomainObject.Predmet.ProtustrankaFormatedOIB>
  <DomainObject.Predmet.ProtustrankaFormatedWithAdress>
    <izvorni_sadrzaj> PRAETEXTUM d.o.o. za turizam, Bana Josipa Jelačića 7, 21400 Supetar</izvorni_sadrzaj>
    <derivirana_varijabla naziv="DomainObject.Predmet.ProtustrankaFormatedWithAdress_1"> PRAETEXTUM d.o.o. za turizam, Bana Josipa Jelačića 7, 21400 Supetar</derivirana_varijabla>
  </DomainObject.Predmet.ProtustrankaFormatedWithAdress>
  <DomainObject.Predmet.ProtustrankaFormatedWithAdressOIB>
    <izvorni_sadrzaj> PRAETEXTUM d.o.o. za turizam, OIB 85314014166, Bana Josipa Jelačića 7, 21400 Supetar</izvorni_sadrzaj>
    <derivirana_varijabla naziv="DomainObject.Predmet.ProtustrankaFormatedWithAdressOIB_1"> PRAETEXTUM d.o.o. za turizam, OIB 85314014166, Bana Josipa Jelačića 7, 21400 Supetar</derivirana_varijabla>
  </DomainObject.Predmet.ProtustrankaFormatedWithAdressOIB>
  <DomainObject.Predmet.ProtustrankaWithAdress>
    <izvorni_sadrzaj>PRAETEXTUM d.o.o. za turizam Bana Josipa Jelačića 7, 21400 Supetar</izvorni_sadrzaj>
    <derivirana_varijabla naziv="DomainObject.Predmet.ProtustrankaWithAdress_1">PRAETEXTUM d.o.o. za turizam Bana Josipa Jelačića 7, 21400 Supetar</derivirana_varijabla>
  </DomainObject.Predmet.ProtustrankaWithAdress>
  <DomainObject.Predmet.ProtustrankaWithAdressOIB>
    <izvorni_sadrzaj>PRAETEXTUM d.o.o. za turizam, OIB 85314014166, Bana Josipa Jelačića 7, 21400 Supetar</izvorni_sadrzaj>
    <derivirana_varijabla naziv="DomainObject.Predmet.ProtustrankaWithAdressOIB_1">PRAETEXTUM d.o.o. za turizam, OIB 85314014166, Bana Josipa Jelačića 7, 21400 Supetar</derivirana_varijabla>
  </DomainObject.Predmet.ProtustrankaWithAdressOIB>
  <DomainObject.Predmet.ProtustrankaNazivFormated>
    <izvorni_sadrzaj>PRAETEXTUM d.o.o. za turizam</izvorni_sadrzaj>
    <derivirana_varijabla naziv="DomainObject.Predmet.ProtustrankaNazivFormated_1">PRAETEXTUM d.o.o. za turizam</derivirana_varijabla>
  </DomainObject.Predmet.ProtustrankaNazivFormated>
  <DomainObject.Predmet.ProtustrankaNazivFormatedOIB>
    <izvorni_sadrzaj>PRAETEXTUM d.o.o. za turizam, OIB 85314014166</izvorni_sadrzaj>
    <derivirana_varijabla naziv="DomainObject.Predmet.ProtustrankaNazivFormatedOIB_1">PRAETEXTUM d.o.o. za turizam, OIB 85314014166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107621.30</izvorni_sadrzaj>
    <derivirana_varijabla naziv="DomainObject.Predmet.TrenutnaVrijednost_1">107621.30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PRAETEXTUM d.o.o. za turizam</item>
    </izvorni_sadrzaj>
    <derivirana_varijabla naziv="DomainObject.Predmet.ProtuStrankaListFormated_1">
      <item>PRAETEXTUM d.o.o. za turizam</item>
    </derivirana_varijabla>
  </DomainObject.Predmet.ProtuStrankaListFormated>
  <DomainObject.Predmet.ProtuStrankaListFormatedOIB>
    <izvorni_sadrzaj>
      <item>PRAETEXTUM d.o.o. za turizam, OIB 85314014166</item>
    </izvorni_sadrzaj>
    <derivirana_varijabla naziv="DomainObject.Predmet.ProtuStrankaListFormatedOIB_1">
      <item>PRAETEXTUM d.o.o. za turizam, OIB 85314014166</item>
    </derivirana_varijabla>
  </DomainObject.Predmet.ProtuStrankaListFormatedOIB>
  <DomainObject.Predmet.ProtuStrankaListFormatedWithAdress>
    <izvorni_sadrzaj>
      <item>PRAETEXTUM d.o.o. za turizam, Bana Josipa Jelačića 7, 21400 Supetar</item>
    </izvorni_sadrzaj>
    <derivirana_varijabla naziv="DomainObject.Predmet.ProtuStrankaListFormatedWithAdress_1">
      <item>PRAETEXTUM d.o.o. za turizam, Bana Josipa Jelačića 7, 21400 Supetar</item>
    </derivirana_varijabla>
  </DomainObject.Predmet.ProtuStrankaListFormatedWithAdress>
  <DomainObject.Predmet.ProtuStrankaListFormatedWithAdressOIB>
    <izvorni_sadrzaj>
      <item>PRAETEXTUM d.o.o. za turizam, OIB 85314014166, Bana Josipa Jelačića 7, 21400 Supetar</item>
    </izvorni_sadrzaj>
    <derivirana_varijabla naziv="DomainObject.Predmet.ProtuStrankaListFormatedWithAdressOIB_1">
      <item>PRAETEXTUM d.o.o. za turizam, OIB 85314014166, Bana Josipa Jelačića 7, 21400 Supetar</item>
    </derivirana_varijabla>
  </DomainObject.Predmet.ProtuStrankaListFormatedWithAdressOIB>
  <DomainObject.Predmet.ProtuStrankaListNazivFormated>
    <izvorni_sadrzaj>
      <item>PRAETEXTUM d.o.o. za turizam</item>
    </izvorni_sadrzaj>
    <derivirana_varijabla naziv="DomainObject.Predmet.ProtuStrankaListNazivFormated_1">
      <item>PRAETEXTUM d.o.o. za turizam</item>
    </derivirana_varijabla>
  </DomainObject.Predmet.ProtuStrankaListNazivFormated>
  <DomainObject.Predmet.ProtuStrankaListNazivFormatedOIB>
    <izvorni_sadrzaj>
      <item>PRAETEXTUM d.o.o. za turizam, OIB 85314014166</item>
    </izvorni_sadrzaj>
    <derivirana_varijabla naziv="DomainObject.Predmet.ProtuStrankaListNazivFormatedOIB_1">
      <item>PRAETEXTUM d.o.o. za turizam, OIB 85314014166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PRAETEXTUM d.o.o. za turizam</izvorni_sadrzaj>
    <derivirana_varijabla naziv="DomainObject.Predmet.ProtustrankaIDrugi_1">PRAETEXTUM 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PRAETEXTUM d.o.o. za turizam, OIB 85314014166, Bana Josipa Jelačića 7, 21400 Supetar</izvorni_sadrzaj>
    <derivirana_varijabla naziv="DomainObject.Predmet.ProtustrankaIDrugiAdressOIB_1">PRAETEXTUM d.o.o. za turizam, OIB 85314014166, Bana Josipa Jelačića 7,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PRAETEXTUM d.o.o. za turizam</item>
      <item>FINANCIJSKA AGENCIJA, RC SPLIT</item>
    </izvorni_sadrzaj>
    <derivirana_varijabla naziv="DomainObject.Predmet.SudioniciListNaziv_1">
      <item>PRAETEXTUM d.o.o. za turizam</item>
      <item>FINANCIJSKA AGENCIJA, RC SPLIT</item>
    </derivirana_varijabla>
  </DomainObject.Predmet.SudioniciListNaziv>
  <DomainObject.Predmet.SudioniciListAdressOIB>
    <izvorni_sadrzaj>
      <item>PRAETEXTUM d.o.o. za turizam, OIB 85314014166, Bana Josipa Jelačića 7,21400 Supetar</item>
      <item>FINANCIJSKA AGENCIJA, RC SPLIT, OIB 85821130368, Mažuranićevo šetalište 24 b,21000 Split</item>
    </izvorni_sadrzaj>
    <derivirana_varijabla naziv="DomainObject.Predmet.SudioniciListAdressOIB_1">
      <item>PRAETEXTUM d.o.o. za turizam, OIB 85314014166, Bana Josipa Jelačića 7,21400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85314014166</item>
      <item>, OIB 85821130368</item>
    </izvorni_sadrzaj>
    <derivirana_varijabla naziv="DomainObject.Predmet.SudioniciListNazivOIB_1">
      <item>, OIB 85314014166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C61184-9767-447E-AB9F-2E7DDFD883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825</properties:Words>
  <properties:Characters>4452</properties:Characters>
  <properties:Lines>91</properties:Lines>
  <properties:Paragraphs>37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2017-01-10T12:02:00Z</cp:lastPrinted>
  <dcterms:modified xmlns:xsi="http://www.w3.org/2001/XMLSchema-instance" xsi:type="dcterms:W3CDTF">2017-01-10T12:30:00Z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