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e69d" w14:paraId="191e69d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4E1E8F">
        <w:t>1288</w:t>
      </w:r>
      <w:r w:rsidR="007055CB">
        <w:t>/1</w:t>
      </w:r>
      <w:r w:rsidR="004E1E8F">
        <w:t>7</w:t>
      </w:r>
      <w:r w:rsidR="007055CB">
        <w:t>-</w:t>
      </w:r>
      <w:r w:rsidR="004E1E8F">
        <w:t>38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074B" w:rsidP="00DF074B" w:rsidR="00DF074B" w:rsidRPr="00DA4219">
      <w:pPr>
        <w:ind w:firstLine="708"/>
        <w:jc w:val="both"/>
      </w:pPr>
      <w:r w:rsidRPr="0015399C">
        <w:t xml:space="preserve">Trgovački sud u Zagrebu po sucu Nikolini Dorić Hadžisejdić, u stečajnom  postupku nad dužnikom </w:t>
      </w:r>
      <w:r w:rsidR="004E1E8F" w:rsidRPr="00990EF5">
        <w:t xml:space="preserve">ISSA-FILM I VIDEO d.o.o. u stečaju, OIB:07611359899, Zagreb, </w:t>
      </w:r>
      <w:proofErr w:type="spellStart"/>
      <w:r w:rsidR="004E1E8F" w:rsidRPr="00990EF5">
        <w:t>Ivekovićeva</w:t>
      </w:r>
      <w:proofErr w:type="spellEnd"/>
      <w:r w:rsidR="004E1E8F" w:rsidRPr="00990EF5">
        <w:t xml:space="preserve"> 19</w:t>
      </w:r>
      <w:r w:rsidR="005E3261">
        <w:t>, dana 21</w:t>
      </w:r>
      <w:r w:rsidRPr="0015399C">
        <w:t xml:space="preserve">. </w:t>
      </w:r>
      <w:r w:rsidR="005E3261">
        <w:t>lipnja</w:t>
      </w:r>
      <w:r>
        <w:t xml:space="preserve"> 2018</w:t>
      </w:r>
      <w:r w:rsidRPr="0015399C">
        <w:t xml:space="preserve">.,  </w:t>
      </w:r>
    </w:p>
    <w:p w:rsidRDefault="007055CB" w:rsidP="007055CB" w:rsidR="007055CB" w:rsidRPr="00310646">
      <w:pPr>
        <w:ind w:firstLine="720"/>
        <w:jc w:val="both"/>
      </w:pP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4E1E8F" w:rsidRPr="00990EF5">
        <w:t xml:space="preserve">ISSA-FILM I VIDEO d.o.o. u stečaju, OIB:07611359899, Zagreb, </w:t>
      </w:r>
      <w:proofErr w:type="spellStart"/>
      <w:r w:rsidR="004E1E8F" w:rsidRPr="00990EF5">
        <w:t>Ivekovićeva</w:t>
      </w:r>
      <w:proofErr w:type="spellEnd"/>
      <w:r w:rsidR="004E1E8F" w:rsidRPr="00990EF5">
        <w:t xml:space="preserve"> 19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5E3261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25</w:t>
      </w:r>
      <w:r w:rsidR="0019731B" w:rsidRPr="00FB0418">
        <w:rPr>
          <w:bCs/>
        </w:rPr>
        <w:t xml:space="preserve">. </w:t>
      </w:r>
      <w:r>
        <w:rPr>
          <w:bCs/>
        </w:rPr>
        <w:t>rujna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9:45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DF074B">
        <w:t>89/II (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5E3261" w:rsidP="005E3261" w:rsidR="005E3261" w:rsidRPr="00037EED">
      <w:pPr>
        <w:pStyle w:val="Odlomakpopisa"/>
        <w:numPr>
          <w:ilvl w:val="0"/>
          <w:numId w:val="3"/>
        </w:numPr>
        <w:jc w:val="both"/>
      </w:pPr>
      <w:r w:rsidRPr="00037EED">
        <w:t>Izvješće stečajnog upravitelja o dosadašnjem tijeku stečajnog postupka, stanju stečajne mase.</w:t>
      </w:r>
    </w:p>
    <w:p w:rsidRDefault="005E3261" w:rsidP="005E3261" w:rsidR="00A67EA6">
      <w:pPr>
        <w:pStyle w:val="Odlomakpopisa"/>
        <w:numPr>
          <w:ilvl w:val="0"/>
          <w:numId w:val="3"/>
        </w:numPr>
        <w:jc w:val="both"/>
      </w:pPr>
      <w:r>
        <w:t xml:space="preserve">Određivanje načina upisa nekretnine dužnika u zemljišne knjige. </w:t>
      </w:r>
    </w:p>
    <w:p w:rsidRDefault="00A67EA6" w:rsidP="009F0FC8" w:rsidR="00A67EA6">
      <w:pPr>
        <w:jc w:val="center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5E3261">
        <w:t xml:space="preserve"> 21</w:t>
      </w:r>
      <w:r w:rsidR="00FB0418">
        <w:t xml:space="preserve">. </w:t>
      </w:r>
      <w:r w:rsidR="005E3261">
        <w:t xml:space="preserve">lipnja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A87E01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A87E01">
        <w:t xml:space="preserve">                </w:t>
      </w:r>
      <w:r>
        <w:t>Nikolina Dorić Hadžisejdić</w:t>
      </w:r>
      <w:r w:rsidR="00A87E01">
        <w:t>, v.r.</w:t>
      </w:r>
    </w:p>
    <w:p w:rsidRDefault="007B40F5" w:rsidP="007B40F5" w:rsidR="00590E39" w:rsidRPr="00792894">
      <w:pPr>
        <w:jc w:val="center"/>
      </w:pPr>
      <w:r w:rsidRPr="00A87E01">
        <w:t xml:space="preserve">                                                                         </w:t>
      </w:r>
      <w:r w:rsidRPr="00792894">
        <w:t xml:space="preserve">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A87E01" w:rsidP="007B64C7" w:rsidR="00A87E0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87E01" w:rsidP="007B64C7" w:rsidR="00A87E0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2B2705" w:rsidR="000F7897" w:rsidRPr="00037EE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705" w:rsidP="002B2705" w:rsidR="002B2705">
      <w:r>
        <w:separator/>
      </w:r>
    </w:p>
  </w:endnote>
  <w:endnote w:id="0" w:type="continuationSeparator">
    <w:p w:rsidRDefault="002B2705" w:rsidP="002B2705" w:rsidR="002B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705" w:rsidP="002B2705" w:rsidR="002B2705">
      <w:r>
        <w:separator/>
      </w:r>
    </w:p>
  </w:footnote>
  <w:footnote w:id="0" w:type="continuationSeparator">
    <w:p w:rsidRDefault="002B2705" w:rsidP="002B2705" w:rsidR="002B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705" w:rsidP="002B2705" w:rsidR="002B2705">
    <w:pPr>
      <w:pStyle w:val="Zaglavlje"/>
      <w:jc w:val="right"/>
    </w:pPr>
    <w:r>
      <w:t>89. St-4664/16-93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0E4"/>
    <w:rsid w:val="002217F7"/>
    <w:rsid w:val="00223664"/>
    <w:rsid w:val="00227E08"/>
    <w:rsid w:val="00275283"/>
    <w:rsid w:val="002B2705"/>
    <w:rsid w:val="002D3B07"/>
    <w:rsid w:val="0032769C"/>
    <w:rsid w:val="0033675C"/>
    <w:rsid w:val="00347638"/>
    <w:rsid w:val="00366AF7"/>
    <w:rsid w:val="0038748A"/>
    <w:rsid w:val="003D72B1"/>
    <w:rsid w:val="00426C37"/>
    <w:rsid w:val="00466E01"/>
    <w:rsid w:val="00485DFF"/>
    <w:rsid w:val="004A58FA"/>
    <w:rsid w:val="004D0898"/>
    <w:rsid w:val="004E1E8F"/>
    <w:rsid w:val="00517FEF"/>
    <w:rsid w:val="0056332D"/>
    <w:rsid w:val="00581597"/>
    <w:rsid w:val="00590E39"/>
    <w:rsid w:val="005E3261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2"/>
    <w:rsid w:val="00864D0C"/>
    <w:rsid w:val="008D31C1"/>
    <w:rsid w:val="00977541"/>
    <w:rsid w:val="009B26C0"/>
    <w:rsid w:val="009E373E"/>
    <w:rsid w:val="009F0FC8"/>
    <w:rsid w:val="00A0601A"/>
    <w:rsid w:val="00A67EA6"/>
    <w:rsid w:val="00A87E01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074B"/>
    <w:rsid w:val="00DF524F"/>
    <w:rsid w:val="00E03FDC"/>
    <w:rsid w:val="00E14F85"/>
    <w:rsid w:val="00E3604D"/>
    <w:rsid w:val="00E80E84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E0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E0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E0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E0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E0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E0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E0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E0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ISSA-FILM I VIDEO d.o.o. zastupanog po punomoćniku Đurđica Kapraljević</izvorni_sadrzaj>
    <derivirana_varijabla naziv="DomainObject.Predmet.ProtustrankaFormated_1">  ISSA-FILM I VIDEO d.o.o. zastupanog po punomoćniku Đurđica Kapraljević</derivirana_varijabla>
  </DomainObject.Predmet.ProtustrankaFormated>
  <DomainObject.Predmet.ProtustrankaFormatedOIB>
    <izvorni_sadrzaj>  ISSA-FILM I VIDEO d.o.o., OIB 07611359899 zastupanog po punomoćniku Đurđica Kapraljević</izvorni_sadrzaj>
    <derivirana_varijabla naziv="DomainObject.Predmet.ProtustrankaFormatedOIB_1">  ISSA-FILM I VIDEO d.o.o., OIB 07611359899 zastupanog po punomoćniku Đurđica Kapraljević</derivirana_varijabla>
  </DomainObject.Predmet.ProtustrankaFormatedOIB>
  <DomainObject.Predmet.ProtustrankaFormatedWithAdress>
    <izvorni_sadrzaj> ISSA-FILM I VIDEO d.o.o., Ivekovićeva 19, 10000 Zagreb zastupanog po punomoćniku Đurđica Kapraljević</izvorni_sadrzaj>
    <derivirana_varijabla naziv="DomainObject.Predmet.ProtustrankaFormatedWithAdress_1"> ISSA-FILM I VIDEO d.o.o., Ivekovićeva 19, 10000 Zagreb zastupanog po punomoćniku Đurđica Kapraljević</derivirana_varijabla>
  </DomainObject.Predmet.ProtustrankaFormatedWithAdress>
  <DomainObject.Predmet.ProtustrankaFormatedWithAdressOIB>
    <izvorni_sadrzaj> ISSA-FILM I VIDEO d.o.o., OIB 07611359899, Ivekovićeva 19, 10000 Zagreb zastupanog po punomoćniku Đurđica Kapraljević</izvorni_sadrzaj>
    <derivirana_varijabla naziv="DomainObject.Predmet.ProtustrankaFormatedWithAdressOIB_1"> ISSA-FILM I VIDEO d.o.o., OIB 07611359899, Ivekovićeva 19, 10000 Zagreb zastupanog po punomoćniku Đurđica Kapraljević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InterCom Zrt. zastupanog po punomoćniku OD Divjak, Topić &amp; Bahtijarević</izvorni_sadrzaj>
    <derivirana_varijabla naziv="DomainObject.Predmet.StrankaFormated_1">  FINA Regionalni centar Zagreb; InterCom Zrt. zastupanog po punomoćniku OD Divjak, Topić &amp; Bahtijarević</derivirana_varijabla>
  </DomainObject.Predmet.StrankaFormated>
  <DomainObject.Predmet.StrankaFormatedOIB>
    <izvorni_sadrzaj>  FINA Regionalni centar Zagreb, OIB 85821130368; InterCom Zrt., OIB 80807053383 zastupanog po punomoćniku OD Divjak, Topić &amp; Bahtijarević</izvorni_sadrzaj>
    <derivirana_varijabla naziv="DomainObject.Predmet.StrankaFormatedOIB_1">  FINA Regionalni centar Zagreb, OIB 85821130368; InterCom Zrt., OIB 80807053383 zastupanog po punomoćniku OD Divjak, Topić &amp; Bahtijarević</derivirana_varijabla>
  </DomainObject.Predmet.StrankaFormatedOIB>
  <DomainObject.Predmet.StrankaFormatedWithAdress>
    <izvorni_sadrzaj> FINA Regionalni centar Zagreb, Trg svibanjskih žrtava 1995. 1, 10000 Zagreb; InterCom Zrt., Fenyes Adolf utc.23, Budimpešta zastupanog po punomoćniku OD Divjak, Topić &amp; Bahtijarević</izvorni_sadrzaj>
    <derivirana_varijabla naziv="DomainObject.Predmet.StrankaFormatedWithAdress_1"> FINA Regionalni centar Zagreb, Trg svibanjskih žrtava 1995. 1, 10000 Zagreb; InterCom Zrt., Fenyes Adolf utc.23, Budimpešta zastupanog po punomoćniku OD Divjak, Topić &amp; Bahtijarević</derivirana_varijabla>
  </DomainObject.Predmet.StrankaFormatedWithAdress>
  <DomainObject.Predmet.StrankaFormatedWithAdressOIB>
    <izvorni_sadrzaj> FINA Regionalni centar Zagreb, OIB 85821130368, Trg svibanjskih žrtava 1995. 1, 10000 Zagreb; InterCom Zrt., OIB 80807053383, Fenyes Adolf utc.23, Budimpešta zastupanog po punomoćniku OD Divjak, Topić &amp; Bahtijarević</izvorni_sadrzaj>
    <derivirana_varijabla naziv="DomainObject.Predmet.StrankaFormatedWithAdressOIB_1"> FINA Regionalni centar Zagreb, OIB 85821130368, Trg svibanjskih žrtava 1995. 1, 10000 Zagreb; InterCom Zrt., OIB 80807053383, Fenyes Adolf utc.23, Budimpešta zastupanog po punomoćniku OD Divjak, Topić &amp; Bahtijarević</derivirana_varijabla>
  </DomainObject.Predmet.StrankaFormatedWithAdressOIB>
  <DomainObject.Predmet.StrankaWithAdress>
    <izvorni_sadrzaj>FINA Regionalni centar Zagreb Trg svibanjskih žrtava 1995. 1,10000 Zagreb,InterCom Zrt. Fenyes Adolf utc.23,Budimpešta</izvorni_sadrzaj>
    <derivirana_varijabla naziv="DomainObject.Predmet.StrankaWithAdress_1">FINA Regionalni centar Zagreb Trg svibanjskih žrtava 1995. 1,10000 Zagreb,InterCom Zrt. Fenyes Adolf utc.23,Budimpešta</derivirana_varijabla>
  </DomainObject.Predmet.StrankaWithAdress>
  <DomainObject.Predmet.StrankaWithAdressOIB>
    <izvorni_sadrzaj>FINA Regionalni centar Zagreb, OIB 85821130368, Trg svibanjskih žrtava 1995. 1,10000 Zagreb,InterCom Zrt., OIB 80807053383, Fenyes Adolf utc.23,Budimpešta</izvorni_sadrzaj>
    <derivirana_varijabla naziv="DomainObject.Predmet.StrankaWithAdressOIB_1">FINA Regionalni centar Zagreb, OIB 85821130368, Trg svibanjskih žrtava 1995. 1,10000 Zagreb,InterCom Zrt., OIB 80807053383, Fenyes Adolf utc.23,Budimpešta</derivirana_varijabla>
  </DomainObject.Predmet.StrankaWithAdressOIB>
  <DomainObject.Predmet.StrankaNazivFormated>
    <izvorni_sadrzaj>FINA Regionalni centar Zagreb,InterCom Zrt.</izvorni_sadrzaj>
    <derivirana_varijabla naziv="DomainObject.Predmet.StrankaNazivFormated_1">FINA Regionalni centar Zagreb,InterCom Zrt.</derivirana_varijabla>
  </DomainObject.Predmet.StrankaNazivFormated>
  <DomainObject.Predmet.StrankaNazivFormatedOIB>
    <izvorni_sadrzaj>FINA Regionalni centar Zagreb, OIB 85821130368,InterCom Zrt., OIB 80807053383</izvorni_sadrzaj>
    <derivirana_varijabla naziv="DomainObject.Predmet.StrankaNazivFormatedOIB_1">FINA Regionalni centar Zagreb, OIB 85821130368,InterCom Zrt., OIB 80807053383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InterCom Zrt. zastupanog po punomoćniku OD Divjak, Topić &amp; Bahtijarević</item>
    </izvorni_sadrzaj>
    <derivirana_varijabla naziv="DomainObject.Predmet.StrankaListFormated_1">
      <item>FINA Regionalni centar Zagreb</item>
      <item>InterCom Zrt. zastupanog po punomoćniku OD Divjak, Topić &amp; Bahtijarević</item>
    </derivirana_varijabla>
  </DomainObject.Predmet.StrankaListFormated>
  <DomainObject.Predmet.StrankaListFormatedOIB>
    <izvorni_sadrzaj>
      <item>FINA Regionalni centar Zagreb, OIB 85821130368</item>
      <item>InterCom Zrt., OIB 80807053383 zastupanog po punomoćniku OD Divjak, Topić &amp; Bahtijarević</item>
    </izvorni_sadrzaj>
    <derivirana_varijabla naziv="DomainObject.Predmet.StrankaListFormatedOIB_1">
      <item>FINA Regionalni centar Zagreb, OIB 85821130368</item>
      <item>InterCom Zrt., OIB 80807053383 zastupanog po punomoćniku OD Divjak, Topić &amp; Bahtijarević</item>
    </derivirana_varijabla>
  </DomainObject.Predmet.StrankaListFormatedOIB>
  <DomainObject.Predmet.StrankaListFormatedWithAdress>
    <izvorni_sadrzaj>
      <item>FINA Regionalni centar Zagreb, Trg svibanjskih žrtava 1995. 1, 10000 Zagreb</item>
      <item>InterCom Zrt., Fenyes Adolf utc.23, Budimpešta zastupanog po punomoćniku OD Divjak, Topić &amp; Bahtijarević</item>
    </izvorni_sadrzaj>
    <derivirana_varijabla naziv="DomainObject.Predmet.StrankaListFormatedWithAdress_1">
      <item>FINA Regionalni centar Zagreb, Trg svibanjskih žrtava 1995. 1, 10000 Zagreb</item>
      <item>InterCom Zrt., Fenyes Adolf utc.23, Budimpešta zastupanog po punomoćniku OD Divjak, Topić &amp; Bahtijarević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InterCom Zrt., OIB 80807053383, Fenyes Adolf utc.23, Budimpešta zastupanog po punomoćniku OD Divjak, Topić &amp; Bahtijarević</item>
    </izvorni_sadrzaj>
    <derivirana_varijabla naziv="DomainObject.Predmet.StrankaListFormatedWithAdressOIB_1">
      <item>FINA Regionalni centar Zagreb, OIB 85821130368, Trg svibanjskih žrtava 1995. 1, 10000 Zagreb</item>
      <item>InterCom Zrt., OIB 80807053383, Fenyes Adolf utc.23, Budimpešta zastupanog po punomoćniku OD Divjak, Topić &amp; Bahtijarević</item>
    </derivirana_varijabla>
  </DomainObject.Predmet.StrankaListFormatedWithAdressOIB>
  <DomainObject.Predmet.StrankaListNazivFormated>
    <izvorni_sadrzaj>
      <item>FINA Regionalni centar Zagreb</item>
      <item>InterCom Zrt.</item>
    </izvorni_sadrzaj>
    <derivirana_varijabla naziv="DomainObject.Predmet.StrankaListNazivFormated_1">
      <item>FINA Regionalni centar Zagreb</item>
      <item>InterCom Zrt.</item>
    </derivirana_varijabla>
  </DomainObject.Predmet.StrankaListNazivFormated>
  <DomainObject.Predmet.StrankaListNazivFormatedOIB>
    <izvorni_sadrzaj>
      <item>FINA Regionalni centar Zagreb, OIB 85821130368</item>
      <item>InterCom Zrt., OIB 80807053383</item>
    </izvorni_sadrzaj>
    <derivirana_varijabla naziv="DomainObject.Predmet.StrankaListNazivFormatedOIB_1">
      <item>FINA Regionalni centar Zagreb, OIB 85821130368</item>
      <item>InterCom Zrt., OIB 80807053383</item>
    </derivirana_varijabla>
  </DomainObject.Predmet.StrankaListNazivFormatedOIB>
  <DomainObject.Predmet.ProtuStrankaListFormated>
    <izvorni_sadrzaj>
      <item>ISSA-FILM I VIDEO d.o.o. zastupanog po punomoćniku Đurđica Kapraljević</item>
    </izvorni_sadrzaj>
    <derivirana_varijabla naziv="DomainObject.Predmet.ProtuStrankaListFormated_1">
      <item>ISSA-FILM I VIDEO d.o.o. zastupanog po punomoćniku Đurđica Kapraljević</item>
    </derivirana_varijabla>
  </DomainObject.Predmet.ProtuStrankaListFormated>
  <DomainObject.Predmet.ProtuStrankaListFormatedOIB>
    <izvorni_sadrzaj>
      <item>ISSA-FILM I VIDEO d.o.o., OIB 07611359899 zastupanog po punomoćniku Đurđica Kapraljević</item>
    </izvorni_sadrzaj>
    <derivirana_varijabla naziv="DomainObject.Predmet.ProtuStrankaListFormatedOIB_1">
      <item>ISSA-FILM I VIDEO d.o.o., OIB 07611359899 zastupanog po punomoćniku Đurđica Kapraljević</item>
    </derivirana_varijabla>
  </DomainObject.Predmet.ProtuStrankaListFormatedOIB>
  <DomainObject.Predmet.ProtuStrankaListFormatedWithAdress>
    <izvorni_sadrzaj>
      <item>ISSA-FILM I VIDEO d.o.o., Ivekovićeva 19, 10000 Zagreb zastupanog po punomoćniku Đurđica Kapraljević</item>
    </izvorni_sadrzaj>
    <derivirana_varijabla naziv="DomainObject.Predmet.ProtuStrankaListFormatedWithAdress_1">
      <item>ISSA-FILM I VIDEO d.o.o., Ivekovićeva 19, 10000 Zagreb zastupanog po punomoćniku Đurđica Kapraljević</item>
    </derivirana_varijabla>
  </DomainObject.Predmet.ProtuStrankaListFormatedWithAdress>
  <DomainObject.Predmet.ProtuStrankaListFormatedWithAdressOIB>
    <izvorni_sadrzaj>
      <item>ISSA-FILM I VIDEO d.o.o., OIB 07611359899, Ivekovićeva 19, 10000 Zagreb zastupanog po punomoćniku Đurđica Kapraljević</item>
    </izvorni_sadrzaj>
    <derivirana_varijabla naziv="DomainObject.Predmet.ProtuStrankaListFormatedWithAdressOIB_1">
      <item>ISSA-FILM I VIDEO d.o.o., OIB 07611359899, Ivekovićeva 19, 10000 Zagreb zastupanog po punomoćniku Đurđica Kapraljević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>
      <item>Đurđica Kapraljević punomoćnik sudionika u postupku ISSA-FILM I VIDEO d.o.o.</item>
      <item>OD Divjak, Topić &amp; Bahtijarević punomoćnik sudionika u postupku InterCom Zrt.</item>
      <item>ZAGREBAČKA BANKA DIONIČKO DRUŠTVO</item>
    </izvorni_sadrzaj>
    <derivirana_varijabla naziv="DomainObject.Predmet.OstaliListFormated_1">
      <item>Đurđica Kapraljević punomoćnik sudionika u postupku ISSA-FILM I VIDEO d.o.o.</item>
      <item>OD Divjak, Topić &amp; Bahtijarević punomoćnik sudionika u postupku InterCom Zrt.</item>
      <item>ZAGREBAČKA BANKA DIONIČKO DRUŠTVO</item>
    </derivirana_varijabla>
  </DomainObject.Predmet.OstaliListFormated>
  <DomainObject.Predmet.OstaliListFormatedOIB>
    <izvorni_sadrzaj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izvorni_sadrzaj>
    <derivirana_varijabla naziv="DomainObject.Predmet.OstaliListFormatedOIB_1"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derivirana_varijabla>
  </DomainObject.Predmet.OstaliListFormatedOIB>
  <DomainObject.Predmet.OstaliListFormatedWithAdress>
    <izvorni_sadrzaj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izvorni_sadrzaj>
    <derivirana_varijabla naziv="DomainObject.Predmet.OstaliListFormatedWithAdress_1"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izvorni_sadrzaj>
    <derivirana_varijabla naziv="DomainObject.Predmet.OstaliListFormatedWithAdressOIB_1"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Đurđica Kapraljević</item>
      <item>OD Divjak, Topić &amp; Bahtijarević</item>
      <item>ZAGREBAČKA BANKA DIONIČKO DRUŠTVO</item>
    </izvorni_sadrzaj>
    <derivirana_varijabla naziv="DomainObject.Predmet.OstaliListNazivFormated_1">
      <item>Đurđica Kapraljević</item>
      <item>OD Divjak, Topić &amp; Bahtijarević</item>
      <item>ZAGREBAČKA BANKA DIONIČKO DRUŠTVO</item>
    </derivirana_varijabla>
  </DomainObject.Predmet.OstaliListNazivFormated>
  <DomainObject.Predmet.OstaliListNazivFormatedOIB>
    <izvorni_sadrzaj>
      <item>Đurđica Kapraljević, OIB 86817143150</item>
      <item>OD Divjak, Topić &amp; Bahtijarević, OIB 58186870694</item>
      <item>ZAGREBAČKA BANKA DIONIČKO DRUŠTVO, OIB 92963223473</item>
    </izvorni_sadrzaj>
    <derivirana_varijabla naziv="DomainObject.Predmet.OstaliListNazivFormatedOIB_1">
      <item>Đurđica Kapraljević, OIB 86817143150</item>
      <item>OD Divjak, Topić &amp; Bahtijarević, OIB 58186870694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izvorni_sadrzaj>
    <derivirana_varijabla naziv="DomainObject.Predmet.SudioniciListNaziv_1"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  <item>, OIB 86817143150</item>
      <item>, OIB 58186870694</item>
      <item>, OIB 80807053383</item>
      <item>, OIB 92963223473</item>
    </izvorni_sadrzaj>
    <derivirana_varijabla naziv="DomainObject.Predmet.SudioniciListNazivOIB_1">
      <item>, OIB 85821130368</item>
      <item>, OIB 07611359899</item>
      <item>, OIB 86817143150</item>
      <item>, OIB 58186870694</item>
      <item>, OIB 80807053383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E9B60-266C-4990-9484-A1A1DAD17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151</properties:Words>
  <properties:Characters>747</properties:Characters>
  <properties:Lines>40</properties:Lines>
  <properties:Paragraphs>18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2018-06-21T08:21:00Z</cp:lastPrinted>
  <dcterms:modified xmlns:xsi="http://www.w3.org/2001/XMLSchema-instance" xsi:type="dcterms:W3CDTF">2018-06-21T08:21:00Z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sazivanje skupštine vjerovnika (10. rješenje - POZIV  za skupštinu vj.docx)</vt:lpwstr>
  </prop:property>
  <prop:property name="CC_coloring" pid="5" fmtid="{D5CDD505-2E9C-101B-9397-08002B2CF9AE}">
    <vt:bool>false</vt:bool>
  </prop:property>
</prop:Properties>
</file>