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56c9" w14:paraId="e8256c9" w:rsidRDefault="00B14284" w:rsidP="00E823A8" w:rsidR="00B14284" w:rsidRPr="00CF6C1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6C1E">
        <w:rPr>
          <w:rFonts w:cs="Times New Roman" w:hAnsi="Times New Roman" w:ascii="Times New Roman"/>
          <w:sz w:val="24"/>
          <w:szCs w:val="24"/>
        </w:rPr>
        <w:tab/>
      </w:r>
      <w:r w:rsidR="00E823A8" w:rsidRPr="00CF6C1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F6C1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F6C1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F6C1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C1E" w:rsidP="007145AD" w:rsidR="00CF6C1E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F6C1E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Pr="00CF6C1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85CB4" w:rsidRPr="00CF6C1E">
        <w:rPr>
          <w:rFonts w:cs="Times New Roman" w:hAnsi="Times New Roman" w:ascii="Times New Roman"/>
          <w:sz w:val="24"/>
          <w:szCs w:val="24"/>
        </w:rPr>
        <w:t>ŠATOR proiz</w:t>
      </w:r>
      <w:r w:rsidR="00CF6C1E">
        <w:rPr>
          <w:rFonts w:cs="Times New Roman" w:hAnsi="Times New Roman" w:ascii="Times New Roman"/>
          <w:sz w:val="24"/>
          <w:szCs w:val="24"/>
        </w:rPr>
        <w:t xml:space="preserve">vodnja šatora d. o. o. Rijeka, </w:t>
      </w:r>
      <w:r w:rsidR="00C85CB4" w:rsidRPr="00CF6C1E">
        <w:rPr>
          <w:rFonts w:cs="Times New Roman" w:hAnsi="Times New Roman" w:ascii="Times New Roman"/>
          <w:sz w:val="24"/>
          <w:szCs w:val="24"/>
        </w:rPr>
        <w:t>Strossmayerova 16 ( MBS  040201637 – OIB 54027800605 )</w:t>
      </w:r>
      <w:r w:rsidR="007D65CA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F6C1E">
        <w:rPr>
          <w:rFonts w:cs="Times New Roman" w:hAnsi="Times New Roman" w:ascii="Times New Roman"/>
          <w:sz w:val="24"/>
          <w:szCs w:val="24"/>
        </w:rPr>
        <w:t>dana</w:t>
      </w:r>
      <w:r w:rsidR="00A24B6C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CF6C1E" w:rsidRPr="00CF6C1E">
        <w:rPr>
          <w:rFonts w:cs="Times New Roman" w:hAnsi="Times New Roman" w:ascii="Times New Roman"/>
          <w:sz w:val="24"/>
          <w:szCs w:val="24"/>
        </w:rPr>
        <w:t>22</w:t>
      </w:r>
      <w:r w:rsidR="0032181B" w:rsidRPr="00CF6C1E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F6C1E">
        <w:rPr>
          <w:rFonts w:cs="Times New Roman" w:hAnsi="Times New Roman" w:ascii="Times New Roman"/>
          <w:sz w:val="24"/>
          <w:szCs w:val="24"/>
        </w:rPr>
        <w:t>s</w:t>
      </w:r>
      <w:r w:rsidR="00852E51" w:rsidRPr="00CF6C1E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C1E" w:rsidP="007145AD" w:rsidR="00CF6C1E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I.</w:t>
      </w:r>
      <w:r w:rsidRPr="00CF6C1E">
        <w:rPr>
          <w:rFonts w:cs="Times New Roman" w:hAnsi="Times New Roman" w:ascii="Times New Roman"/>
          <w:sz w:val="24"/>
          <w:szCs w:val="24"/>
        </w:rPr>
        <w:tab/>
      </w:r>
      <w:r w:rsidR="007145AD" w:rsidRPr="00CF6C1E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C85CB4" w:rsidRPr="00CF6C1E">
        <w:rPr>
          <w:rFonts w:cs="Times New Roman" w:hAnsi="Times New Roman" w:ascii="Times New Roman"/>
          <w:sz w:val="24"/>
          <w:szCs w:val="24"/>
        </w:rPr>
        <w:t>ŠATOR proizvodnja šatora d. o. o. Ri</w:t>
      </w:r>
      <w:r w:rsidR="00CF6C1E">
        <w:rPr>
          <w:rFonts w:cs="Times New Roman" w:hAnsi="Times New Roman" w:ascii="Times New Roman"/>
          <w:sz w:val="24"/>
          <w:szCs w:val="24"/>
        </w:rPr>
        <w:t xml:space="preserve">jeka,  Strossmayerova 16 ( MBS </w:t>
      </w:r>
      <w:r w:rsidR="00C85CB4" w:rsidRPr="00CF6C1E">
        <w:rPr>
          <w:rFonts w:cs="Times New Roman" w:hAnsi="Times New Roman" w:ascii="Times New Roman"/>
          <w:sz w:val="24"/>
          <w:szCs w:val="24"/>
        </w:rPr>
        <w:t>040201637 – OIB 54027800605 )</w:t>
      </w:r>
      <w:r w:rsidR="007145AD" w:rsidRPr="00CF6C1E">
        <w:rPr>
          <w:rFonts w:cs="Times New Roman" w:hAnsi="Times New Roman" w:ascii="Times New Roman"/>
          <w:sz w:val="24"/>
          <w:szCs w:val="24"/>
        </w:rPr>
        <w:t>.</w:t>
      </w:r>
      <w:r w:rsidR="00B14284" w:rsidRPr="00CF6C1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95068">
        <w:rPr>
          <w:rFonts w:cs="Times New Roman" w:hAnsi="Times New Roman" w:ascii="Times New Roman"/>
          <w:sz w:val="24"/>
          <w:szCs w:val="24"/>
        </w:rPr>
        <w:t>22</w:t>
      </w:r>
      <w:r w:rsidR="0032181B" w:rsidRPr="00CF6C1E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CF6C1E">
        <w:rPr>
          <w:rFonts w:cs="Times New Roman" w:hAnsi="Times New Roman" w:ascii="Times New Roman"/>
          <w:sz w:val="24"/>
          <w:szCs w:val="24"/>
        </w:rPr>
        <w:t>s</w:t>
      </w:r>
      <w:r w:rsidR="00852E51" w:rsidRPr="00CF6C1E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CF6C1E">
        <w:rPr>
          <w:rFonts w:cs="Times New Roman" w:hAnsi="Times New Roman" w:ascii="Times New Roman"/>
          <w:sz w:val="24"/>
          <w:szCs w:val="24"/>
        </w:rPr>
        <w:t>2016</w:t>
      </w:r>
      <w:r w:rsidR="00B14284" w:rsidRPr="00CF6C1E">
        <w:rPr>
          <w:rFonts w:cs="Times New Roman" w:hAnsi="Times New Roman" w:ascii="Times New Roman"/>
          <w:sz w:val="24"/>
          <w:szCs w:val="24"/>
        </w:rPr>
        <w:t xml:space="preserve">. u </w:t>
      </w:r>
      <w:r w:rsidR="00E95068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CF6C1E">
        <w:rPr>
          <w:rFonts w:cs="Times New Roman" w:hAnsi="Times New Roman" w:ascii="Times New Roman"/>
          <w:sz w:val="24"/>
          <w:szCs w:val="24"/>
        </w:rPr>
        <w:t>sati, kad</w:t>
      </w:r>
      <w:r w:rsidR="00E9506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F6C1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95068" w:rsidR="00BA2032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II.</w:t>
      </w:r>
      <w:r w:rsidR="00F719CD" w:rsidRPr="00CF6C1E">
        <w:rPr>
          <w:rFonts w:cs="Times New Roman" w:hAnsi="Times New Roman" w:ascii="Times New Roman"/>
          <w:sz w:val="24"/>
          <w:szCs w:val="24"/>
        </w:rPr>
        <w:tab/>
      </w:r>
      <w:r w:rsidRPr="00CF6C1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95068">
        <w:rPr>
          <w:rFonts w:cs="Times New Roman" w:hAnsi="Times New Roman" w:ascii="Times New Roman"/>
          <w:sz w:val="24"/>
          <w:szCs w:val="24"/>
        </w:rPr>
        <w:t xml:space="preserve"> </w:t>
      </w:r>
      <w:r w:rsidR="00174E82" w:rsidRPr="00CF6C1E">
        <w:rPr>
          <w:rFonts w:cs="Times New Roman" w:hAnsi="Times New Roman" w:ascii="Times New Roman"/>
          <w:sz w:val="24"/>
          <w:szCs w:val="24"/>
        </w:rPr>
        <w:t>Hrvoje Kraljičković</w:t>
      </w:r>
      <w:r w:rsidR="00E95068">
        <w:rPr>
          <w:rFonts w:cs="Times New Roman" w:hAnsi="Times New Roman" w:ascii="Times New Roman"/>
          <w:sz w:val="24"/>
          <w:szCs w:val="24"/>
        </w:rPr>
        <w:t xml:space="preserve"> (OIB </w:t>
      </w:r>
      <w:r w:rsidR="00E95068" w:rsidRPr="00E95068">
        <w:rPr>
          <w:rFonts w:cs="Times New Roman" w:hAnsi="Times New Roman" w:ascii="Times New Roman"/>
          <w:sz w:val="24"/>
          <w:szCs w:val="24"/>
        </w:rPr>
        <w:t>63875916042</w:t>
      </w:r>
      <w:r w:rsidR="00E95068">
        <w:rPr>
          <w:rFonts w:cs="Times New Roman" w:hAnsi="Times New Roman" w:ascii="Times New Roman"/>
          <w:sz w:val="24"/>
          <w:szCs w:val="24"/>
        </w:rPr>
        <w:t xml:space="preserve">), </w:t>
      </w:r>
      <w:r w:rsidR="00E95068" w:rsidRPr="00E95068">
        <w:rPr>
          <w:rFonts w:cs="Times New Roman" w:hAnsi="Times New Roman" w:ascii="Times New Roman"/>
          <w:sz w:val="24"/>
          <w:szCs w:val="24"/>
        </w:rPr>
        <w:t>Trg hrvatskih velikana 4, Zagreb</w:t>
      </w:r>
      <w:r w:rsidR="00E9506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III.</w:t>
      </w:r>
      <w:r w:rsidR="00F719CD" w:rsidRPr="00CF6C1E">
        <w:rPr>
          <w:rFonts w:cs="Times New Roman" w:hAnsi="Times New Roman" w:ascii="Times New Roman"/>
          <w:sz w:val="24"/>
          <w:szCs w:val="24"/>
        </w:rPr>
        <w:tab/>
      </w:r>
      <w:r w:rsidRPr="00CF6C1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85CB4" w:rsidRPr="00CF6C1E">
        <w:rPr>
          <w:rFonts w:cs="Times New Roman" w:hAnsi="Times New Roman" w:ascii="Times New Roman"/>
          <w:sz w:val="24"/>
          <w:szCs w:val="24"/>
        </w:rPr>
        <w:t xml:space="preserve">ŠATOR proizvodnja šatora d. o. o. Rijeka,  Strossmayerova 16 ( </w:t>
      </w:r>
      <w:r w:rsidR="00E95068">
        <w:rPr>
          <w:rFonts w:cs="Times New Roman" w:hAnsi="Times New Roman" w:ascii="Times New Roman"/>
          <w:sz w:val="24"/>
          <w:szCs w:val="24"/>
        </w:rPr>
        <w:t xml:space="preserve">MBS </w:t>
      </w:r>
      <w:r w:rsidR="00C85CB4" w:rsidRPr="00CF6C1E">
        <w:rPr>
          <w:rFonts w:cs="Times New Roman" w:hAnsi="Times New Roman" w:ascii="Times New Roman"/>
          <w:sz w:val="24"/>
          <w:szCs w:val="24"/>
        </w:rPr>
        <w:t>040201637 – OIB 54027800605 )</w:t>
      </w:r>
      <w:r w:rsidR="00F719CD" w:rsidRPr="00CF6C1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I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F6C1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F6C1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F6C1E">
        <w:rPr>
          <w:rFonts w:cs="Times New Roman" w:hAnsi="Times New Roman" w:ascii="Times New Roman"/>
          <w:sz w:val="24"/>
          <w:szCs w:val="24"/>
        </w:rPr>
        <w:t>registra</w:t>
      </w:r>
      <w:r w:rsidR="00A77972" w:rsidRPr="00CF6C1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V.</w:t>
      </w:r>
      <w:r w:rsidR="00F719CD" w:rsidRPr="00CF6C1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F6C1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će se </w:t>
      </w:r>
      <w:r w:rsidRPr="00CF6C1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5068" w:rsidP="009449B3" w:rsidR="009449B3" w:rsidRPr="00CF6C1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F6C1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F6C1E">
        <w:rPr>
          <w:rFonts w:cs="Times New Roman" w:hAnsi="Times New Roman" w:ascii="Times New Roman"/>
          <w:sz w:val="24"/>
          <w:szCs w:val="24"/>
        </w:rPr>
        <w:t>temelj</w:t>
      </w:r>
      <w:r w:rsidR="00636FCE" w:rsidRPr="00CF6C1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F6C1E">
        <w:rPr>
          <w:rFonts w:cs="Times New Roman" w:hAnsi="Times New Roman" w:ascii="Times New Roman"/>
          <w:sz w:val="24"/>
          <w:szCs w:val="24"/>
        </w:rPr>
        <w:t>odredbe članka 4</w:t>
      </w:r>
      <w:r w:rsidR="00143C52" w:rsidRPr="00CF6C1E">
        <w:rPr>
          <w:rFonts w:cs="Times New Roman" w:hAnsi="Times New Roman" w:ascii="Times New Roman"/>
          <w:sz w:val="24"/>
          <w:szCs w:val="24"/>
        </w:rPr>
        <w:t>29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F6C1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ŠATOR d. o. o. Rijeka, </w:t>
      </w:r>
      <w:r w:rsidR="00C85CB4" w:rsidRPr="00CF6C1E">
        <w:rPr>
          <w:rFonts w:cs="Times New Roman" w:hAnsi="Times New Roman" w:ascii="Times New Roman"/>
          <w:sz w:val="24"/>
          <w:szCs w:val="24"/>
        </w:rPr>
        <w:t>Strossmayerova 16 ( OIB 54027800605 )</w:t>
      </w:r>
      <w:r w:rsidR="00636FCE" w:rsidRPr="00CF6C1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F6C1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F6C1E">
        <w:rPr>
          <w:rFonts w:cs="Times New Roman" w:hAnsi="Times New Roman" w:ascii="Times New Roman"/>
          <w:sz w:val="24"/>
          <w:szCs w:val="24"/>
        </w:rPr>
        <w:t>nave</w:t>
      </w:r>
      <w:r w:rsidR="00636FCE" w:rsidRPr="00CF6C1E">
        <w:rPr>
          <w:rFonts w:cs="Times New Roman" w:hAnsi="Times New Roman" w:ascii="Times New Roman"/>
          <w:sz w:val="24"/>
          <w:szCs w:val="24"/>
        </w:rPr>
        <w:t>o</w:t>
      </w:r>
      <w:r w:rsidR="00E15BD0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C85C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="00757ADA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43C52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ožujka </w:t>
      </w:r>
      <w:r w:rsidR="00757ADA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43C52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57ADA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9449B3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CF6C1E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F6C1E">
        <w:rPr>
          <w:rFonts w:cs="Times New Roman" w:hAnsi="Times New Roman" w:ascii="Times New Roman"/>
          <w:sz w:val="24"/>
          <w:szCs w:val="24"/>
        </w:rPr>
        <w:t>od</w:t>
      </w:r>
      <w:r w:rsidR="00757ADA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CF6C1E">
        <w:rPr>
          <w:rFonts w:cs="Times New Roman" w:hAnsi="Times New Roman" w:ascii="Times New Roman"/>
          <w:sz w:val="24"/>
          <w:szCs w:val="24"/>
        </w:rPr>
        <w:t>120</w:t>
      </w:r>
      <w:r w:rsidR="00C60E71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F6C1E">
        <w:rPr>
          <w:rFonts w:cs="Times New Roman" w:hAnsi="Times New Roman" w:ascii="Times New Roman"/>
          <w:sz w:val="24"/>
          <w:szCs w:val="24"/>
        </w:rPr>
        <w:t>dan</w:t>
      </w:r>
      <w:r w:rsidR="00637552" w:rsidRPr="00CF6C1E">
        <w:rPr>
          <w:rFonts w:cs="Times New Roman" w:hAnsi="Times New Roman" w:ascii="Times New Roman"/>
          <w:sz w:val="24"/>
          <w:szCs w:val="24"/>
        </w:rPr>
        <w:t>a</w:t>
      </w:r>
      <w:r w:rsidR="00B67741" w:rsidRPr="00CF6C1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85C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74.739,06</w:t>
      </w:r>
      <w:r w:rsidR="00506AA1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O</w:t>
      </w:r>
      <w:r w:rsidR="00F719CD" w:rsidRPr="00CF6C1E">
        <w:rPr>
          <w:rFonts w:cs="Times New Roman" w:hAnsi="Times New Roman" w:ascii="Times New Roman"/>
          <w:sz w:val="24"/>
          <w:szCs w:val="24"/>
        </w:rPr>
        <w:t>dredb</w:t>
      </w:r>
      <w:r w:rsidRPr="00CF6C1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F6C1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F6C1E">
        <w:rPr>
          <w:rFonts w:cs="Times New Roman" w:hAnsi="Times New Roman" w:ascii="Times New Roman"/>
          <w:sz w:val="24"/>
          <w:szCs w:val="24"/>
        </w:rPr>
        <w:t>uk</w:t>
      </w:r>
      <w:r w:rsidR="00E95068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CF6C1E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CF6C1E">
        <w:rPr>
          <w:rFonts w:cs="Times New Roman" w:hAnsi="Times New Roman" w:ascii="Times New Roman"/>
          <w:sz w:val="24"/>
          <w:szCs w:val="24"/>
        </w:rPr>
        <w:t xml:space="preserve">je </w:t>
      </w:r>
      <w:r w:rsidRPr="00CF6C1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F6C1E">
        <w:rPr>
          <w:rFonts w:cs="Times New Roman" w:hAnsi="Times New Roman" w:ascii="Times New Roman"/>
          <w:sz w:val="24"/>
          <w:szCs w:val="24"/>
        </w:rPr>
        <w:t>pribav</w:t>
      </w:r>
      <w:r w:rsidR="009449B3" w:rsidRPr="00CF6C1E">
        <w:rPr>
          <w:rFonts w:cs="Times New Roman" w:hAnsi="Times New Roman" w:ascii="Times New Roman"/>
          <w:sz w:val="24"/>
          <w:szCs w:val="24"/>
        </w:rPr>
        <w:t xml:space="preserve">io </w:t>
      </w:r>
      <w:r w:rsidRPr="00CF6C1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F6C1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F6C1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Pr="00CF6C1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F6C1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F6C1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F6C1E">
        <w:rPr>
          <w:rFonts w:cs="Times New Roman" w:hAnsi="Times New Roman" w:ascii="Times New Roman"/>
          <w:sz w:val="24"/>
          <w:szCs w:val="24"/>
        </w:rPr>
        <w:t xml:space="preserve">, </w:t>
      </w:r>
      <w:r w:rsidRPr="00CF6C1E">
        <w:rPr>
          <w:rFonts w:cs="Times New Roman" w:hAnsi="Times New Roman" w:ascii="Times New Roman"/>
          <w:sz w:val="24"/>
          <w:szCs w:val="24"/>
        </w:rPr>
        <w:t>te potvrd</w:t>
      </w:r>
      <w:r w:rsidR="009449B3" w:rsidRPr="00CF6C1E">
        <w:rPr>
          <w:rFonts w:cs="Times New Roman" w:hAnsi="Times New Roman" w:ascii="Times New Roman"/>
          <w:sz w:val="24"/>
          <w:szCs w:val="24"/>
        </w:rPr>
        <w:t>u</w:t>
      </w:r>
      <w:r w:rsidR="00E9506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F6C1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Pr="00CF6C1E">
        <w:rPr>
          <w:rFonts w:cs="Times New Roman" w:hAnsi="Times New Roman" w:ascii="Times New Roman"/>
          <w:sz w:val="24"/>
          <w:szCs w:val="24"/>
        </w:rPr>
        <w:t xml:space="preserve">( list </w:t>
      </w:r>
      <w:r w:rsidR="00C85CB4" w:rsidRPr="00CF6C1E">
        <w:rPr>
          <w:rFonts w:cs="Times New Roman" w:hAnsi="Times New Roman" w:ascii="Times New Roman"/>
          <w:sz w:val="24"/>
          <w:szCs w:val="24"/>
        </w:rPr>
        <w:t>6</w:t>
      </w:r>
      <w:r w:rsidR="0066516A"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Pr="00CF6C1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F6C1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6C1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F6C1E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CF6C1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F6C1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F6C1E">
        <w:rPr>
          <w:rFonts w:cs="Times New Roman" w:hAnsi="Times New Roman" w:ascii="Times New Roman"/>
          <w:sz w:val="24"/>
          <w:szCs w:val="24"/>
        </w:rPr>
        <w:t xml:space="preserve">dana </w:t>
      </w:r>
      <w:r w:rsidR="00C85CB4" w:rsidRPr="00CF6C1E">
        <w:rPr>
          <w:rFonts w:cs="Times New Roman" w:hAnsi="Times New Roman" w:ascii="Times New Roman"/>
          <w:sz w:val="24"/>
          <w:szCs w:val="24"/>
        </w:rPr>
        <w:t>10. svibnja 2015</w:t>
      </w:r>
      <w:r w:rsidR="00636FCE" w:rsidRPr="00CF6C1E">
        <w:rPr>
          <w:rFonts w:cs="Times New Roman" w:hAnsi="Times New Roman" w:ascii="Times New Roman"/>
          <w:sz w:val="24"/>
          <w:szCs w:val="24"/>
        </w:rPr>
        <w:t xml:space="preserve">.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F6C1E">
        <w:rPr>
          <w:rFonts w:cs="Times New Roman" w:hAnsi="Times New Roman" w:ascii="Times New Roman"/>
          <w:sz w:val="24"/>
          <w:szCs w:val="24"/>
        </w:rPr>
        <w:t>sob</w:t>
      </w:r>
      <w:r w:rsidRPr="00CF6C1E">
        <w:rPr>
          <w:rFonts w:cs="Times New Roman" w:hAnsi="Times New Roman" w:ascii="Times New Roman"/>
          <w:sz w:val="24"/>
          <w:szCs w:val="24"/>
        </w:rPr>
        <w:t>e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F6C1E">
        <w:rPr>
          <w:rFonts w:cs="Times New Roman" w:hAnsi="Times New Roman" w:ascii="Times New Roman"/>
          <w:sz w:val="24"/>
          <w:szCs w:val="24"/>
        </w:rPr>
        <w:t>e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F6C1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u </w:t>
      </w:r>
      <w:r w:rsidRPr="00CF6C1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F6C1E">
        <w:rPr>
          <w:rFonts w:cs="Times New Roman" w:hAnsi="Times New Roman" w:ascii="Times New Roman"/>
          <w:sz w:val="24"/>
          <w:szCs w:val="24"/>
        </w:rPr>
        <w:t>dostavi</w:t>
      </w:r>
      <w:r w:rsidRPr="00CF6C1E">
        <w:rPr>
          <w:rFonts w:cs="Times New Roman" w:hAnsi="Times New Roman" w:ascii="Times New Roman"/>
          <w:sz w:val="24"/>
          <w:szCs w:val="24"/>
        </w:rPr>
        <w:t>l</w:t>
      </w:r>
      <w:r w:rsidR="00F642CA">
        <w:rPr>
          <w:rFonts w:cs="Times New Roman" w:hAnsi="Times New Roman" w:ascii="Times New Roman"/>
          <w:sz w:val="24"/>
          <w:szCs w:val="24"/>
        </w:rPr>
        <w:t>e</w:t>
      </w:r>
      <w:r w:rsidRPr="00CF6C1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F6C1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F6C1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F6C1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F6C1E">
        <w:rPr>
          <w:rFonts w:cs="Times New Roman" w:hAnsi="Times New Roman" w:ascii="Times New Roman"/>
          <w:sz w:val="24"/>
          <w:szCs w:val="24"/>
        </w:rPr>
        <w:t xml:space="preserve">anku </w:t>
      </w:r>
      <w:r w:rsidRPr="00CF6C1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F6C1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F6C1E">
        <w:rPr>
          <w:rFonts w:cs="Times New Roman" w:hAnsi="Times New Roman" w:ascii="Times New Roman"/>
          <w:sz w:val="24"/>
          <w:szCs w:val="24"/>
        </w:rPr>
        <w:t>S</w:t>
      </w:r>
      <w:r w:rsidR="00F642C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F6C1E">
        <w:rPr>
          <w:rFonts w:cs="Times New Roman" w:hAnsi="Times New Roman" w:ascii="Times New Roman"/>
          <w:sz w:val="24"/>
          <w:szCs w:val="24"/>
        </w:rPr>
        <w:t xml:space="preserve">ima </w:t>
      </w:r>
      <w:r w:rsidRPr="00CF6C1E">
        <w:rPr>
          <w:rFonts w:cs="Times New Roman" w:hAnsi="Times New Roman" w:ascii="Times New Roman"/>
          <w:sz w:val="24"/>
          <w:szCs w:val="24"/>
        </w:rPr>
        <w:t>smatra</w:t>
      </w:r>
      <w:r w:rsidR="00752DB4" w:rsidRPr="00CF6C1E">
        <w:rPr>
          <w:rFonts w:cs="Times New Roman" w:hAnsi="Times New Roman" w:ascii="Times New Roman"/>
          <w:sz w:val="24"/>
          <w:szCs w:val="24"/>
        </w:rPr>
        <w:t xml:space="preserve">ti </w:t>
      </w:r>
      <w:r w:rsidRPr="00CF6C1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F6C1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F6C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F6C1E">
        <w:rPr>
          <w:rFonts w:cs="Times New Roman" w:hAnsi="Times New Roman" w:ascii="Times New Roman"/>
          <w:sz w:val="24"/>
          <w:szCs w:val="24"/>
        </w:rPr>
        <w:t xml:space="preserve">sud </w:t>
      </w:r>
      <w:r w:rsidR="00F642C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642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F6C1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F6C1E">
        <w:rPr>
          <w:rFonts w:cs="Times New Roman" w:hAnsi="Times New Roman" w:ascii="Times New Roman"/>
          <w:sz w:val="24"/>
          <w:szCs w:val="24"/>
        </w:rPr>
        <w:t>čl</w:t>
      </w:r>
      <w:r w:rsidR="00C31028" w:rsidRPr="00CF6C1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F6C1E">
        <w:rPr>
          <w:rFonts w:cs="Times New Roman" w:hAnsi="Times New Roman" w:ascii="Times New Roman"/>
          <w:sz w:val="24"/>
          <w:szCs w:val="24"/>
        </w:rPr>
        <w:t>132. SZ</w:t>
      </w:r>
      <w:r w:rsidR="00C31028" w:rsidRPr="00CF6C1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F6C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642C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F6C1E">
        <w:rPr>
          <w:rFonts w:cs="Times New Roman" w:hAnsi="Times New Roman" w:ascii="Times New Roman"/>
          <w:sz w:val="24"/>
          <w:szCs w:val="24"/>
        </w:rPr>
        <w:t>SZ odluč</w:t>
      </w:r>
      <w:r w:rsidRPr="00CF6C1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F6C1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F6C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642CA">
        <w:rPr>
          <w:rFonts w:cs="Times New Roman" w:hAnsi="Times New Roman" w:ascii="Times New Roman"/>
          <w:sz w:val="24"/>
          <w:szCs w:val="24"/>
        </w:rPr>
        <w:t>22</w:t>
      </w:r>
      <w:r w:rsidR="00852E51" w:rsidRPr="00CF6C1E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CF6C1E">
        <w:rPr>
          <w:rFonts w:cs="Times New Roman" w:hAnsi="Times New Roman" w:ascii="Times New Roman"/>
          <w:sz w:val="24"/>
          <w:szCs w:val="24"/>
        </w:rPr>
        <w:t>2016</w:t>
      </w:r>
      <w:r w:rsidR="007145AD" w:rsidRPr="00CF6C1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F6C1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642CA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F6C1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642CA" w:rsidP="00F642CA" w:rsidR="007145AD" w:rsidRPr="00CF6C1E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C31028" w:rsidRPr="00CF6C1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F6C1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F6C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F6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642CA" w:rsidR="001C77A5" w:rsidRPr="00CF6C1E">
      <w:pPr>
        <w:jc w:val="both"/>
        <w:rPr>
          <w:rFonts w:cs="Times New Roman" w:hAnsi="Times New Roman" w:ascii="Times New Roman"/>
          <w:sz w:val="24"/>
          <w:szCs w:val="24"/>
        </w:rPr>
      </w:pPr>
      <w:r w:rsidRPr="00CF6C1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F6C1E" w:rsidR="001C77A5" w:rsidRPr="00CF6C1E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6BA" w:rsidP="001C77A5" w:rsidR="001306BA">
      <w:pPr>
        <w:spacing w:lineRule="auto" w:line="240" w:after="0"/>
      </w:pPr>
      <w:r>
        <w:separator/>
      </w:r>
    </w:p>
  </w:endnote>
  <w:endnote w:id="0" w:type="continuationSeparator">
    <w:p w:rsidRDefault="001306BA" w:rsidP="001C77A5" w:rsidR="001306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48538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F6C1E" w:rsidR="00CF6C1E" w:rsidRPr="00CF6C1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F6C1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F6C1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F6C1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46B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F6C1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F6C1E" w:rsidR="00CF6C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6BA" w:rsidP="001C77A5" w:rsidR="001306BA">
      <w:pPr>
        <w:spacing w:lineRule="auto" w:line="240" w:after="0"/>
      </w:pPr>
      <w:r>
        <w:separator/>
      </w:r>
    </w:p>
  </w:footnote>
  <w:footnote w:id="0" w:type="continuationSeparator">
    <w:p w:rsidRDefault="001306BA" w:rsidP="001C77A5" w:rsidR="001306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F6C1E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</w:t>
    </w:r>
    <w:r w:rsidR="00C85CB4">
      <w:rPr>
        <w:rFonts w:cs="Times New Roman" w:hAnsi="Times New Roman" w:ascii="Times New Roman"/>
        <w:sz w:val="24"/>
        <w:szCs w:val="24"/>
      </w:rPr>
      <w:t>60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32EA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06BA"/>
    <w:rsid w:val="00131D11"/>
    <w:rsid w:val="0013790A"/>
    <w:rsid w:val="00143C52"/>
    <w:rsid w:val="001444F3"/>
    <w:rsid w:val="001457ED"/>
    <w:rsid w:val="001551B0"/>
    <w:rsid w:val="001606CF"/>
    <w:rsid w:val="00164426"/>
    <w:rsid w:val="00174E82"/>
    <w:rsid w:val="00176F00"/>
    <w:rsid w:val="001938BA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85120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10A1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D3DAF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422B0"/>
    <w:rsid w:val="007424E7"/>
    <w:rsid w:val="00752DB4"/>
    <w:rsid w:val="007546BC"/>
    <w:rsid w:val="00755B51"/>
    <w:rsid w:val="00757ADA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B6362"/>
    <w:rsid w:val="007C1A28"/>
    <w:rsid w:val="007D65CA"/>
    <w:rsid w:val="007E5C4C"/>
    <w:rsid w:val="008143FD"/>
    <w:rsid w:val="00814F72"/>
    <w:rsid w:val="008229E6"/>
    <w:rsid w:val="00825CBA"/>
    <w:rsid w:val="00831E9F"/>
    <w:rsid w:val="00832C09"/>
    <w:rsid w:val="00852E51"/>
    <w:rsid w:val="008571F2"/>
    <w:rsid w:val="008605A8"/>
    <w:rsid w:val="008626B0"/>
    <w:rsid w:val="00866CE7"/>
    <w:rsid w:val="00881B65"/>
    <w:rsid w:val="008869BA"/>
    <w:rsid w:val="0089659A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1A0A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E381C"/>
    <w:rsid w:val="00AE7EDD"/>
    <w:rsid w:val="00AF721B"/>
    <w:rsid w:val="00B016C4"/>
    <w:rsid w:val="00B01CCD"/>
    <w:rsid w:val="00B045BD"/>
    <w:rsid w:val="00B131B2"/>
    <w:rsid w:val="00B139E7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5CB4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CF6C1E"/>
    <w:rsid w:val="00D00030"/>
    <w:rsid w:val="00D04B92"/>
    <w:rsid w:val="00D05D8C"/>
    <w:rsid w:val="00D114BD"/>
    <w:rsid w:val="00D11915"/>
    <w:rsid w:val="00D20424"/>
    <w:rsid w:val="00D22311"/>
    <w:rsid w:val="00D23AA8"/>
    <w:rsid w:val="00D312C3"/>
    <w:rsid w:val="00D34FF2"/>
    <w:rsid w:val="00D443EF"/>
    <w:rsid w:val="00D545D6"/>
    <w:rsid w:val="00D72234"/>
    <w:rsid w:val="00D803C8"/>
    <w:rsid w:val="00D85740"/>
    <w:rsid w:val="00DA4499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05B9A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95068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42CA"/>
    <w:rsid w:val="00F657CC"/>
    <w:rsid w:val="00F719CD"/>
    <w:rsid w:val="00F759F5"/>
    <w:rsid w:val="00F87487"/>
    <w:rsid w:val="00F87671"/>
    <w:rsid w:val="00F90ED2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6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6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6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6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6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6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6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6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6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6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ŠATOR d.o.o.</izvorni_sadrzaj>
    <derivirana_varijabla naziv="DomainObject.Predmet.ProtustrankaFormated_1">  ŠATOR d.o.o.</derivirana_varijabla>
  </DomainObject.Predmet.ProtustrankaFormated>
  <DomainObject.Predmet.ProtustrankaFormatedOIB>
    <izvorni_sadrzaj>  ŠATOR d.o.o., OIB 54027800605</izvorni_sadrzaj>
    <derivirana_varijabla naziv="DomainObject.Predmet.ProtustrankaFormatedOIB_1">  ŠATOR d.o.o., OIB 54027800605</derivirana_varijabla>
  </DomainObject.Predmet.ProtustrankaFormatedOIB>
  <DomainObject.Predmet.ProtustrankaFormatedWithAdress>
    <izvorni_sadrzaj> ŠATOR d.o.o., Strossmayerova 16, 51000 Rijeka</izvorni_sadrzaj>
    <derivirana_varijabla naziv="DomainObject.Predmet.ProtustrankaFormatedWithAdress_1"> ŠATOR d.o.o., Strossmayerova 16, 51000 Rijeka</derivirana_varijabla>
  </DomainObject.Predmet.ProtustrankaFormatedWithAdress>
  <DomainObject.Predmet.ProtustrankaFormatedWithAdressOIB>
    <izvorni_sadrzaj> ŠATOR d.o.o., OIB 54027800605, Strossmayerova 16, 51000 Rijeka</izvorni_sadrzaj>
    <derivirana_varijabla naziv="DomainObject.Predmet.ProtustrankaFormatedWithAdressOIB_1"> ŠATOR d.o.o., OIB 54027800605, Strossmayerova 16, 51000 Rijeka</derivirana_varijabla>
  </DomainObject.Predmet.ProtustrankaFormatedWithAdressOIB>
  <DomainObject.Predmet.ProtustrankaWithAdress>
    <izvorni_sadrzaj>ŠATOR d.o.o. Strossmayerova 16, 51000 Rijeka</izvorni_sadrzaj>
    <derivirana_varijabla naziv="DomainObject.Predmet.ProtustrankaWithAdress_1">ŠATOR d.o.o. Strossmayerova 16, 51000 Rijeka</derivirana_varijabla>
  </DomainObject.Predmet.ProtustrankaWithAdress>
  <DomainObject.Predmet.ProtustrankaWithAdressOIB>
    <izvorni_sadrzaj>ŠATOR d.o.o., OIB 54027800605, Strossmayerova 16, 51000 Rijeka</izvorni_sadrzaj>
    <derivirana_varijabla naziv="DomainObject.Predmet.ProtustrankaWithAdressOIB_1">ŠATOR d.o.o., OIB 54027800605, Strossmayerova 16, 51000 Rijeka</derivirana_varijabla>
  </DomainObject.Predmet.ProtustrankaWithAdressOIB>
  <DomainObject.Predmet.ProtustrankaNazivFormated>
    <izvorni_sadrzaj>ŠATOR d.o.o.</izvorni_sadrzaj>
    <derivirana_varijabla naziv="DomainObject.Predmet.ProtustrankaNazivFormated_1">ŠATOR d.o.o.</derivirana_varijabla>
  </DomainObject.Predmet.ProtustrankaNazivFormated>
  <DomainObject.Predmet.ProtustrankaNazivFormatedOIB>
    <izvorni_sadrzaj>ŠATOR d.o.o., OIB 54027800605</izvorni_sadrzaj>
    <derivirana_varijabla naziv="DomainObject.Predmet.ProtustrankaNazivFormatedOIB_1">ŠATOR d.o.o., OIB 54027800605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ŠATOR d.o.o.</item>
    </izvorni_sadrzaj>
    <derivirana_varijabla naziv="DomainObject.Predmet.ProtuStrankaListFormated_1">
      <item>ŠATOR d.o.o.</item>
    </derivirana_varijabla>
  </DomainObject.Predmet.ProtuStrankaListFormated>
  <DomainObject.Predmet.ProtuStrankaListFormatedOIB>
    <izvorni_sadrzaj>
      <item>ŠATOR d.o.o., OIB 54027800605</item>
    </izvorni_sadrzaj>
    <derivirana_varijabla naziv="DomainObject.Predmet.ProtuStrankaListFormatedOIB_1">
      <item>ŠATOR d.o.o., OIB 54027800605</item>
    </derivirana_varijabla>
  </DomainObject.Predmet.ProtuStrankaListFormatedOIB>
  <DomainObject.Predmet.ProtuStrankaListFormatedWithAdress>
    <izvorni_sadrzaj>
      <item>ŠATOR d.o.o., Strossmayerova 16, 51000 Rijeka</item>
    </izvorni_sadrzaj>
    <derivirana_varijabla naziv="DomainObject.Predmet.ProtuStrankaListFormatedWithAdress_1">
      <item>ŠATOR d.o.o., Strossmayerova 16, 51000 Rijeka</item>
    </derivirana_varijabla>
  </DomainObject.Predmet.ProtuStrankaListFormatedWithAdress>
  <DomainObject.Predmet.ProtuStrankaListFormatedWithAdressOIB>
    <izvorni_sadrzaj>
      <item>ŠATOR d.o.o., OIB 54027800605, Strossmayerova 16, 51000 Rijeka</item>
    </izvorni_sadrzaj>
    <derivirana_varijabla naziv="DomainObject.Predmet.ProtuStrankaListFormatedWithAdressOIB_1">
      <item>ŠATOR d.o.o., OIB 54027800605, Strossmayerova 16, 51000 Rijeka</item>
    </derivirana_varijabla>
  </DomainObject.Predmet.ProtuStrankaListFormatedWithAdressOIB>
  <DomainObject.Predmet.ProtuStrankaListNazivFormated>
    <izvorni_sadrzaj>
      <item>ŠATOR d.o.o.</item>
    </izvorni_sadrzaj>
    <derivirana_varijabla naziv="DomainObject.Predmet.ProtuStrankaListNazivFormated_1">
      <item>ŠATOR d.o.o.</item>
    </derivirana_varijabla>
  </DomainObject.Predmet.ProtuStrankaListNazivFormated>
  <DomainObject.Predmet.ProtuStrankaListNazivFormatedOIB>
    <izvorni_sadrzaj>
      <item>ŠATOR d.o.o., OIB 54027800605</item>
    </izvorni_sadrzaj>
    <derivirana_varijabla naziv="DomainObject.Predmet.ProtuStrankaListNazivFormatedOIB_1">
      <item>ŠATOR d.o.o., OIB 54027800605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ŠATOR d.o.o.</izvorni_sadrzaj>
    <derivirana_varijabla naziv="DomainObject.Predmet.ProtustrankaIDrugi_1">ŠATOR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ŠATOR d.o.o., OIB 54027800605, Strossmayerova 16, 51000 Rijeka</izvorni_sadrzaj>
    <derivirana_varijabla naziv="DomainObject.Predmet.ProtustrankaIDrugiAdressOIB_1">ŠATOR d.o.o., OIB 54027800605,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ŠATOR d.o.o.</item>
    </izvorni_sadrzaj>
    <derivirana_varijabla naziv="DomainObject.Predmet.SudioniciListNaziv_1">
      <item>FINA Rijeka</item>
      <item>ŠATOR d.o.o.</item>
    </derivirana_varijabla>
  </DomainObject.Predmet.SudioniciListNaziv>
  <DomainObject.Predmet.SudioniciListAdressOIB>
    <izvorni_sadrzaj>
      <item>FINA Rijeka, OIB 85821130368, Frana Kurelca 8,51000 Rijeka</item>
      <item>ŠATOR d.o.o., OIB 54027800605, Strossmayerova 16,51000 Rijeka</item>
    </izvorni_sadrzaj>
    <derivirana_varijabla naziv="DomainObject.Predmet.SudioniciListAdressOIB_1">
      <item>FINA Rijeka, OIB 85821130368, Frana Kurelca 8,51000 Rijeka</item>
      <item>ŠATOR d.o.o., OIB 54027800605,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54027800605</item>
    </izvorni_sadrzaj>
    <derivirana_varijabla naziv="DomainObject.Predmet.SudioniciListNazivOIB_1">
      <item>, OIB 85821130368</item>
      <item>, OIB 54027800605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A7964-46E5-4AA1-9A02-990B3A722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3595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2016-07-22T11:19:00Z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