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f648" w14:paraId="ce6f648" w:rsidRDefault="00A93C48" w:rsidP="00A93C48" w:rsidR="00A93C48" w:rsidRPr="003F581E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3F581E">
        <w:rPr>
          <w:rFonts w:cstheme="majorBidi" w:hAnsiTheme="majorBidi" w:asciiTheme="majorBidi"/>
          <w:sz w:val="24"/>
          <w:szCs w:val="24"/>
        </w:rPr>
        <w:t xml:space="preserve">    </w:t>
      </w:r>
      <w:r w:rsidRPr="003F581E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3F581E">
        <w:tc>
          <w:tcPr>
            <w:tcW w:type="dxa" w:w="3060"/>
          </w:tcPr>
          <w:p w:rsidRDefault="00695214" w:rsidP="004738D5" w:rsidR="00695214" w:rsidRPr="003F581E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3F581E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3F581E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3F581E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FE522D" w:rsidR="00695214" w:rsidRPr="003F581E">
      <w:pPr>
        <w:jc w:val="right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3F581E">
        <w:rPr>
          <w:rFonts w:cstheme="majorBidi" w:hAnsiTheme="majorBidi" w:asciiTheme="majorBidi"/>
          <w:bCs/>
          <w:sz w:val="24"/>
          <w:szCs w:val="24"/>
        </w:rPr>
        <w:t>68.</w:t>
      </w:r>
      <w:r w:rsidRPr="003F581E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3F581E">
        <w:rPr>
          <w:rFonts w:cstheme="majorBidi" w:hAnsiTheme="majorBidi" w:asciiTheme="majorBidi"/>
          <w:sz w:val="24"/>
          <w:szCs w:val="24"/>
        </w:rPr>
        <w:t>St-</w:t>
      </w:r>
      <w:r w:rsidR="00FE522D">
        <w:rPr>
          <w:rFonts w:cstheme="majorBidi" w:hAnsiTheme="majorBidi" w:asciiTheme="majorBidi"/>
          <w:sz w:val="24"/>
          <w:szCs w:val="24"/>
        </w:rPr>
        <w:t>1076/16</w:t>
      </w:r>
    </w:p>
    <w:p w:rsidRDefault="00A93C48" w:rsidP="00A93C48" w:rsidR="00A93C48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3F581E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FB674D" w:rsidR="00A5757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="00FE522D">
        <w:rPr>
          <w:rFonts w:cstheme="majorBidi" w:hAnsiTheme="majorBidi" w:asciiTheme="majorBidi"/>
          <w:sz w:val="24"/>
          <w:szCs w:val="24"/>
        </w:rPr>
        <w:t>Trgovački sud u Zagrebu, po sucu Maji Hilje, u stečajnom predmetu povodom zahtjeva FINANCIJSKE AGENCIJE, za provedbu skraćenog stečajnog postupka nad dužnikom IMPERIUM CONTINERE d.o.o., Zagreb, Sokolska 54, OIB: 16628021554</w:t>
      </w:r>
      <w:r w:rsidR="00956093" w:rsidRPr="003F581E">
        <w:rPr>
          <w:sz w:val="24"/>
          <w:szCs w:val="24"/>
        </w:rPr>
        <w:t xml:space="preserve">, dana </w:t>
      </w:r>
      <w:r w:rsidR="00FB674D">
        <w:rPr>
          <w:sz w:val="24"/>
          <w:szCs w:val="24"/>
        </w:rPr>
        <w:t>6. lipnja</w:t>
      </w:r>
      <w:r w:rsidR="00956093" w:rsidRPr="003F581E">
        <w:rPr>
          <w:sz w:val="24"/>
          <w:szCs w:val="24"/>
        </w:rPr>
        <w:t xml:space="preserve"> 2016.,</w:t>
      </w:r>
      <w:r w:rsidR="00F82AB9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3F581E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FE522D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FE522D">
        <w:rPr>
          <w:rFonts w:cstheme="majorBidi" w:hAnsiTheme="majorBidi" w:asciiTheme="majorBidi"/>
          <w:sz w:val="24"/>
          <w:szCs w:val="24"/>
        </w:rPr>
        <w:t>IMPERIUM CONTINERE d.o.o., Zagreb, Sokolska 54, OIB: 16628021554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E522D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FE522D">
        <w:rPr>
          <w:rFonts w:cstheme="majorBidi" w:hAnsiTheme="majorBidi" w:asciiTheme="majorBidi"/>
          <w:sz w:val="24"/>
          <w:szCs w:val="24"/>
        </w:rPr>
        <w:t>IMPERIUM CONTINERE d.o.o., Zagreb, Sokolska 54, OIB: 16628021554</w:t>
      </w:r>
      <w:r w:rsidR="00160AA2"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</w:t>
      </w:r>
    </w:p>
    <w:p w:rsidRDefault="00FE522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 ako nema zaposlenih, </w:t>
      </w:r>
    </w:p>
    <w:p w:rsidRDefault="00FE522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A5506D" w:rsidRPr="003F581E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A56EAA" w:rsidRPr="003F581E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FE522D" w:rsidP="003B0866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FE522D" w:rsidR="00A5506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FE522D">
        <w:rPr>
          <w:rFonts w:cstheme="majorBidi" w:hAnsiTheme="majorBidi" w:asciiTheme="majorBidi"/>
          <w:sz w:val="24"/>
          <w:szCs w:val="24"/>
        </w:rPr>
        <w:t>24. ožujka</w:t>
      </w:r>
      <w:r w:rsidR="00BE2D79" w:rsidRPr="003F581E">
        <w:rPr>
          <w:rFonts w:cstheme="majorBidi" w:hAnsiTheme="majorBidi" w:asciiTheme="majorBidi"/>
          <w:sz w:val="24"/>
          <w:szCs w:val="24"/>
        </w:rPr>
        <w:t xml:space="preserve"> 2016</w:t>
      </w:r>
      <w:r w:rsidRPr="003F581E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3F581E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FE522D" w:rsidP="00FE522D" w:rsidR="00FE522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Zastupnik po zakonu dužnika je 7. travnja 2016. dostavio prokazni popis imovine (list -15 spisa) iz kojeg proizlazi da dužnik ima imovinu (nekretnine), dok je podneskom od 28. travnja 2016. dostavio izvatke iz zemljišne knjige kao dokaz za navedeno (list 19-21 spisa). </w:t>
      </w:r>
    </w:p>
    <w:p w:rsidRDefault="003D3C8A" w:rsidP="00FE522D" w:rsidR="00FE522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V</w:t>
      </w:r>
      <w:r w:rsidR="00241EA5" w:rsidRPr="003F581E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3F581E">
        <w:rPr>
          <w:rFonts w:cstheme="majorBidi" w:hAnsiTheme="majorBidi" w:asciiTheme="majorBidi"/>
          <w:sz w:val="24"/>
          <w:szCs w:val="24"/>
        </w:rPr>
        <w:t xml:space="preserve">je </w:t>
      </w:r>
      <w:r w:rsidR="00FE522D">
        <w:rPr>
          <w:rFonts w:cstheme="majorBidi" w:hAnsiTheme="majorBidi" w:asciiTheme="majorBidi"/>
          <w:sz w:val="24"/>
          <w:szCs w:val="24"/>
        </w:rPr>
        <w:t>3. svibnja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. </w:t>
      </w:r>
      <w:r w:rsidR="003F581E" w:rsidRPr="003F581E">
        <w:rPr>
          <w:rFonts w:cstheme="majorBidi" w:hAnsiTheme="majorBidi" w:asciiTheme="majorBidi"/>
          <w:sz w:val="24"/>
          <w:szCs w:val="24"/>
        </w:rPr>
        <w:t>izvi</w:t>
      </w:r>
      <w:r w:rsidR="00FE522D">
        <w:rPr>
          <w:rFonts w:cstheme="majorBidi" w:hAnsiTheme="majorBidi" w:asciiTheme="majorBidi"/>
          <w:sz w:val="24"/>
          <w:szCs w:val="24"/>
        </w:rPr>
        <w:t xml:space="preserve">jestio sud o tome da je dužnik vlasnik nekretnina 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(list </w:t>
      </w:r>
      <w:r w:rsidR="00FE522D">
        <w:rPr>
          <w:rFonts w:cstheme="majorBidi" w:hAnsiTheme="majorBidi" w:asciiTheme="majorBidi"/>
          <w:sz w:val="24"/>
          <w:szCs w:val="24"/>
        </w:rPr>
        <w:t>24-29 i 34-37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 spisa) te </w:t>
      </w:r>
      <w:r w:rsidR="00FE522D">
        <w:rPr>
          <w:rFonts w:cstheme="majorBidi" w:hAnsiTheme="majorBidi" w:asciiTheme="majorBidi"/>
          <w:sz w:val="24"/>
          <w:szCs w:val="24"/>
        </w:rPr>
        <w:t xml:space="preserve">da ima imovinu (ostala potraživanja; 1.832.941,00 kn i dane zajmove, depozite i sl.: 39.400,00 kn – list 38-43 spisa). </w:t>
      </w:r>
    </w:p>
    <w:p w:rsidRDefault="00FE522D" w:rsidP="00FB674D" w:rsidR="00DE4F55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 xml:space="preserve">Istog je dana Republika Hrvatska podnijela prijedlog </w:t>
      </w:r>
      <w:r w:rsidR="009D2ACF" w:rsidRPr="003F581E">
        <w:rPr>
          <w:rFonts w:cstheme="majorBidi" w:hAnsiTheme="majorBidi" w:asciiTheme="majorBidi"/>
          <w:sz w:val="24"/>
          <w:szCs w:val="24"/>
        </w:rPr>
        <w:t xml:space="preserve">za otvaranje stečajnog postupka nad dužnikom 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prema kojem na dan </w:t>
      </w:r>
      <w:r>
        <w:rPr>
          <w:rFonts w:cstheme="majorBidi" w:hAnsiTheme="majorBidi" w:asciiTheme="majorBidi"/>
          <w:sz w:val="24"/>
          <w:szCs w:val="24"/>
        </w:rPr>
        <w:t xml:space="preserve">27. travnja 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2016. ima tražbinu u iznosu od </w:t>
      </w:r>
      <w:r>
        <w:rPr>
          <w:rFonts w:cstheme="majorBidi" w:hAnsiTheme="majorBidi" w:asciiTheme="majorBidi"/>
          <w:sz w:val="24"/>
          <w:szCs w:val="24"/>
        </w:rPr>
        <w:t>156.477,17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 kn (list 19-20 spisa) koja se temelji na knjigovodstvenom stanju na taj dan</w:t>
      </w:r>
      <w:r>
        <w:rPr>
          <w:rFonts w:cstheme="majorBidi" w:hAnsiTheme="majorBidi" w:asciiTheme="majorBidi"/>
          <w:sz w:val="24"/>
          <w:szCs w:val="24"/>
        </w:rPr>
        <w:t xml:space="preserve"> (list </w:t>
      </w:r>
      <w:r w:rsidR="00FB674D">
        <w:rPr>
          <w:rFonts w:cstheme="majorBidi" w:hAnsiTheme="majorBidi" w:asciiTheme="majorBidi"/>
          <w:sz w:val="24"/>
          <w:szCs w:val="24"/>
        </w:rPr>
        <w:t>46</w:t>
      </w:r>
      <w:r>
        <w:rPr>
          <w:rFonts w:cstheme="majorBidi" w:hAnsiTheme="majorBidi" w:asciiTheme="majorBidi"/>
          <w:sz w:val="24"/>
          <w:szCs w:val="24"/>
        </w:rPr>
        <w:t xml:space="preserve"> spisa)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.  </w:t>
      </w:r>
      <w:r w:rsidR="00956093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9D697C" w:rsidR="009D697C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3F581E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Obzirom da iz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3F581E">
        <w:rPr>
          <w:rFonts w:cstheme="majorBidi" w:hAnsiTheme="majorBidi" w:asciiTheme="majorBidi"/>
          <w:sz w:val="24"/>
          <w:szCs w:val="24"/>
        </w:rPr>
        <w:t>nisu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3F581E">
        <w:rPr>
          <w:rFonts w:cstheme="majorBidi" w:hAnsiTheme="majorBidi" w:asciiTheme="majorBidi"/>
          <w:sz w:val="24"/>
          <w:szCs w:val="24"/>
        </w:rPr>
        <w:t>provedbu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3F581E">
        <w:rPr>
          <w:rFonts w:cstheme="majorBidi" w:hAnsiTheme="majorBidi" w:asciiTheme="majorBidi"/>
          <w:sz w:val="24"/>
          <w:szCs w:val="24"/>
        </w:rPr>
        <w:t>(</w:t>
      </w:r>
      <w:r w:rsidR="00A5506D" w:rsidRPr="003F581E">
        <w:rPr>
          <w:rFonts w:cstheme="majorBidi" w:hAnsiTheme="majorBidi" w:asciiTheme="majorBidi"/>
          <w:sz w:val="24"/>
          <w:szCs w:val="24"/>
        </w:rPr>
        <w:t>čl. 431 SZ</w:t>
      </w:r>
      <w:r w:rsidR="003A2C67" w:rsidRPr="003F581E">
        <w:rPr>
          <w:rFonts w:cstheme="majorBidi" w:hAnsiTheme="majorBidi" w:asciiTheme="majorBidi"/>
          <w:sz w:val="24"/>
          <w:szCs w:val="24"/>
        </w:rPr>
        <w:t>)</w:t>
      </w:r>
      <w:r w:rsidRPr="003F581E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3F581E">
        <w:rPr>
          <w:rFonts w:cstheme="majorBidi" w:hAnsiTheme="majorBidi" w:asciiTheme="majorBidi"/>
          <w:sz w:val="24"/>
          <w:szCs w:val="24"/>
        </w:rPr>
        <w:t>pri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3F581E">
        <w:rPr>
          <w:rFonts w:cstheme="majorBidi" w:hAnsiTheme="majorBidi" w:asciiTheme="majorBidi"/>
          <w:sz w:val="24"/>
          <w:szCs w:val="24"/>
        </w:rPr>
        <w:t>odlučiti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3F581E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SZ</w:t>
      </w:r>
      <w:r w:rsidRPr="003F581E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3F581E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B674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, </w:t>
      </w:r>
      <w:r w:rsidR="00FB674D">
        <w:rPr>
          <w:rFonts w:cstheme="majorBidi" w:hAnsiTheme="majorBidi" w:asciiTheme="majorBidi"/>
          <w:sz w:val="24"/>
          <w:szCs w:val="24"/>
        </w:rPr>
        <w:t>6. lipnja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2016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3F581E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i trgovački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3F581E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3F581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3F581E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3F581E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F581E" w:rsidP="00DE4F55" w:rsidR="00160AA2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>predlagatelj (FINA)</w:t>
                  </w:r>
                </w:p>
                <w:p w:rsidRDefault="00160AA2" w:rsidP="008E25AC" w:rsidR="00160AA2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FE522D">
                    <w:rPr>
                      <w:rFonts w:cstheme="majorBidi" w:hAnsiTheme="majorBidi" w:asciiTheme="majorBidi"/>
                      <w:sz w:val="24"/>
                      <w:szCs w:val="24"/>
                    </w:rPr>
                    <w:t>IMPERIUM CONTINERE d.o.o., Zagreb, Sokolska 54, OIB: 16628021554</w:t>
                  </w:r>
                  <w:r w:rsidR="00F82AB9"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FE522D" w:rsidR="009D697C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</w:p>
                <w:p w:rsidRDefault="009D697C" w:rsidP="00FE522D" w:rsidR="009D697C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sz w:val="24"/>
                      <w:szCs w:val="24"/>
                    </w:rPr>
                    <w:t>RH putem ŽDO</w:t>
                  </w:r>
                  <w:r w:rsidR="001C08C6" w:rsidRPr="003F581E">
                    <w:rPr>
                      <w:sz w:val="24"/>
                      <w:szCs w:val="24"/>
                    </w:rPr>
                    <w:t xml:space="preserve"> </w:t>
                  </w:r>
                  <w:r w:rsidR="00DE4F55" w:rsidRPr="003F581E">
                    <w:rPr>
                      <w:sz w:val="24"/>
                      <w:szCs w:val="24"/>
                    </w:rPr>
                    <w:t>Zagreb</w:t>
                  </w:r>
                  <w:r w:rsidRPr="003F581E">
                    <w:rPr>
                      <w:sz w:val="24"/>
                      <w:szCs w:val="24"/>
                    </w:rPr>
                    <w:t xml:space="preserve"> pozivom na broj </w:t>
                  </w:r>
                  <w:r w:rsidR="001C08C6" w:rsidRPr="003F581E">
                    <w:rPr>
                      <w:sz w:val="24"/>
                      <w:szCs w:val="24"/>
                    </w:rPr>
                    <w:t>S-DO-</w:t>
                  </w:r>
                  <w:r w:rsidR="00FE522D">
                    <w:rPr>
                      <w:sz w:val="24"/>
                      <w:szCs w:val="24"/>
                    </w:rPr>
                    <w:t>1631/16</w:t>
                  </w:r>
                </w:p>
                <w:p w:rsidRDefault="008E25AC" w:rsidP="00FE522D" w:rsidR="008E25AC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</w:t>
                  </w:r>
                  <w:r w:rsidR="00FE522D">
                    <w:rPr>
                      <w:rFonts w:cstheme="majorBidi" w:hAnsiTheme="majorBidi" w:asciiTheme="majorBidi"/>
                      <w:sz w:val="24"/>
                      <w:szCs w:val="24"/>
                    </w:rPr>
                    <w:t>-</w:t>
                  </w: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 </w:t>
                  </w:r>
                  <w:r w:rsidR="00FE522D">
                    <w:rPr>
                      <w:rFonts w:cstheme="majorBidi" w:hAnsiTheme="majorBidi" w:asciiTheme="majorBidi"/>
                      <w:sz w:val="24"/>
                      <w:szCs w:val="24"/>
                    </w:rPr>
                    <w:t>8</w:t>
                  </w: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 dana </w:t>
                  </w:r>
                </w:p>
                <w:p w:rsidRDefault="008E25AC" w:rsidP="008E25AC" w:rsidR="008E25AC" w:rsidRPr="003F581E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3F581E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3F581E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3F581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248" w:rsidR="00CE5248">
      <w:r>
        <w:separator/>
      </w:r>
    </w:p>
  </w:endnote>
  <w:endnote w:id="0" w:type="continuationSeparator">
    <w:p w:rsidRDefault="00CE5248" w:rsidR="00CE5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248" w:rsidR="00CE5248">
      <w:r>
        <w:separator/>
      </w:r>
    </w:p>
  </w:footnote>
  <w:footnote w:id="0" w:type="continuationSeparator">
    <w:p w:rsidRDefault="00CE5248" w:rsidR="00CE52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FE522D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FE522D">
          <w:rPr>
            <w:sz w:val="24"/>
            <w:szCs w:val="24"/>
          </w:rPr>
          <w:t>1076/16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863D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3F581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3D8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248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B674D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522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86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6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3D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3D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3D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86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6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3D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3D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3D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 zastupanog po punomoćniku Tomislav Filipović</izvorni_sadrzaj>
    <derivirana_varijabla naziv="DomainObject.Predmet.ProtustrankaFormated_1">  IMPERIUM CONTINERE d.o.o. zastupanog po punomoćniku Tomislav Filipović</derivirana_varijabla>
  </DomainObject.Predmet.ProtustrankaFormated>
  <DomainObject.Predmet.ProtustrankaFormatedOIB>
    <izvorni_sadrzaj>  IMPERIUM CONTINERE d.o.o., OIB 16628021554 zastupanog po punomoćniku Tomislav Filipović</izvorni_sadrzaj>
    <derivirana_varijabla naziv="DomainObject.Predmet.ProtustrankaFormatedOIB_1">  IMPERIUM CONTINERE d.o.o., OIB 16628021554 zastupanog po punomoćniku Tomislav Filipović</derivirana_varijabla>
  </DomainObject.Predmet.ProtustrankaFormatedOIB>
  <DomainObject.Predmet.ProtustrankaFormatedWithAdress>
    <izvorni_sadrzaj> IMPERIUM CONTINERE d.o.o., Sokolska 54, 10000 Zagreb zastupanog po punomoćniku Tomislav Filipović</izvorni_sadrzaj>
    <derivirana_varijabla naziv="DomainObject.Predmet.ProtustrankaFormatedWithAdress_1"> IMPERIUM CONTINERE d.o.o., Sokolska 54, 10000 Zagreb zastupanog po punomoćniku Tomislav Filipović</derivirana_varijabla>
  </DomainObject.Predmet.ProtustrankaFormatedWithAdress>
  <DomainObject.Predmet.ProtustrankaFormatedWithAdressOIB>
    <izvorni_sadrzaj> IMPERIUM CONTINERE d.o.o., OIB 16628021554, Sokolska 54, 10000 Zagreb zastupanog po punomoćniku Tomislav Filipović</izvorni_sadrzaj>
    <derivirana_varijabla naziv="DomainObject.Predmet.ProtustrankaFormatedWithAdressOIB_1"> IMPERIUM CONTINERE d.o.o., OIB 16628021554, Sokolska 54, 10000 Zagreb zastupanog po punomoćniku Tomislav Filipović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CONTINERE d.o.o. zastupanog po punomoćniku Tomislav Filipović</item>
    </izvorni_sadrzaj>
    <derivirana_varijabla naziv="DomainObject.Predmet.ProtuStrankaListFormated_1">
      <item>IMPERIUM CONTINERE d.o.o. zastupanog po punomoćniku Tomislav Filipović</item>
    </derivirana_varijabla>
  </DomainObject.Predmet.ProtuStrankaListFormated>
  <DomainObject.Predmet.ProtuStrankaListFormatedOIB>
    <izvorni_sadrzaj>
      <item>IMPERIUM CONTINERE d.o.o., OIB 16628021554 zastupanog po punomoćniku Tomislav Filipović</item>
    </izvorni_sadrzaj>
    <derivirana_varijabla naziv="DomainObject.Predmet.ProtuStrankaListFormatedOIB_1">
      <item>IMPERIUM CONTINERE d.o.o., OIB 16628021554 zastupanog po punomoćniku Tomislav Filipović</item>
    </derivirana_varijabla>
  </DomainObject.Predmet.ProtuStrankaListFormatedOIB>
  <DomainObject.Predmet.ProtuStrankaListFormatedWithAdress>
    <izvorni_sadrzaj>
      <item>IMPERIUM CONTINERE d.o.o., Sokolska 54, 10000 Zagreb zastupanog po punomoćniku Tomislav Filipović</item>
    </izvorni_sadrzaj>
    <derivirana_varijabla naziv="DomainObject.Predmet.ProtuStrankaListFormatedWithAdress_1">
      <item>IMPERIUM CONTINERE d.o.o., Sokolska 54, 10000 Zagreb zastupanog po punomoćniku Tomislav Filipović</item>
    </derivirana_varijabla>
  </DomainObject.Predmet.ProtuStrankaListFormatedWithAdress>
  <DomainObject.Predmet.ProtuStrankaListFormatedWithAdressOIB>
    <izvorni_sadrzaj>
      <item>IMPERIUM CONTINERE d.o.o., OIB 16628021554, Sokolska 54, 10000 Zagreb zastupanog po punomoćniku Tomislav Filipović</item>
    </izvorni_sadrzaj>
    <derivirana_varijabla naziv="DomainObject.Predmet.ProtuStrankaListFormatedWithAdressOIB_1">
      <item>IMPERIUM CONTINERE d.o.o., OIB 16628021554, Sokolska 54, 10000 Zagreb zastupanog po punomoćniku Tomislav Filipović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>
      <item>Tomislav Filipović punomoćnik sudionika u postupku IMPERIUM CONTINERE d.o.o.</item>
    </izvorni_sadrzaj>
    <derivirana_varijabla naziv="DomainObject.Predmet.OstaliListFormated_1">
      <item>Tomislav Filipović punomoćnik sudionika u postupku IMPERIUM CONTINERE d.o.o.</item>
    </derivirana_varijabla>
  </DomainObject.Predmet.OstaliListFormated>
  <DomainObject.Predmet.OstaliListFormatedOIB>
    <izvorni_sadrzaj>
      <item>Tomislav Filipović, OIB 69450049523 punomoćnik sudionika u postupku IMPERIUM CONTINERE d.o.o.</item>
    </izvorni_sadrzaj>
    <derivirana_varijabla naziv="DomainObject.Predmet.OstaliListFormatedOIB_1">
      <item>Tomislav Filipović, OIB 69450049523 punomoćnik sudionika u postupku IMPERIUM CONTINERE d.o.o.</item>
    </derivirana_varijabla>
  </DomainObject.Predmet.OstaliListFormatedOIB>
  <DomainObject.Predmet.OstaliListFormatedWithAdress>
    <izvorni_sadrzaj>
      <item>Tomislav Filipović, Kuzminečka 6, 10000 Zagreb punomoćnik sudionika u postupku IMPERIUM CONTINERE d.o.o.</item>
    </izvorni_sadrzaj>
    <derivirana_varijabla naziv="DomainObject.Predmet.OstaliListFormatedWithAdress_1">
      <item>Tomislav Filipović, Kuzminečka 6, 10000 Zagreb punomoćnik sudionika u postupku IMPERIUM CONTINERE d.o.o.</item>
    </derivirana_varijabla>
  </DomainObject.Predmet.OstaliListFormatedWithAdress>
  <DomainObject.Predmet.OstaliListFormatedWithAdressOIB>
    <izvorni_sadrzaj>
      <item>Tomislav Filipović, OIB 69450049523, Kuzminečka 6, 10000 Zagreb punomoćnik sudionika u postupku IMPERIUM CONTINERE d.o.o.</item>
    </izvorni_sadrzaj>
    <derivirana_varijabla naziv="DomainObject.Predmet.OstaliListFormatedWithAdressOIB_1">
      <item>Tomislav Filipović, OIB 69450049523, Kuzminečka 6, 10000 Zagreb punomoćnik sudionika u postupku IMPERIUM CONTINERE d.o.o.</item>
    </derivirana_varijabla>
  </DomainObject.Predmet.OstaliListFormatedWithAdressOIB>
  <DomainObject.Predmet.OstaliListNazivFormated>
    <izvorni_sadrzaj>
      <item>Tomislav Filipović</item>
    </izvorni_sadrzaj>
    <derivirana_varijabla naziv="DomainObject.Predmet.OstaliListNazivFormated_1">
      <item>Tomislav Filipović</item>
    </derivirana_varijabla>
  </DomainObject.Predmet.OstaliListNazivFormated>
  <DomainObject.Predmet.OstaliListNazivFormatedOIB>
    <izvorni_sadrzaj>
      <item>Tomislav Filipović, OIB 69450049523</item>
    </izvorni_sadrzaj>
    <derivirana_varijabla naziv="DomainObject.Predmet.OstaliListNazivFormatedOIB_1">
      <item>Tomislav Filipović, OIB 69450049523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CONTINERE d.o.o.</item>
      <item>Tomislav Filipović</item>
    </izvorni_sadrzaj>
    <derivirana_varijabla naziv="DomainObject.Predmet.SudioniciListNaziv_1">
      <item>FINA Regionalni centar Zagreb</item>
      <item>IMPERIUM CONTINERE d.o.o.</item>
      <item>Tomislav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CONTINERE d.o.o., OIB 16628021554, Sokolska 54,10000 Zagreb</item>
      <item>Tomislav Filipović, OIB 69450049523, Kuzminečka 6,10000 Zagreb</item>
    </izvorni_sadrzaj>
    <derivirana_varijabla naziv="DomainObject.Predmet.SudioniciListAdressOIB_1">
      <item>FINA Regionalni centar Zagreb, OIB 85821130368, Trg svibanjskih žrtava 1995. 1,10000 Zagreb</item>
      <item>IMPERIUM CONTINERE d.o.o., OIB 16628021554, Sokolska 54,10000 Zagreb</item>
      <item>Tomislav Filipović, OIB 69450049523, Kuzminečka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16628021554</item>
      <item>, OIB 69450049523</item>
    </izvorni_sadrzaj>
    <derivirana_varijabla naziv="DomainObject.Predmet.SudioniciListNazivOIB_1">
      <item>, OIB 85821130368</item>
      <item>, OIB 16628021554</item>
      <item>, OIB 69450049523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3165</properties:Characters>
  <properties:Lines>81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2016-05-09T13:26:00Z</dcterms:created>
  <dc:creator>Korisnik</dc:creator>
  <cp:lastModifiedBy>Maja Hilje</cp:lastModifiedBy>
  <cp:lastPrinted>2016-03-31T08:02:00Z</cp:lastPrinted>
  <dcterms:modified xmlns:xsi="http://www.w3.org/2001/XMLSchema-instance" xsi:type="dcterms:W3CDTF">2016-06-06T11:50:00Z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