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b709" w14:paraId="48cb709" w:rsidRDefault="00C40533" w:rsidP="00C40533" w:rsidR="00C40533">
      <w:pPr>
        <w:pStyle w:val="Bezproreda"/>
        <w15:collapsed w:val="false"/>
      </w:pPr>
      <w:bookmarkStart w:name="_GoBack" w:id="0"/>
      <w:bookmarkEnd w:id="0"/>
      <w:r>
        <w:t>REPUBLIKA HRVATSKA</w:t>
      </w:r>
    </w:p>
    <w:p w:rsidRDefault="00C40533" w:rsidP="00C40533" w:rsidR="00C40533">
      <w:pPr>
        <w:pStyle w:val="Bezproreda"/>
      </w:pPr>
      <w:r>
        <w:t>TRGOVAČKI SUD U VARAŽDINU</w:t>
      </w:r>
    </w:p>
    <w:p w:rsidRDefault="00C40533" w:rsidP="00C40533" w:rsidR="00C40533" w:rsidRPr="00C40533">
      <w:pPr>
        <w:pStyle w:val="Bezproreda"/>
      </w:pPr>
      <w:r>
        <w:t xml:space="preserve">BRAĆE RADIĆA 2                                                                      </w:t>
      </w:r>
      <w:r>
        <w:t>Poslovni broj: 1 St-104/15-6</w:t>
      </w:r>
    </w:p>
    <w:p w:rsidRDefault="00C40533" w:rsidP="00C40533" w:rsidR="00C40533">
      <w:pPr>
        <w:jc w:val="center"/>
      </w:pPr>
      <w:r>
        <w:t>O G L A S</w:t>
      </w:r>
    </w:p>
    <w:p w:rsidRDefault="00C40533" w:rsidP="00C40533" w:rsidR="00C40533">
      <w:pPr>
        <w:jc w:val="center"/>
      </w:pPr>
      <w:r>
        <w:t xml:space="preserve">o otvaranju stečajnog postupka nad dužnikom </w:t>
      </w:r>
      <w:r>
        <w:br/>
        <w:t xml:space="preserve"> (izložen na e-oglasnu ploču 15. rujna 2015.)</w:t>
      </w:r>
    </w:p>
    <w:p w:rsidRDefault="00C40533" w:rsidP="00C40533" w:rsidR="00C40533">
      <w:pPr>
        <w:numPr>
          <w:ilvl w:val="0"/>
          <w:numId w:val="47"/>
        </w:numPr>
        <w:spacing w:after="0"/>
        <w:jc w:val="both"/>
      </w:pPr>
      <w:r>
        <w:t>Rješenjem Trgovačkog suda u Varaždinu poslovnoga broja St-104/15 otvoren je stečajni postupak nad stečajnim dužnikom</w:t>
      </w:r>
      <w:r>
        <w:rPr>
          <w:lang w:val="en-AU"/>
        </w:rPr>
        <w:t xml:space="preserve"> </w:t>
      </w:r>
      <w:r>
        <w:t xml:space="preserve">GRADUS d.o.o., OIB: 26860069791, Varaždin, Varaždinska ulica odvojak II, s danom 15. rujna 2015. u 10,00 sati. </w:t>
      </w:r>
    </w:p>
    <w:p w:rsidRDefault="00C40533" w:rsidP="00C40533" w:rsidR="00C40533">
      <w:pPr>
        <w:numPr>
          <w:ilvl w:val="0"/>
          <w:numId w:val="47"/>
        </w:numPr>
        <w:spacing w:after="0"/>
        <w:jc w:val="both"/>
      </w:pPr>
      <w:r>
        <w:t xml:space="preserve">Za stečajnog upravitelja imenuje se Katarina Conar Brod, OIB: 45444178361, Varaždin, Križanićeva 92. </w:t>
      </w:r>
    </w:p>
    <w:p w:rsidRDefault="00C40533" w:rsidP="00C40533" w:rsidR="00C40533">
      <w:pPr>
        <w:numPr>
          <w:ilvl w:val="0"/>
          <w:numId w:val="47"/>
        </w:numPr>
        <w:spacing w:after="0"/>
        <w:jc w:val="both"/>
      </w:pPr>
      <w:r>
        <w:t xml:space="preserve">Pozivaju se vjerovnici stečajnog dužnika da u roku od 30 dana od dana objave oglasa o otvaranju stečajnog postupka na mrežnoj stranici e-oglasna ploča sudova prijave svoje tražbine stečajnoj upraviteljici Katarini Conar Brod, Varaždin, Križanićeva 92, u skladu sa čl. 173. Stečajnog zakona </w:t>
      </w:r>
      <w:r>
        <w:rPr>
          <w:color w:val="000000"/>
          <w:shd w:fill="FFFFFF" w:color="auto" w:val="clear"/>
        </w:rPr>
        <w:t xml:space="preserve">(Narodne novine broj 44/96., 29/99., 129/00., 123/03., 197/03., 187/04., 82/06., 116/10., 25/12, 133/12) </w:t>
      </w:r>
      <w:r>
        <w:t>i to u dva primjerka s ispravama iz kojih tražbina proizlazi, odnosno kojima se dokazuje, uz potvrdu o plaćenoj pristojbi u iznosu od 2% vrijednosti tražbine, ali najviše 500,00 kn na žiro-račun državnog proračuna broj HR1210010051863000160, mod. 64 5045-3574-10415.</w:t>
      </w:r>
    </w:p>
    <w:p w:rsidRDefault="00C40533" w:rsidP="00C40533" w:rsidR="00C40533">
      <w:pPr>
        <w:numPr>
          <w:ilvl w:val="0"/>
          <w:numId w:val="47"/>
        </w:numPr>
        <w:spacing w:after="0"/>
        <w:jc w:val="both"/>
      </w:pPr>
      <w:r>
        <w:t xml:space="preserve">Pozivaju se dužnikovi dužnici da svoje obveze prema stečajnom dužniku ispune bez odlaganja izravno stečajnom upravitelju za stečajnog dužnika, a razlučni i izlučni vjerovnici da u roku iz točke III. izreke ovog rješenja obavijeste stečajnog upravitelja o svojim pravima u skladu s odredbama čl. </w:t>
      </w:r>
      <w:smartTag w:element="metricconverter" w:uri="urn:schemas-microsoft-com:office:smarttags">
        <w:smartTagPr>
          <w:attr w:val="173. st" w:name="ProductID"/>
        </w:smartTagPr>
        <w:r>
          <w:t>173. st</w:t>
        </w:r>
      </w:smartTag>
      <w:r>
        <w:t>. 4., 5. i 6. Stečajnog zakona.</w:t>
      </w:r>
    </w:p>
    <w:p w:rsidRDefault="00C40533" w:rsidP="00C40533" w:rsidR="00C40533">
      <w:pPr>
        <w:numPr>
          <w:ilvl w:val="0"/>
          <w:numId w:val="47"/>
        </w:numPr>
        <w:spacing w:after="0"/>
        <w:jc w:val="both"/>
      </w:pPr>
      <w:r>
        <w:t>Ročište vjerovnika na kojem će se ispitati prijavljene tražbine-ispitno ročište određuje se za dan</w:t>
      </w:r>
      <w:r>
        <w:rPr>
          <w:b/>
        </w:rPr>
        <w:t xml:space="preserve"> 28. listopada 2015. u 10,00 sati </w:t>
      </w:r>
      <w:r>
        <w:t>kod Trgovačkog suda u Varaždinu, Braće Radić 2, soba broj 231/II kat.</w:t>
      </w:r>
    </w:p>
    <w:p w:rsidRDefault="00C40533" w:rsidP="00C40533" w:rsidR="00C40533">
      <w:pPr>
        <w:numPr>
          <w:ilvl w:val="0"/>
          <w:numId w:val="47"/>
        </w:numPr>
        <w:spacing w:after="0"/>
        <w:jc w:val="both"/>
      </w:pPr>
      <w: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C40533" w:rsidP="00C40533" w:rsidR="00C40533">
      <w:pPr>
        <w:numPr>
          <w:ilvl w:val="0"/>
          <w:numId w:val="47"/>
        </w:numPr>
        <w:spacing w:after="0"/>
        <w:jc w:val="both"/>
      </w:pPr>
      <w:r>
        <w:t>Rješenje o otvaranju stečajnog postupka dostaviti će se sudskom registru ovog suda radi zabilježbe otvaranja stečajnog postupka u sudskom registru.</w:t>
      </w:r>
    </w:p>
    <w:p w:rsidRDefault="00C40533" w:rsidP="00C40533" w:rsidR="00C40533">
      <w:pPr>
        <w:numPr>
          <w:ilvl w:val="0"/>
          <w:numId w:val="47"/>
        </w:numPr>
        <w:spacing w:after="0"/>
        <w:jc w:val="both"/>
      </w:pPr>
      <w:r>
        <w:t>Oglas o otvaranju stečajnog postupka objavljuje se isticanjem na e-oglasnoj ploči sudova s danom otvaranja stečajnog postupka.</w:t>
      </w:r>
    </w:p>
    <w:p w:rsidRDefault="00C40533" w:rsidP="00C40533" w:rsidR="00C40533">
      <w:pPr>
        <w:numPr>
          <w:ilvl w:val="0"/>
          <w:numId w:val="47"/>
        </w:numPr>
        <w:spacing w:after="0"/>
        <w:jc w:val="both"/>
      </w:pPr>
    </w:p>
    <w:p w:rsidRDefault="00C40533" w:rsidP="00C40533" w:rsidR="00C40533">
      <w:pPr>
        <w:jc w:val="center"/>
      </w:pPr>
      <w:r>
        <w:t>U Varaždinu 15. rujna 2015</w:t>
      </w:r>
      <w:r>
        <w:t>.</w:t>
      </w:r>
    </w:p>
    <w:p w:rsidRDefault="00C40533" w:rsidP="00C40533" w:rsidR="00C4053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C40533" w:rsidP="00C40533" w:rsidR="00C4053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Radovan Raduka</w:t>
      </w:r>
    </w:p>
    <w:p w:rsidRDefault="00C40533" w:rsidP="00C40533" w:rsidR="00C40533">
      <w:pPr>
        <w:jc w:val="both"/>
      </w:pPr>
    </w:p>
    <w:p w:rsidRDefault="00C40533" w:rsidP="00C40533" w:rsidR="00C40533">
      <w:pPr>
        <w:jc w:val="both"/>
      </w:pPr>
    </w:p>
    <w:p w:rsidRDefault="00C40533" w:rsidP="00C40533" w:rsidR="00C40533">
      <w:pPr>
        <w:jc w:val="both"/>
      </w:pPr>
      <w:r>
        <w:lastRenderedPageBreak/>
        <w:t>UPUTA O PRAVNOM LIJEKU:</w:t>
      </w:r>
    </w:p>
    <w:p w:rsidRDefault="00C40533" w:rsidP="00C40533" w:rsidR="00C40533">
      <w:pPr>
        <w:jc w:val="both"/>
      </w:pPr>
      <w:r>
        <w:t>Protiv ovoga rješenja osoba koja je bila zastupnik po zakonu dužnika do otvaranja stečajnog postupka može podnijeti žalbu u roku od osam dana, pismeno u tri primjerka, putem ovog suda, Visokom trgovačkom sudu RH. Žalba ne zadržava izvršenje ovog rješenja.</w:t>
      </w:r>
    </w:p>
    <w:p w:rsidRDefault="00C40533" w:rsidP="00C40533" w:rsidR="00C40533">
      <w:pPr>
        <w:jc w:val="both"/>
      </w:pPr>
    </w:p>
    <w:p w:rsidRDefault="00C40533" w:rsidP="00C40533" w:rsidR="00C40533">
      <w:pPr>
        <w:jc w:val="both"/>
      </w:pPr>
      <w:r>
        <w:t>DNA:</w:t>
      </w:r>
    </w:p>
    <w:p w:rsidRDefault="00C40533" w:rsidP="00C40533" w:rsidR="00C40533">
      <w:pPr>
        <w:numPr>
          <w:ilvl w:val="0"/>
          <w:numId w:val="48"/>
        </w:numPr>
        <w:spacing w:after="0"/>
        <w:jc w:val="both"/>
      </w:pPr>
      <w:r>
        <w:t xml:space="preserve">e-oglasna ploča </w:t>
      </w:r>
    </w:p>
    <w:p w:rsidRDefault="00C40533" w:rsidP="00C40533" w:rsidR="00C40533">
      <w:pPr>
        <w:jc w:val="both"/>
      </w:pPr>
      <w:r>
        <w:t xml:space="preserve">                 U Varaždinu 15. rujna 2015.</w:t>
      </w:r>
    </w:p>
    <w:p w:rsidRDefault="00C40533" w:rsidP="00C40533" w:rsidR="00C40533">
      <w:pPr>
        <w:jc w:val="both"/>
      </w:pPr>
      <w:r>
        <w:t xml:space="preserve">                                                               S U D A C</w:t>
      </w:r>
    </w:p>
    <w:p w:rsidRDefault="00C40533" w:rsidP="00C40533" w:rsidR="00C40533"/>
    <w:p w:rsidRDefault="00AE649C" w:rsidP="00FA5B5E" w:rsidR="00AE649C" w:rsidRPr="00B76F3C">
      <w:pPr>
        <w:pStyle w:val="Naslov3"/>
      </w:pPr>
    </w:p>
    <w:p w:rsidRDefault="00C4053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2857999"/>
    <w:multiLevelType w:val="hybridMultilevel"/>
    <w:tmpl w:val="9F2C0BFC"/>
    <w:lvl w:tplc="939A075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53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138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St-104/2015-7</izvorni_sadrzaj>
    <derivirana_varijabla naziv="DomainObject.Oznaka_1">St-104/2015-7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</izvorni_sadrzaj>
    <derivirana_varijabla naziv="DomainObject.Predmet.Opis_1">zahtjev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</izvorni_sadrzaj>
    <derivirana_varijabla naziv="DomainObject.Predmet.PrimjedbaSuca_1">Stpn-131/13.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</izvorni_sadrzaj>
    <derivirana_varijabla naziv="DomainObject.Predmet.StrankaFormated_1">  Gradus društvo s ograničenom odgovornošću za građevinarstvo, poslovne usluge i trgovinu</derivirana_varijabla>
  </DomainObject.Predmet.StrankaFormated>
  <DomainObject.Predmet.StrankaFormatedOIB>
    <izvorni_sadrzaj>  Gradus društvo s ograničenom odgovornošću za građevinarstvo, poslovne usluge i trgovinu, OIB 26860069791</izvorni_sadrzaj>
    <derivirana_varijabla naziv="DomainObject.Predmet.StrankaFormatedOIB_1">  Gradus društvo s ograničenom odgovornošću za građevinarstvo, poslovne usluge i trgovinu, OIB 26860069791</derivirana_varijabla>
  </DomainObject.Predmet.StrankaFormatedOIB>
  <DomainObject.Predmet.StrankaFormatedWithAdress>
    <izvorni_sadrzaj> Gradus društvo s ograničenom odgovornošću za građevinarstvo, poslovne usluge i trgovinu, Varaždinska ulica, odvojak II., 42000 Varaždin</izvorni_sadrzaj>
    <derivirana_varijabla naziv="DomainObject.Predmet.StrankaFormatedWithAdress_1"> Gradus društvo s ograničenom odgovornošću za građevinarstvo, poslovne usluge i trgovinu,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trgovinu, OIB 26860069791, Varaždinska ulica, odvojak II., 42000 Varaždin</izvorni_sadrzaj>
    <derivirana_varijabla naziv="DomainObject.Predmet.StrankaFormatedWithAdressOIB_1"> Gradus društvo s ograničenom odgovornošću za građevinarstvo, poslovne usluge i trgovinu,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Varaždinska ulica, odvojak II.,42000 Varaždin</izvorni_sadrzaj>
    <derivirana_varijabla naziv="DomainObject.Predmet.StrankaWithAdress_1">Gradus društvo s ograničenom odgovornošću za građevinarstvo, poslovne usluge i trgovinu Varaždinska ulica, odvojak II.,42000 Varaždin</derivirana_varijabla>
  </DomainObject.Predmet.StrankaWithAdress>
  <DomainObject.Predmet.StrankaWithAdressOIB>
    <izvorni_sadrzaj>Gradus društvo s ograničenom odgovornošću za građevinarstvo, poslovne usluge i trgovinu, OIB 26860069791, Varaždinska ulica, odvojak II.,42000 Varaždin</izvorni_sadrzaj>
    <derivirana_varijabla naziv="DomainObject.Predmet.StrankaWithAdressOIB_1">Gradus društvo s ograničenom odgovornošću za građevinarstvo, poslovne usluge i trgovinu,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</izvorni_sadrzaj>
    <derivirana_varijabla naziv="DomainObject.Predmet.StrankaNazivFormated_1">Gradus društvo s ograničenom odgovornošću za građevinarstvo, poslovne usluge i trgovinu</derivirana_varijabla>
  </DomainObject.Predmet.StrankaNazivFormated>
  <DomainObject.Predmet.StrankaNazivFormatedOIB>
    <izvorni_sadrzaj>Gradus društvo s ograničenom odgovornošću za građevinarstvo, poslovne usluge i trgovinu, OIB 26860069791</izvorni_sadrzaj>
    <derivirana_varijabla naziv="DomainObject.Predmet.StrankaNazivFormatedOIB_1">Gradus društvo s ograničenom odgovornošću za građevinarstvo, poslovne usluge i trgovinu,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Gradus društvo s ograničenom odgovornošću za građevinarstvo, poslovne usluge i trgovinu</item>
    </izvorni_sadrzaj>
    <derivirana_varijabla naziv="DomainObject.Predmet.StrankaListFormated_1">
      <item>Gradus društvo s ograničenom odgovornošću za građevinarstvo, poslovne usluge i trgovinu</item>
    </derivirana_varijabla>
  </DomainObject.Predmet.StrankaListFormated>
  <DomainObject.Predmet.StrankaListFormatedOIB>
    <izvorni_sadrzaj>
      <item>Gradus društvo s ograničenom odgovornošću za građevinarstvo, poslovne usluge i trgovinu, OIB 26860069791</item>
    </izvorni_sadrzaj>
    <derivirana_varijabla naziv="DomainObject.Predmet.StrankaListFormatedOIB_1">
      <item>Gradus društvo s ograničenom odgovornošću za građevinarstvo, poslovne usluge i trgovinu,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trgovinu, Varaždinska ulica, odvojak II., 42000 Varaždin</item>
    </izvorni_sadrzaj>
    <derivirana_varijabla naziv="DomainObject.Predmet.StrankaListFormatedWithAdress_1">
      <item>Gradus društvo s ograničenom odgovornošću za građevinarstvo, poslovne usluge i trgovinu,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</item>
    </izvorni_sadrzaj>
    <derivirana_varijabla naziv="DomainObject.Predmet.StrankaListNazivFormated_1">
      <item>Gradus društvo s ograničenom odgovornošću za građevinarstvo, poslovne usluge i trgovinu</item>
    </derivirana_varijabla>
  </DomainObject.Predmet.StrankaListNazivFormated>
  <DomainObject.Predmet.StrankaListNazivFormatedOIB>
    <izvorni_sadrzaj>
      <item>Gradus društvo s ograničenom odgovornošću za građevinarstvo, poslovne usluge i trgovinu, OIB 26860069791</item>
    </izvorni_sadrzaj>
    <derivirana_varijabla naziv="DomainObject.Predmet.StrankaListNazivFormatedOIB_1">
      <item>Gradus društvo s ograničenom odgovornošću za građevinarstvo, poslovne usluge i trgovinu, OIB 26860069791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</izvorni_sadrzaj>
    <derivirana_varijabla naziv="DomainObject.Predmet.OstaliListFormated_1">
      <item>Sudski registar</item>
      <item>Katarina Conar-brod</item>
    </derivirana_varijabla>
  </DomainObject.Predmet.OstaliListFormated>
  <DomainObject.Predmet.OstaliListFormatedOIB>
    <izvorni_sadrzaj>
      <item>Sudski registar</item>
      <item>Katarina Conar-brod, OIB 45444178361</item>
    </izvorni_sadrzaj>
    <derivirana_varijabla naziv="DomainObject.Predmet.OstaliListFormatedOIB_1">
      <item>Sudski registar</item>
      <item>Katarina Conar-brod, OIB 45444178361</item>
    </derivirana_varijabla>
  </DomainObject.Predmet.OstaliListFormatedOIB>
  <DomainObject.Predmet.OstaliListFormatedWithAdress>
    <izvorni_sadrzaj>
      <item>Sudski registar</item>
      <item>Katarina Conar-brod, Juraja Križanića 92, 42000 Varaždin</item>
    </izvorni_sadrzaj>
    <derivirana_varijabla naziv="DomainObject.Predmet.OstaliListFormatedWithAdress_1">
      <item>Sudski registar</item>
      <item>Katarina Conar-brod, Juraja Križanića 92, 42000 Varaždin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</izvorni_sadrzaj>
    <derivirana_varijabla naziv="DomainObject.Predmet.OstaliListFormatedWithAdressOIB_1">
      <item>Sudski registar</item>
      <item>Katarina Conar-brod, OIB 45444178361, Juraja Križanića 92, 42000 Varaždin</item>
    </derivirana_varijabla>
  </DomainObject.Predmet.OstaliListFormatedWithAdressOIB>
  <DomainObject.Predmet.OstaliListNazivFormated>
    <izvorni_sadrzaj>
      <item>Sudski registar</item>
      <item>Katarina Conar-brod</item>
    </izvorni_sadrzaj>
    <derivirana_varijabla naziv="DomainObject.Predmet.OstaliListNazivFormated_1">
      <item>Sudski registar</item>
      <item>Katarina Conar-brod</item>
    </derivirana_varijabla>
  </DomainObject.Predmet.OstaliListNazivFormated>
  <DomainObject.Predmet.OstaliListNazivFormatedOIB>
    <izvorni_sadrzaj>
      <item>Sudski registar</item>
      <item>Katarina Conar-brod, OIB 45444178361</item>
    </izvorni_sadrzaj>
    <derivirana_varijabla naziv="DomainObject.Predmet.OstaliListNazivFormatedOIB_1">
      <item>Sudski registar</item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>St-104/2015-7</izvorni_sadrzaj>
    <derivirana_varijabla naziv="DomainObject.PoslovniBrojDokumenta_1">St-104/2015-7</derivirana_varijabla>
  </DomainObject.PoslovniBrojDokumenta>
  <DomainObject.Predmet.StrankaIDrugi>
    <izvorni_sadrzaj>Gradus društvo s ograničenom odgovornošću za građevinarstvo, poslovne usluge i trgovinu</izvorni_sadrzaj>
    <derivirana_varijabla naziv="DomainObject.Predmet.StrankaIDrugi_1">Gradus društvo s ograničenom odgovornošću za građevinarstvo,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trgovinu, OIB 26860069791, Varaždinska ulica, odvojak II., 42000 Varaždin</izvorni_sadrzaj>
    <derivirana_varijabla naziv="DomainObject.Predmet.StrankaIDrugiAdressOIB_1">Gradus društvo s ograničenom odgovornošću za građevinarstvo, poslovne usluge i trgovinu,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</item>
      <item>Sudski registar</item>
      <item>Katarina Conar-brod</item>
    </izvorni_sadrzaj>
    <derivirana_varijabla naziv="DomainObject.Predmet.SudioniciListNaziv_1">
      <item>Gradus društvo s ograničenom odgovornošću za građevinarstvo, poslovne usluge i trgovinu</item>
      <item>Sudski registar</item>
      <item>Katarina Conar-brod</item>
    </derivirana_varijabla>
  </DomainObject.Predmet.SudioniciListNaziv>
  <DomainObject.Predmet.SudioniciListAdressOIB>
    <izvorni_sadrzaj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</izvorni_sadrzaj>
    <derivirana_varijabla naziv="DomainObject.Predmet.SudioniciListAdressOIB_1"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32B61-1A98-451A-924B-37CEE3C52F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2242</properties:Characters>
  <properties:Lines>58</properties:Lines>
  <properties:Paragraphs>24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2015-09-15T06:46:00Z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St-104/2015-7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