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fa9bb" w14:paraId="8ffa9bb" w:rsidRDefault="00D77A20" w:rsidP="0058634D" w:rsidR="0058634D">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St-6/15</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REPUBLIKA HRVATSKA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TRGOVAČKI SUD U ZADRU</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xml:space="preserve">STALNA SLUŽBA U ŠIBENIKU      </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Trgovački sud u Zadru, Stalna služba u Šibeniku, OIB: 39670464653 po sucu Tereziji Goreta, kao stečajnom sucu u stečajnom predmetu predlagatelja FINA – Podružnica Šibenik za otvaranje stečajnog postupka nad dužnikom</w:t>
      </w:r>
      <w:r w:rsidR="00EE6DA8">
        <w:rPr>
          <w:rFonts w:cs="Times New Roman" w:hAnsi="Times New Roman" w:ascii="Times New Roman"/>
          <w:sz w:val="24"/>
          <w:szCs w:val="24"/>
        </w:rPr>
        <w:t xml:space="preserve"> Sonja </w:t>
      </w:r>
      <w:proofErr w:type="spellStart"/>
      <w:r w:rsidR="00EE6DA8">
        <w:rPr>
          <w:rFonts w:cs="Times New Roman" w:hAnsi="Times New Roman" w:ascii="Times New Roman"/>
          <w:sz w:val="24"/>
          <w:szCs w:val="24"/>
        </w:rPr>
        <w:t>Bogunović</w:t>
      </w:r>
      <w:proofErr w:type="spellEnd"/>
      <w:r w:rsidR="00D77A20">
        <w:rPr>
          <w:rFonts w:cs="Times New Roman" w:hAnsi="Times New Roman" w:ascii="Times New Roman"/>
          <w:sz w:val="24"/>
          <w:szCs w:val="24"/>
        </w:rPr>
        <w:t xml:space="preserve">, </w:t>
      </w:r>
      <w:proofErr w:type="spellStart"/>
      <w:r w:rsidR="00D77A20">
        <w:rPr>
          <w:rFonts w:cs="Times New Roman" w:hAnsi="Times New Roman" w:ascii="Times New Roman"/>
          <w:sz w:val="24"/>
          <w:szCs w:val="24"/>
        </w:rPr>
        <w:t>vl</w:t>
      </w:r>
      <w:proofErr w:type="spellEnd"/>
      <w:r w:rsidR="00D77A20">
        <w:rPr>
          <w:rFonts w:cs="Times New Roman" w:hAnsi="Times New Roman" w:ascii="Times New Roman"/>
          <w:sz w:val="24"/>
          <w:szCs w:val="24"/>
        </w:rPr>
        <w:t xml:space="preserve">. obrta </w:t>
      </w:r>
      <w:r w:rsidR="00D77A20" w:rsidRPr="00D77A20">
        <w:rPr>
          <w:rFonts w:cs="Times New Roman" w:hAnsi="Times New Roman" w:ascii="Times New Roman"/>
          <w:sz w:val="24"/>
          <w:szCs w:val="24"/>
        </w:rPr>
        <w:t>SLIKARSKI ATELJE SONJA</w:t>
      </w:r>
      <w:r w:rsidR="00D77A20">
        <w:rPr>
          <w:rFonts w:cs="Times New Roman" w:hAnsi="Times New Roman" w:ascii="Times New Roman"/>
          <w:sz w:val="24"/>
          <w:szCs w:val="24"/>
        </w:rPr>
        <w:t xml:space="preserve">, Šibenik, </w:t>
      </w:r>
      <w:proofErr w:type="spellStart"/>
      <w:r w:rsidR="00D77A20">
        <w:rPr>
          <w:rFonts w:cs="Times New Roman" w:hAnsi="Times New Roman" w:ascii="Times New Roman"/>
          <w:sz w:val="24"/>
          <w:szCs w:val="24"/>
        </w:rPr>
        <w:t>Mandalinskih</w:t>
      </w:r>
      <w:proofErr w:type="spellEnd"/>
      <w:r w:rsidR="00D77A20">
        <w:rPr>
          <w:rFonts w:cs="Times New Roman" w:hAnsi="Times New Roman" w:ascii="Times New Roman"/>
          <w:sz w:val="24"/>
          <w:szCs w:val="24"/>
        </w:rPr>
        <w:t xml:space="preserve"> žrtava 5, OIB: </w:t>
      </w:r>
      <w:r w:rsidR="00D77A20" w:rsidRPr="00D77A20">
        <w:rPr>
          <w:rFonts w:cs="Times New Roman" w:hAnsi="Times New Roman" w:ascii="Times New Roman"/>
          <w:sz w:val="24"/>
          <w:szCs w:val="24"/>
        </w:rPr>
        <w:t>57262438151</w:t>
      </w:r>
      <w:r w:rsidR="00D77A20">
        <w:rPr>
          <w:rFonts w:cs="Times New Roman" w:hAnsi="Times New Roman" w:ascii="Times New Roman"/>
          <w:sz w:val="24"/>
          <w:szCs w:val="24"/>
        </w:rPr>
        <w:t xml:space="preserve"> </w:t>
      </w:r>
      <w:r>
        <w:rPr>
          <w:rFonts w:cs="Times New Roman" w:hAnsi="Times New Roman" w:ascii="Times New Roman"/>
          <w:sz w:val="24"/>
          <w:szCs w:val="24"/>
        </w:rPr>
        <w:t xml:space="preserve">, dana </w:t>
      </w:r>
      <w:r w:rsidR="00D77A20">
        <w:rPr>
          <w:rFonts w:cs="Times New Roman" w:hAnsi="Times New Roman" w:ascii="Times New Roman"/>
          <w:sz w:val="24"/>
          <w:szCs w:val="24"/>
        </w:rPr>
        <w:t>12</w:t>
      </w:r>
      <w:r w:rsidR="00F96771">
        <w:rPr>
          <w:rFonts w:cs="Times New Roman" w:hAnsi="Times New Roman" w:ascii="Times New Roman"/>
          <w:sz w:val="24"/>
          <w:szCs w:val="24"/>
        </w:rPr>
        <w:t>. listopada</w:t>
      </w:r>
      <w:r>
        <w:rPr>
          <w:rFonts w:cs="Times New Roman" w:hAnsi="Times New Roman" w:ascii="Times New Roman"/>
          <w:sz w:val="24"/>
          <w:szCs w:val="24"/>
        </w:rPr>
        <w:t xml:space="preserve"> 2016. godine</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1. Otvara se stečajni postupak nad stečajnim dužnikom </w:t>
      </w:r>
      <w:r w:rsidR="00EE6DA8">
        <w:rPr>
          <w:rFonts w:cs="Times New Roman" w:hAnsi="Times New Roman" w:ascii="Times New Roman"/>
          <w:sz w:val="24"/>
          <w:szCs w:val="24"/>
        </w:rPr>
        <w:t xml:space="preserve">Sonja </w:t>
      </w:r>
      <w:proofErr w:type="spellStart"/>
      <w:r w:rsidR="00EE6DA8">
        <w:rPr>
          <w:rFonts w:cs="Times New Roman" w:hAnsi="Times New Roman" w:ascii="Times New Roman"/>
          <w:sz w:val="24"/>
          <w:szCs w:val="24"/>
        </w:rPr>
        <w:t>Bogunović</w:t>
      </w:r>
      <w:proofErr w:type="spellEnd"/>
      <w:r w:rsidR="00D77A20">
        <w:rPr>
          <w:rFonts w:cs="Times New Roman" w:hAnsi="Times New Roman" w:ascii="Times New Roman"/>
          <w:sz w:val="24"/>
          <w:szCs w:val="24"/>
        </w:rPr>
        <w:t xml:space="preserve">, </w:t>
      </w:r>
      <w:proofErr w:type="spellStart"/>
      <w:r w:rsidR="00D77A20">
        <w:rPr>
          <w:rFonts w:cs="Times New Roman" w:hAnsi="Times New Roman" w:ascii="Times New Roman"/>
          <w:sz w:val="24"/>
          <w:szCs w:val="24"/>
        </w:rPr>
        <w:t>vl</w:t>
      </w:r>
      <w:proofErr w:type="spellEnd"/>
      <w:r w:rsidR="00D77A20">
        <w:rPr>
          <w:rFonts w:cs="Times New Roman" w:hAnsi="Times New Roman" w:ascii="Times New Roman"/>
          <w:sz w:val="24"/>
          <w:szCs w:val="24"/>
        </w:rPr>
        <w:t xml:space="preserve">. obrta </w:t>
      </w:r>
      <w:r w:rsidR="00D77A20" w:rsidRPr="00D77A20">
        <w:rPr>
          <w:rFonts w:cs="Times New Roman" w:hAnsi="Times New Roman" w:ascii="Times New Roman"/>
          <w:sz w:val="24"/>
          <w:szCs w:val="24"/>
        </w:rPr>
        <w:t>SLIKARSKI ATELJE SONJA</w:t>
      </w:r>
      <w:r w:rsidR="00D77A20">
        <w:rPr>
          <w:rFonts w:cs="Times New Roman" w:hAnsi="Times New Roman" w:ascii="Times New Roman"/>
          <w:sz w:val="24"/>
          <w:szCs w:val="24"/>
        </w:rPr>
        <w:t xml:space="preserve">, Šibenik, </w:t>
      </w:r>
      <w:proofErr w:type="spellStart"/>
      <w:r w:rsidR="00D77A20">
        <w:rPr>
          <w:rFonts w:cs="Times New Roman" w:hAnsi="Times New Roman" w:ascii="Times New Roman"/>
          <w:sz w:val="24"/>
          <w:szCs w:val="24"/>
        </w:rPr>
        <w:t>Mandalinskih</w:t>
      </w:r>
      <w:proofErr w:type="spellEnd"/>
      <w:r w:rsidR="00D77A20">
        <w:rPr>
          <w:rFonts w:cs="Times New Roman" w:hAnsi="Times New Roman" w:ascii="Times New Roman"/>
          <w:sz w:val="24"/>
          <w:szCs w:val="24"/>
        </w:rPr>
        <w:t xml:space="preserve"> žrtava 5, OIB: </w:t>
      </w:r>
      <w:r w:rsidR="00D77A20" w:rsidRPr="00D77A20">
        <w:rPr>
          <w:rFonts w:cs="Times New Roman" w:hAnsi="Times New Roman" w:ascii="Times New Roman"/>
          <w:sz w:val="24"/>
          <w:szCs w:val="24"/>
        </w:rPr>
        <w:t>57262438151</w:t>
      </w:r>
      <w:r w:rsidR="00D77A20">
        <w:rPr>
          <w:rFonts w:cs="Times New Roman" w:hAnsi="Times New Roman" w:ascii="Times New Roman"/>
          <w:sz w:val="24"/>
          <w:szCs w:val="24"/>
        </w:rPr>
        <w:t xml:space="preserve"> </w:t>
      </w:r>
      <w:r w:rsidR="00782E3C">
        <w:rPr>
          <w:rFonts w:cs="Times New Roman" w:hAnsi="Times New Roman" w:ascii="Times New Roman"/>
          <w:sz w:val="24"/>
          <w:szCs w:val="24"/>
        </w:rPr>
        <w:t xml:space="preserve"> </w:t>
      </w:r>
      <w:r>
        <w:rPr>
          <w:rFonts w:cs="Times New Roman" w:hAnsi="Times New Roman" w:ascii="Times New Roman"/>
          <w:sz w:val="24"/>
          <w:szCs w:val="24"/>
        </w:rPr>
        <w:t xml:space="preserve">sa danom </w:t>
      </w:r>
      <w:r w:rsidR="00D77A20">
        <w:rPr>
          <w:rFonts w:cs="Times New Roman" w:hAnsi="Times New Roman" w:ascii="Times New Roman"/>
          <w:sz w:val="24"/>
          <w:szCs w:val="24"/>
        </w:rPr>
        <w:t>12</w:t>
      </w:r>
      <w:r w:rsidR="00F96771">
        <w:rPr>
          <w:rFonts w:cs="Times New Roman" w:hAnsi="Times New Roman" w:ascii="Times New Roman"/>
          <w:sz w:val="24"/>
          <w:szCs w:val="24"/>
        </w:rPr>
        <w:t>. listopada</w:t>
      </w:r>
      <w:r w:rsidR="00782E3C">
        <w:rPr>
          <w:rFonts w:cs="Times New Roman" w:hAnsi="Times New Roman" w:ascii="Times New Roman"/>
          <w:sz w:val="24"/>
          <w:szCs w:val="24"/>
        </w:rPr>
        <w:t xml:space="preserve"> </w:t>
      </w:r>
      <w:r w:rsidR="00F96771">
        <w:rPr>
          <w:rFonts w:cs="Times New Roman" w:hAnsi="Times New Roman" w:ascii="Times New Roman"/>
          <w:sz w:val="24"/>
          <w:szCs w:val="24"/>
        </w:rPr>
        <w:t>2016. godine u 15</w:t>
      </w:r>
      <w:r>
        <w:rPr>
          <w:rFonts w:cs="Times New Roman" w:hAnsi="Times New Roman" w:ascii="Times New Roman"/>
          <w:sz w:val="24"/>
          <w:szCs w:val="24"/>
        </w:rPr>
        <w:t>,00 sati, te se rješenje o otvaranju stečajnog postupka tog trenutka i objavljuje na e-oglasnoj ploči suda</w:t>
      </w:r>
    </w:p>
    <w:p w:rsidRDefault="0058634D" w:rsidP="0058634D" w:rsidR="0058634D">
      <w:pPr>
        <w:pStyle w:val="Bezproreda"/>
        <w:jc w:val="both"/>
        <w:rPr>
          <w:rFonts w:cs="Times New Roman" w:hAnsi="Times New Roman" w:ascii="Times New Roman"/>
          <w:sz w:val="24"/>
          <w:szCs w:val="24"/>
        </w:rPr>
      </w:pPr>
    </w:p>
    <w:p w:rsidRDefault="0058634D" w:rsidP="0058634D" w:rsidR="0058634D" w:rsidRPr="0058634D">
      <w:pPr>
        <w:pStyle w:val="Bezproreda"/>
        <w:jc w:val="both"/>
        <w:rPr>
          <w:rFonts w:cs="Times New Roman" w:hAnsi="Times New Roman" w:ascii="Times New Roman"/>
          <w:sz w:val="24"/>
          <w:szCs w:val="24"/>
        </w:rPr>
      </w:pPr>
      <w:r>
        <w:rPr>
          <w:rFonts w:cs="Times New Roman" w:hAnsi="Times New Roman" w:ascii="Times New Roman"/>
          <w:sz w:val="24"/>
          <w:szCs w:val="24"/>
        </w:rPr>
        <w:t>2. Stečajnim upraviteljem imenuje se</w:t>
      </w:r>
      <w:r w:rsidR="00782E3C">
        <w:rPr>
          <w:rFonts w:cs="Times New Roman" w:eastAsia="Calibri" w:hAnsi="Times New Roman" w:ascii="Times New Roman"/>
          <w:sz w:val="24"/>
          <w:szCs w:val="24"/>
        </w:rPr>
        <w:t xml:space="preserve"> </w:t>
      </w:r>
      <w:r w:rsidR="00D77A20">
        <w:rPr>
          <w:rFonts w:cs="Times New Roman" w:eastAsia="Calibri" w:hAnsi="Times New Roman" w:ascii="Times New Roman"/>
          <w:sz w:val="24"/>
          <w:szCs w:val="24"/>
        </w:rPr>
        <w:t>Ivica Matas iz Šibenika, Put Gimnazije 55, OIB: 98549799157.</w:t>
      </w:r>
      <w:r w:rsidRPr="0058634D">
        <w:rPr>
          <w:rFonts w:cs="Times New Roman" w:hAnsi="Times New Roman" w:ascii="Times New Roman"/>
          <w:sz w:val="24"/>
          <w:szCs w:val="24"/>
        </w:rPr>
        <w:t>.</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3. Pozivaju se vjerovnici stečajnog dužnika da u roku od 60 dana od dana objave oglasa na e-oglasnoj ploči, u skladu sa čl.257. Stečajnog zakona (NN71/15) o prijavi tražbina, prijaviti svoje tražbine na propisanom obrascu stečajnom upravitelju, podneskom u dva (2) primjerka zajedno s ispravama iz kojih tražbina proizlazi i dokazom o uplati sudske pristojbe u iznosu od 2% od vrijednosti prijavljene tražbine (ali ne više od 500,00 kuna). Pristojba se uplaćuje na račun državnog proračuna broj HR1210010051863000160, s p</w:t>
      </w:r>
      <w:r w:rsidR="00D77A20">
        <w:rPr>
          <w:rFonts w:cs="Times New Roman" w:hAnsi="Times New Roman" w:ascii="Times New Roman"/>
          <w:sz w:val="24"/>
          <w:szCs w:val="24"/>
        </w:rPr>
        <w:t>ozivom na broj 64 5045-23405-6-15</w:t>
      </w:r>
      <w:r>
        <w:rPr>
          <w:rFonts w:cs="Times New Roman" w:hAnsi="Times New Roman" w:ascii="Times New Roman"/>
          <w:sz w:val="24"/>
          <w:szCs w:val="24"/>
        </w:rPr>
        <w:t>, te dokaz o uplati pristojbe obavezno dostavit stečajnom upravitelju uz prijavu.</w:t>
      </w: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Ako se prijavljuju tražbine o kojoj se vodi parnica, u prijavi treba navesti sud pred kojim se vodi parnica s naznakom broja spisa.</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4. Pozivaju se </w:t>
      </w:r>
      <w:proofErr w:type="spellStart"/>
      <w:r>
        <w:rPr>
          <w:rFonts w:cs="Times New Roman" w:hAnsi="Times New Roman" w:ascii="Times New Roman"/>
          <w:sz w:val="24"/>
          <w:szCs w:val="24"/>
        </w:rPr>
        <w:t>razlučni</w:t>
      </w:r>
      <w:proofErr w:type="spellEnd"/>
      <w:r>
        <w:rPr>
          <w:rFonts w:cs="Times New Roman" w:hAnsi="Times New Roman" w:ascii="Times New Roman"/>
          <w:sz w:val="24"/>
          <w:szCs w:val="24"/>
        </w:rPr>
        <w:t xml:space="preserve"> i izlučni vjerovnici da u roku od 60 dana nakon objave ovog rješenja podneskom obavijeste stečajnog upravitelja o svojim pravima, sukladno odredbi čl. 258. Stečajnog zakona. Prijavi je potrebno priložiti i potvrdu o uplaćenoj pristojbi koja iznosi 2% od vrijednosti potraživanja, ali ne više od 500 ,00 kn, a uplaćuje se na žiro račun državnog proračuna IBAN HR12 1001005-1863000160, po</w:t>
      </w:r>
      <w:r w:rsidR="00D77A20">
        <w:rPr>
          <w:rFonts w:cs="Times New Roman" w:hAnsi="Times New Roman" w:ascii="Times New Roman"/>
          <w:sz w:val="24"/>
          <w:szCs w:val="24"/>
        </w:rPr>
        <w:t>zivom na broj: 64 5045-23405-6-15</w:t>
      </w:r>
      <w:r>
        <w:rPr>
          <w:rFonts w:cs="Times New Roman" w:hAnsi="Times New Roman" w:ascii="Times New Roman"/>
          <w:sz w:val="24"/>
          <w:szCs w:val="24"/>
        </w:rPr>
        <w:t>.</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5. Pozivaju se dužnikovi dužnici da svoje obveze bez odgode ispunjavaju stečajnom upravitelju za stečajnog dužnika.</w:t>
      </w:r>
    </w:p>
    <w:p w:rsidRDefault="0058634D" w:rsidP="0058634D" w:rsidR="0058634D">
      <w:pPr>
        <w:pStyle w:val="Bezproreda"/>
        <w:jc w:val="both"/>
        <w:rPr>
          <w:rFonts w:cs="Times New Roman" w:hAnsi="Times New Roman" w:ascii="Times New Roman"/>
          <w:sz w:val="24"/>
          <w:szCs w:val="24"/>
        </w:rPr>
      </w:pPr>
    </w:p>
    <w:p w:rsidRDefault="0058634D" w:rsidP="0058634D" w:rsidR="0058634D" w:rsidRPr="00F96771">
      <w:pPr>
        <w:pStyle w:val="Bezproreda"/>
        <w:jc w:val="both"/>
        <w:rPr>
          <w:rFonts w:cs="Times New Roman" w:hAnsi="Times New Roman" w:ascii="Times New Roman"/>
          <w:sz w:val="24"/>
          <w:szCs w:val="24"/>
        </w:rPr>
      </w:pPr>
      <w:r w:rsidRPr="00F96771">
        <w:rPr>
          <w:rFonts w:cs="Times New Roman" w:hAnsi="Times New Roman" w:ascii="Times New Roman"/>
          <w:sz w:val="24"/>
          <w:szCs w:val="24"/>
        </w:rPr>
        <w:t>6. Ispitno ročište na kojem će se ispitati prijavljen</w:t>
      </w:r>
      <w:r w:rsidR="00782E3C" w:rsidRPr="00F96771">
        <w:rPr>
          <w:rFonts w:cs="Times New Roman" w:hAnsi="Times New Roman" w:ascii="Times New Roman"/>
          <w:sz w:val="24"/>
          <w:szCs w:val="24"/>
        </w:rPr>
        <w:t xml:space="preserve">e tražbine određuje se za dan </w:t>
      </w:r>
      <w:r w:rsidR="00D77A20">
        <w:rPr>
          <w:rFonts w:cs="Times New Roman" w:hAnsi="Times New Roman" w:ascii="Times New Roman"/>
          <w:sz w:val="24"/>
          <w:szCs w:val="24"/>
        </w:rPr>
        <w:t>12. Siječnja 2017.</w:t>
      </w:r>
      <w:r w:rsidRPr="00F96771">
        <w:rPr>
          <w:rFonts w:cs="Times New Roman" w:hAnsi="Times New Roman" w:ascii="Times New Roman"/>
          <w:sz w:val="24"/>
          <w:szCs w:val="24"/>
        </w:rPr>
        <w:t xml:space="preserve"> godine u </w:t>
      </w:r>
      <w:r w:rsidR="00D77A20">
        <w:rPr>
          <w:rFonts w:cs="Times New Roman" w:hAnsi="Times New Roman" w:ascii="Times New Roman"/>
          <w:sz w:val="24"/>
          <w:szCs w:val="24"/>
        </w:rPr>
        <w:t>10.30</w:t>
      </w:r>
      <w:r w:rsidRPr="00F96771">
        <w:rPr>
          <w:rFonts w:cs="Times New Roman" w:hAnsi="Times New Roman" w:ascii="Times New Roman"/>
          <w:sz w:val="24"/>
          <w:szCs w:val="24"/>
        </w:rPr>
        <w:t xml:space="preserve"> sati u Šibeniku u prostorijama Trgovačkog suda u Zadru, Stalne službe u Šibeniku, Stjepana Radića 81, soba broj 212.</w:t>
      </w:r>
    </w:p>
    <w:p w:rsidRDefault="0058634D" w:rsidP="0058634D" w:rsidR="0058634D" w:rsidRPr="00F96771">
      <w:pPr>
        <w:pStyle w:val="Bezproreda"/>
        <w:jc w:val="both"/>
        <w:rPr>
          <w:rFonts w:cs="Times New Roman" w:hAnsi="Times New Roman" w:ascii="Times New Roman"/>
          <w:sz w:val="24"/>
          <w:szCs w:val="24"/>
        </w:rPr>
      </w:pPr>
    </w:p>
    <w:p w:rsidRDefault="0058634D" w:rsidP="0058634D" w:rsidR="0058634D" w:rsidRPr="00F96771">
      <w:pPr>
        <w:pStyle w:val="Bezproreda"/>
        <w:jc w:val="both"/>
        <w:rPr>
          <w:rFonts w:cs="Times New Roman" w:hAnsi="Times New Roman" w:ascii="Times New Roman"/>
          <w:sz w:val="24"/>
          <w:szCs w:val="24"/>
        </w:rPr>
      </w:pPr>
      <w:r w:rsidRPr="00F96771">
        <w:rPr>
          <w:rFonts w:cs="Times New Roman" w:hAnsi="Times New Roman" w:ascii="Times New Roman"/>
          <w:sz w:val="24"/>
          <w:szCs w:val="24"/>
        </w:rPr>
        <w:t xml:space="preserve">7. Izvještajno ročište održat se za dan </w:t>
      </w:r>
      <w:r w:rsidR="00D77A20">
        <w:rPr>
          <w:rFonts w:cs="Times New Roman" w:hAnsi="Times New Roman" w:ascii="Times New Roman"/>
          <w:sz w:val="24"/>
          <w:szCs w:val="24"/>
        </w:rPr>
        <w:t>12. siječnja  2017</w:t>
      </w:r>
      <w:r w:rsidRPr="00F96771">
        <w:rPr>
          <w:rFonts w:cs="Times New Roman" w:hAnsi="Times New Roman" w:ascii="Times New Roman"/>
          <w:sz w:val="24"/>
          <w:szCs w:val="24"/>
        </w:rPr>
        <w:t>.g. odmah iza ispitnog ročišta, u Šibeniku, prostorijama Trgovačkog suda u Zadru, Stalne službe u Šibeniku, Stjepana Radića 81, soba broj 212.</w:t>
      </w:r>
    </w:p>
    <w:p w:rsidRDefault="0058634D" w:rsidP="0058634D" w:rsidR="0058634D" w:rsidRPr="00F96771">
      <w:pPr>
        <w:pStyle w:val="Bezproreda"/>
        <w:jc w:val="both"/>
        <w:rPr>
          <w:rFonts w:cs="Times New Roman" w:hAnsi="Times New Roman" w:ascii="Times New Roman"/>
          <w:sz w:val="24"/>
          <w:szCs w:val="24"/>
        </w:rPr>
      </w:pPr>
    </w:p>
    <w:p w:rsidRDefault="0058634D" w:rsidP="0058634D" w:rsidR="0058634D" w:rsidRPr="00F96771">
      <w:pPr>
        <w:pStyle w:val="Bezproreda"/>
        <w:jc w:val="both"/>
        <w:rPr>
          <w:rFonts w:cs="Times New Roman" w:hAnsi="Times New Roman" w:ascii="Times New Roman"/>
          <w:sz w:val="24"/>
          <w:szCs w:val="24"/>
        </w:rPr>
      </w:pPr>
      <w:r w:rsidRPr="00F96771">
        <w:rPr>
          <w:rFonts w:cs="Times New Roman" w:hAnsi="Times New Roman" w:ascii="Times New Roman"/>
          <w:sz w:val="24"/>
          <w:szCs w:val="24"/>
        </w:rPr>
        <w:t xml:space="preserve">8. Određuje se upis zabilježbe otvaranja stečajnog postupka u registar Trgovačkog suda u Zadru, upisnik brodova u izgradnji i upisnik prava intelektualnog vlasništva. </w:t>
      </w:r>
    </w:p>
    <w:p w:rsidRDefault="0058634D" w:rsidP="0058634D" w:rsidR="0058634D" w:rsidRPr="00F96771">
      <w:pPr>
        <w:pStyle w:val="Bezproreda"/>
        <w:jc w:val="both"/>
        <w:rPr>
          <w:rFonts w:cs="Times New Roman" w:hAnsi="Times New Roman" w:ascii="Times New Roman"/>
          <w:sz w:val="24"/>
          <w:szCs w:val="24"/>
        </w:rPr>
      </w:pPr>
    </w:p>
    <w:p w:rsidRDefault="0058634D" w:rsidP="0058634D" w:rsidR="0058634D" w:rsidRPr="00F96771">
      <w:pPr>
        <w:pStyle w:val="Bezproreda"/>
        <w:jc w:val="both"/>
        <w:rPr>
          <w:rFonts w:cs="Times New Roman" w:hAnsi="Times New Roman" w:ascii="Times New Roman"/>
          <w:sz w:val="24"/>
          <w:szCs w:val="24"/>
        </w:rPr>
      </w:pPr>
      <w:r w:rsidRPr="00F96771">
        <w:rPr>
          <w:rFonts w:cs="Times New Roman" w:hAnsi="Times New Roman" w:ascii="Times New Roman"/>
          <w:sz w:val="24"/>
          <w:szCs w:val="24"/>
        </w:rPr>
        <w:t xml:space="preserve">9. Određuje se upis zabilježbe otvaranja stečajnog postupka u </w:t>
      </w:r>
      <w:r w:rsidR="00D77A20">
        <w:rPr>
          <w:rFonts w:cs="Times New Roman" w:hAnsi="Times New Roman" w:ascii="Times New Roman"/>
          <w:sz w:val="24"/>
          <w:szCs w:val="24"/>
        </w:rPr>
        <w:t xml:space="preserve">zemljišnoj knjizi Općinskog suda u Šibeniku, </w:t>
      </w:r>
      <w:r w:rsidR="00EE6DA8">
        <w:rPr>
          <w:rFonts w:cs="Times New Roman" w:hAnsi="Times New Roman" w:ascii="Times New Roman"/>
          <w:sz w:val="24"/>
          <w:szCs w:val="24"/>
        </w:rPr>
        <w:t xml:space="preserve">u vlasništvu dužnika, </w:t>
      </w:r>
      <w:r w:rsidR="00D77A20">
        <w:rPr>
          <w:rFonts w:cs="Times New Roman" w:hAnsi="Times New Roman" w:ascii="Times New Roman"/>
          <w:sz w:val="24"/>
          <w:szCs w:val="24"/>
        </w:rPr>
        <w:t>na kat čest. 3391/2,</w:t>
      </w:r>
      <w:r w:rsidR="00EE6DA8">
        <w:rPr>
          <w:rFonts w:cs="Times New Roman" w:hAnsi="Times New Roman" w:ascii="Times New Roman"/>
          <w:sz w:val="24"/>
          <w:szCs w:val="24"/>
        </w:rPr>
        <w:t xml:space="preserve"> broj uloška 6205, poduložak 9, K.O. Šibenik,</w:t>
      </w:r>
      <w:r w:rsidR="00D77A20">
        <w:rPr>
          <w:rFonts w:cs="Times New Roman" w:hAnsi="Times New Roman" w:ascii="Times New Roman"/>
          <w:sz w:val="24"/>
          <w:szCs w:val="24"/>
        </w:rPr>
        <w:t xml:space="preserve"> etaža 0/</w:t>
      </w:r>
      <w:proofErr w:type="spellStart"/>
      <w:r w:rsidR="00D77A20">
        <w:rPr>
          <w:rFonts w:cs="Times New Roman" w:hAnsi="Times New Roman" w:ascii="Times New Roman"/>
          <w:sz w:val="24"/>
          <w:szCs w:val="24"/>
        </w:rPr>
        <w:t>0</w:t>
      </w:r>
      <w:proofErr w:type="spellEnd"/>
      <w:r w:rsidR="00D77A20">
        <w:rPr>
          <w:rFonts w:cs="Times New Roman" w:hAnsi="Times New Roman" w:ascii="Times New Roman"/>
          <w:sz w:val="24"/>
          <w:szCs w:val="24"/>
        </w:rPr>
        <w:t xml:space="preserve">, stan na 2 katu, koji se sastoji od 3 sobe, kuhinje, kupaone, hodnika, lođe i drvarnica, površine 62,47 m2, koji je povezan sa suvlasničkim dijelom cijele nekretnine. </w:t>
      </w:r>
    </w:p>
    <w:p w:rsidRDefault="0058634D" w:rsidP="0058634D" w:rsidR="0058634D" w:rsidRPr="00A93117">
      <w:pPr>
        <w:pStyle w:val="Bezproreda"/>
        <w:jc w:val="both"/>
        <w:rPr>
          <w:rFonts w:cs="Times New Roman" w:hAnsi="Times New Roman" w:ascii="Times New Roman"/>
          <w:b/>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Predlagatelj </w:t>
      </w:r>
      <w:r w:rsidR="00A80AC6">
        <w:rPr>
          <w:rFonts w:cs="Times New Roman" w:hAnsi="Times New Roman" w:ascii="Times New Roman"/>
          <w:sz w:val="24"/>
          <w:szCs w:val="24"/>
        </w:rPr>
        <w:t>FINA – Podružnica Šibenik</w:t>
      </w:r>
      <w:r>
        <w:rPr>
          <w:rFonts w:cs="Times New Roman" w:hAnsi="Times New Roman" w:ascii="Times New Roman"/>
          <w:sz w:val="24"/>
          <w:szCs w:val="24"/>
        </w:rPr>
        <w:t xml:space="preserve"> podnijela je ovom sudu dana </w:t>
      </w:r>
      <w:r w:rsidR="00D77A20">
        <w:rPr>
          <w:rFonts w:cs="Times New Roman" w:hAnsi="Times New Roman" w:ascii="Times New Roman"/>
          <w:sz w:val="24"/>
          <w:szCs w:val="24"/>
        </w:rPr>
        <w:t>27. Studenog 2013</w:t>
      </w:r>
      <w:r>
        <w:rPr>
          <w:rFonts w:cs="Times New Roman" w:hAnsi="Times New Roman" w:ascii="Times New Roman"/>
          <w:sz w:val="24"/>
          <w:szCs w:val="24"/>
        </w:rPr>
        <w:t>. godine prijedlog za otvaranje stečajnog postupka nad dužnikom.</w:t>
      </w: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U prijedlogu se navodi da je kod dužnika utvrđen stečajni razlog za otvaranje stečajnog postupka predviđen čl. 4. st. 2. Stečajnog zakona – nesposobnost za plaćanje.</w:t>
      </w: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Rješenjem ovog suda od </w:t>
      </w:r>
      <w:r w:rsidR="00D77A20">
        <w:rPr>
          <w:rFonts w:cs="Times New Roman" w:hAnsi="Times New Roman" w:ascii="Times New Roman"/>
          <w:sz w:val="24"/>
          <w:szCs w:val="24"/>
        </w:rPr>
        <w:t>22. Travnja 2014</w:t>
      </w:r>
      <w:r>
        <w:rPr>
          <w:rFonts w:cs="Times New Roman" w:hAnsi="Times New Roman" w:ascii="Times New Roman"/>
          <w:sz w:val="24"/>
          <w:szCs w:val="24"/>
        </w:rPr>
        <w:t xml:space="preserve">. godine, imenovan je privremeni stečajni upravitelj nad dužnikom </w:t>
      </w:r>
      <w:r w:rsidR="00D77A20">
        <w:rPr>
          <w:rFonts w:cs="Times New Roman" w:hAnsi="Times New Roman" w:ascii="Times New Roman"/>
          <w:sz w:val="24"/>
          <w:szCs w:val="24"/>
        </w:rPr>
        <w:t>Ivica Matas iz Šibenika</w:t>
      </w:r>
      <w:r>
        <w:rPr>
          <w:rFonts w:cs="Times New Roman" w:hAnsi="Times New Roman" w:ascii="Times New Roman"/>
          <w:sz w:val="24"/>
          <w:szCs w:val="24"/>
        </w:rPr>
        <w:t xml:space="preserve">, koji je u dostavljenom nalazu i mišljenju naveo da je kod stečajnog dužnika utvrdio da postoje razlozi iz čl. 5. Stečajnog Zakona, nesposobnost za plaćanje i prezaduženost, te je ujedno naveo da dužnik ima imovine koja bi ušla u stečajnu masu, iz koje bi se mogli pokriti troškovi stečajnog postupka i djelomično namiriti prijavljene tražbine, te da nema izgleda za nastavak poslovanja dužnika. Stoga, je privremeni stečajni upravitelj predložio otvaranje stečajnog postupka.                                                 </w:t>
      </w: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Imajući u vidu sve naprijed navedeno, te uvažavajući sve u prethodnom postupku izvedene dokaze, jasno proizlazi da su se kod dužnika ostvarili svi razlozi za otvaranjem stečajnog postupka, stoga, je na temelju čl. 128, a u svezi čl. 5., 129. i 130. SZ, valjalo odlučiti kao u izreci ovog rješenja. </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U Šibeniku, </w:t>
      </w:r>
      <w:r w:rsidR="00D77A20">
        <w:rPr>
          <w:rFonts w:cs="Times New Roman" w:hAnsi="Times New Roman" w:ascii="Times New Roman"/>
          <w:sz w:val="24"/>
          <w:szCs w:val="24"/>
        </w:rPr>
        <w:t>12. listopada</w:t>
      </w:r>
      <w:r w:rsidR="00C024F2">
        <w:rPr>
          <w:rFonts w:cs="Times New Roman" w:hAnsi="Times New Roman" w:ascii="Times New Roman"/>
          <w:sz w:val="24"/>
          <w:szCs w:val="24"/>
        </w:rPr>
        <w:t xml:space="preserve"> </w:t>
      </w:r>
      <w:r>
        <w:rPr>
          <w:rFonts w:cs="Times New Roman" w:hAnsi="Times New Roman" w:ascii="Times New Roman"/>
          <w:sz w:val="24"/>
          <w:szCs w:val="24"/>
        </w:rPr>
        <w:t>2016. godine</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ind w:firstLine="708" w:left="5664"/>
        <w:rPr>
          <w:rFonts w:cs="Times New Roman" w:hAnsi="Times New Roman" w:ascii="Times New Roman"/>
          <w:sz w:val="24"/>
          <w:szCs w:val="24"/>
        </w:rPr>
      </w:pPr>
      <w:r>
        <w:rPr>
          <w:rFonts w:cs="Times New Roman" w:hAnsi="Times New Roman" w:ascii="Times New Roman"/>
          <w:sz w:val="24"/>
          <w:szCs w:val="24"/>
        </w:rPr>
        <w:t>STEČAJNI SUDAC:</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00DF66D5">
        <w:rPr>
          <w:rFonts w:cs="Times New Roman" w:hAnsi="Times New Roman" w:ascii="Times New Roman"/>
          <w:sz w:val="24"/>
          <w:szCs w:val="24"/>
        </w:rPr>
        <w:t>Terezija Goreta, v.r.</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C024F2" w:rsidP="0058634D" w:rsidR="00C024F2">
      <w:pPr>
        <w:pStyle w:val="Bezproreda"/>
        <w:rPr>
          <w:rFonts w:cs="Times New Roman" w:hAnsi="Times New Roman" w:ascii="Times New Roman"/>
          <w:sz w:val="24"/>
          <w:szCs w:val="24"/>
        </w:rPr>
      </w:pPr>
    </w:p>
    <w:p w:rsidRDefault="00C024F2" w:rsidP="0058634D" w:rsidR="00C024F2">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Protiv ovog rješenja dopuštena je žalba. Žalbu može podnijeti osoba koja je bila zastupnik dužnika pravne osobe do dana nastupanja pravnih posljedica otvaranja stečajnog postupka (čl.129.st.8 SZ). Žalba se izjavljuje putem ovog suda za Visoki trgovačkom sud RH u roku od 8 dana od dana dostave ovog rješenja. Žalba ne zadržava ovrhu ovog rješenja.</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DN-a: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xml:space="preserve">- </w:t>
      </w:r>
      <w:proofErr w:type="spellStart"/>
      <w:r>
        <w:rPr>
          <w:rFonts w:cs="Times New Roman" w:hAnsi="Times New Roman" w:ascii="Times New Roman"/>
          <w:sz w:val="24"/>
          <w:szCs w:val="24"/>
        </w:rPr>
        <w:t>zz</w:t>
      </w:r>
      <w:proofErr w:type="spellEnd"/>
      <w:r>
        <w:rPr>
          <w:rFonts w:cs="Times New Roman" w:hAnsi="Times New Roman" w:ascii="Times New Roman"/>
          <w:sz w:val="24"/>
          <w:szCs w:val="24"/>
        </w:rPr>
        <w:t xml:space="preserve"> dužnika,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stečajnom upravitelju,</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Fina, Šibenik</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Porezna uprava, Ispostava Šibenik</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sudski registar</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Lučka kapetanija – registar brodova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Državni zavod za intelektualno vlasništvo, Zagreb, Ulica grada Vukovara 78</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ŽDO Građansko-upravni odjel Šibenik</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e - oglasna ploča Stalne službe u Šibeniku</w:t>
      </w:r>
    </w:p>
    <w:p w:rsidRDefault="00DF66D5"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policijska uprava Šibenik</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FC4622" w:rsidR="00FC4622"/>
    <w:sectPr w:rsidR="00FC462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8634D"/>
    <w:rsid w:val="000D5B34"/>
    <w:rsid w:val="00542C89"/>
    <w:rsid w:val="0058634D"/>
    <w:rsid w:val="005E4365"/>
    <w:rsid w:val="00707249"/>
    <w:rsid w:val="00707F00"/>
    <w:rsid w:val="00782E3C"/>
    <w:rsid w:val="009F6B2E"/>
    <w:rsid w:val="00A80AC6"/>
    <w:rsid w:val="00A93117"/>
    <w:rsid w:val="00BA5E8A"/>
    <w:rsid w:val="00BC18C5"/>
    <w:rsid w:val="00C024F2"/>
    <w:rsid w:val="00D07613"/>
    <w:rsid w:val="00D643A1"/>
    <w:rsid w:val="00D77A20"/>
    <w:rsid w:val="00DF66D5"/>
    <w:rsid w:val="00EE6DA8"/>
    <w:rsid w:val="00F96771"/>
    <w:rsid w:val="00FC46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58634D"/>
    <w:pPr>
      <w:spacing w:lineRule="auto" w:line="240" w:after="0"/>
    </w:pPr>
  </w:style>
  <w:style w:styleId="Tekstbalonia" w:type="paragraph">
    <w:name w:val="Balloon Text"/>
    <w:basedOn w:val="Normal"/>
    <w:link w:val="TekstbaloniaChar"/>
    <w:uiPriority w:val="99"/>
    <w:semiHidden/>
    <w:unhideWhenUsed/>
    <w:rsid w:val="005E436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E4365"/>
    <w:rPr>
      <w:rFonts w:cs="Tahoma" w:hAnsi="Tahoma" w:ascii="Tahoma"/>
      <w:sz w:val="16"/>
      <w:szCs w:val="16"/>
    </w:rPr>
  </w:style>
  <w:style w:styleId="Tekstrezerviranogmjesta" w:type="character">
    <w:name w:val="Placeholder Text"/>
    <w:basedOn w:val="Zadanifontodlomka"/>
    <w:uiPriority w:val="99"/>
    <w:semiHidden/>
    <w:rsid w:val="00D643A1"/>
    <w:rPr>
      <w:color w:val="808080"/>
      <w:bdr w:space="0" w:sz="0" w:color="auto" w:val="none"/>
      <w:shd w:fill="auto" w:color="auto" w:val="clear"/>
    </w:rPr>
  </w:style>
  <w:style w:customStyle="true" w:styleId="eSPISCCParagraphDefaultFont" w:type="character">
    <w:name w:val="eSPIS_CC_Paragraph Default Font"/>
    <w:basedOn w:val="Zadanifontodlomka"/>
    <w:rsid w:val="00D643A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643A1"/>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643A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643A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58634D"/>
    <w:pPr>
      <w:spacing w:after="0" w:line="240" w:lineRule="auto"/>
    </w:pPr>
  </w:style>
  <w:style w:styleId="Tekstbalonia" w:type="paragraph">
    <w:name w:val="Balloon Text"/>
    <w:basedOn w:val="Normal"/>
    <w:link w:val="TekstbaloniaChar"/>
    <w:uiPriority w:val="99"/>
    <w:semiHidden/>
    <w:unhideWhenUsed/>
    <w:rsid w:val="005E436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E4365"/>
    <w:rPr>
      <w:rFonts w:ascii="Tahoma" w:cs="Tahoma" w:hAnsi="Tahoma"/>
      <w:sz w:val="16"/>
      <w:szCs w:val="16"/>
    </w:rPr>
  </w:style>
  <w:style w:styleId="Tekstrezerviranogmjesta" w:type="character">
    <w:name w:val="Placeholder Text"/>
    <w:basedOn w:val="Zadanifontodlomka"/>
    <w:uiPriority w:val="99"/>
    <w:semiHidden/>
    <w:rsid w:val="00D643A1"/>
    <w:rPr>
      <w:color w:val="808080"/>
      <w:bdr w:color="auto" w:space="0" w:sz="0" w:val="none"/>
      <w:shd w:color="auto" w:fill="auto" w:val="clear"/>
    </w:rPr>
  </w:style>
  <w:style w:customStyle="1" w:styleId="eSPISCCParagraphDefaultFont" w:type="character">
    <w:name w:val="eSPIS_CC_Paragraph Default Font"/>
    <w:basedOn w:val="Zadanifontodlomka"/>
    <w:rsid w:val="00D643A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643A1"/>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643A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643A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65848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listopada 2016.</izvorni_sadrzaj>
    <derivirana_varijabla naziv="DomainObject.DatumDonosenjaOdluke_1">12.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izvorni_sadrzaj>
    <derivirana_varijabla naziv="DomainObject.Predmet.Broj_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2015.</izvorni_sadrzaj>
    <derivirana_varijabla naziv="DomainObject.Predmet.DatumOsnivanja_1">3.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St-6/2015</izvorni_sadrzaj>
    <derivirana_varijabla naziv="DomainObject.Predmet.OznakaBroj_1">St-6/2015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Sonja Bogunović</izvorni_sadrzaj>
    <derivirana_varijabla naziv="DomainObject.Predmet.ProtustrankaFormated_1">  Sonja Bogunović</derivirana_varijabla>
  </DomainObject.Predmet.ProtustrankaFormated>
  <DomainObject.Predmet.ProtustrankaFormatedOIB>
    <izvorni_sadrzaj>  Sonja Bogunović, OIB 57262438151</izvorni_sadrzaj>
    <derivirana_varijabla naziv="DomainObject.Predmet.ProtustrankaFormatedOIB_1">  Sonja Bogunović, OIB 57262438151</derivirana_varijabla>
  </DomainObject.Predmet.ProtustrankaFormatedOIB>
  <DomainObject.Predmet.ProtustrankaFormatedWithAdress>
    <izvorni_sadrzaj> Sonja Bogunović, Mandalinskih Žrtava 5, 22000 Šibenik</izvorni_sadrzaj>
    <derivirana_varijabla naziv="DomainObject.Predmet.ProtustrankaFormatedWithAdress_1"> Sonja Bogunović, Mandalinskih Žrtava 5, 22000 Šibenik</derivirana_varijabla>
  </DomainObject.Predmet.ProtustrankaFormatedWithAdress>
  <DomainObject.Predmet.ProtustrankaFormatedWithAdressOIB>
    <izvorni_sadrzaj> Sonja Bogunović, OIB 57262438151, Mandalinskih Žrtava 5, 22000 Šibenik</izvorni_sadrzaj>
    <derivirana_varijabla naziv="DomainObject.Predmet.ProtustrankaFormatedWithAdressOIB_1"> Sonja Bogunović, OIB 57262438151, Mandalinskih Žrtava 5, 22000 Šibenik</derivirana_varijabla>
  </DomainObject.Predmet.ProtustrankaFormatedWithAdressOIB>
  <DomainObject.Predmet.ProtustrankaWithAdress>
    <izvorni_sadrzaj>Sonja Bogunović Mandalinskih Žrtava 5, 22000 Šibenik</izvorni_sadrzaj>
    <derivirana_varijabla naziv="DomainObject.Predmet.ProtustrankaWithAdress_1">Sonja Bogunović Mandalinskih Žrtava 5, 22000 Šibenik</derivirana_varijabla>
  </DomainObject.Predmet.ProtustrankaWithAdress>
  <DomainObject.Predmet.ProtustrankaWithAdressOIB>
    <izvorni_sadrzaj>Sonja Bogunović, OIB 57262438151, Mandalinskih Žrtava 5, 22000 Šibenik</izvorni_sadrzaj>
    <derivirana_varijabla naziv="DomainObject.Predmet.ProtustrankaWithAdressOIB_1">Sonja Bogunović, OIB 57262438151, Mandalinskih Žrtava 5, 22000 Šibenik</derivirana_varijabla>
  </DomainObject.Predmet.ProtustrankaWithAdressOIB>
  <DomainObject.Predmet.ProtustrankaNazivFormated>
    <izvorni_sadrzaj>Sonja Bogunović</izvorni_sadrzaj>
    <derivirana_varijabla naziv="DomainObject.Predmet.ProtustrankaNazivFormated_1">Sonja Bogunović</derivirana_varijabla>
  </DomainObject.Predmet.ProtustrankaNazivFormated>
  <DomainObject.Predmet.ProtustrankaNazivFormatedOIB>
    <izvorni_sadrzaj>Sonja Bogunović, OIB 57262438151</izvorni_sadrzaj>
    <derivirana_varijabla naziv="DomainObject.Predmet.ProtustrankaNazivFormatedOIB_1">Sonja Bogunović, OIB 57262438151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REGIONALNI CENTAR SPLIT</izvorni_sadrzaj>
    <derivirana_varijabla naziv="DomainObject.Predmet.StrankaFormated_1">  FINA - REGIONALNI CENTAR SPLIT</derivirana_varijabla>
  </DomainObject.Predmet.StrankaFormated>
  <DomainObject.Predmet.StrankaFormatedOIB>
    <izvorni_sadrzaj>  FINA - REGIONALNI CENTAR SPLIT, OIB 85821130368</izvorni_sadrzaj>
    <derivirana_varijabla naziv="DomainObject.Predmet.StrankaFormatedOIB_1">  FINA - REGIONALNI CENTAR SPLIT, OIB 85821130368</derivirana_varijabla>
  </DomainObject.Predmet.StrankaFormatedOIB>
  <DomainObject.Predmet.StrankaFormatedWithAdress>
    <izvorni_sadrzaj> FINA - REGIONALNI CENTAR SPLIT, Mažuranićevo šetalište 24b, 21000 Split</izvorni_sadrzaj>
    <derivirana_varijabla naziv="DomainObject.Predmet.StrankaFormatedWithAdress_1"> FINA - REGIONALNI CENTAR SPLIT, Mažuranićevo šetalište 24b, 21000 Split</derivirana_varijabla>
  </DomainObject.Predmet.StrankaFormatedWithAdress>
  <DomainObject.Predmet.StrankaFormatedWithAdressOIB>
    <izvorni_sadrzaj> FINA - REGIONALNI CENTAR SPLIT, OIB 85821130368, Mažuranićevo šetalište 24b, 21000 Split</izvorni_sadrzaj>
    <derivirana_varijabla naziv="DomainObject.Predmet.StrankaFormatedWithAdressOIB_1"> FINA - REGIONALNI CENTAR SPLIT, OIB 85821130368, Mažuranićevo šetalište 24b, 21000 Split</derivirana_varijabla>
  </DomainObject.Predmet.StrankaFormatedWithAdressOIB>
  <DomainObject.Predmet.StrankaWithAdress>
    <izvorni_sadrzaj>FINA - REGIONALNI CENTAR SPLIT Mažuranićevo šetalište 24b,21000 Split</izvorni_sadrzaj>
    <derivirana_varijabla naziv="DomainObject.Predmet.StrankaWithAdress_1">FINA - REGIONALNI CENTAR SPLIT Mažuranićevo šetalište 24b,21000 Split</derivirana_varijabla>
  </DomainObject.Predmet.StrankaWithAdress>
  <DomainObject.Predmet.StrankaWithAdressOIB>
    <izvorni_sadrzaj>FINA - REGIONALNI CENTAR SPLIT, OIB 85821130368, Mažuranićevo šetalište 24b,21000 Split</izvorni_sadrzaj>
    <derivirana_varijabla naziv="DomainObject.Predmet.StrankaWithAdressOIB_1">FINA - REGIONALNI CENTAR SPLIT, OIB 85821130368, Mažuranićevo šetalište 24b,21000 Split</derivirana_varijabla>
  </DomainObject.Predmet.StrankaWithAdressOIB>
  <DomainObject.Predmet.StrankaNazivFormated>
    <izvorni_sadrzaj>FINA - REGIONALNI CENTAR SPLIT</izvorni_sadrzaj>
    <derivirana_varijabla naziv="DomainObject.Predmet.StrankaNazivFormated_1">FINA - REGIONALNI CENTAR SPLIT</derivirana_varijabla>
  </DomainObject.Predmet.StrankaNazivFormated>
  <DomainObject.Predmet.StrankaNazivFormatedOIB>
    <izvorni_sadrzaj>FINA - REGIONALNI CENTAR SPLIT, OIB 85821130368</izvorni_sadrzaj>
    <derivirana_varijabla naziv="DomainObject.Predmet.StrankaNazivFormatedOIB_1">FINA - REGIONALNI CENTAR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REGIONALNI CENTAR SPLIT</item>
    </izvorni_sadrzaj>
    <derivirana_varijabla naziv="DomainObject.Predmet.StrankaListFormated_1">
      <item>FINA - REGIONALNI CENTAR SPLIT</item>
    </derivirana_varijabla>
  </DomainObject.Predmet.StrankaListFormated>
  <DomainObject.Predmet.StrankaListFormatedOIB>
    <izvorni_sadrzaj>
      <item>FINA - REGIONALNI CENTAR SPLIT, OIB 85821130368</item>
    </izvorni_sadrzaj>
    <derivirana_varijabla naziv="DomainObject.Predmet.StrankaListFormatedOIB_1">
      <item>FINA - REGIONALNI CENTAR SPLIT, OIB 85821130368</item>
    </derivirana_varijabla>
  </DomainObject.Predmet.StrankaListFormatedOIB>
  <DomainObject.Predmet.StrankaListFormatedWithAdress>
    <izvorni_sadrzaj>
      <item>FINA - REGIONALNI CENTAR SPLIT, Mažuranićevo šetalište 24b, 21000 Split</item>
    </izvorni_sadrzaj>
    <derivirana_varijabla naziv="DomainObject.Predmet.StrankaListFormatedWithAdress_1">
      <item>FINA - REGIONALNI CENTAR SPLIT, Mažuranićevo šetalište 24b, 21000 Split</item>
    </derivirana_varijabla>
  </DomainObject.Predmet.StrankaListFormatedWithAdress>
  <DomainObject.Predmet.StrankaListFormatedWithAdressOIB>
    <izvorni_sadrzaj>
      <item>FINA - REGIONALNI CENTAR SPLIT, OIB 85821130368, Mažuranićevo šetalište 24b, 21000 Split</item>
    </izvorni_sadrzaj>
    <derivirana_varijabla naziv="DomainObject.Predmet.StrankaListFormatedWithAdressOIB_1">
      <item>FINA - REGIONALNI CENTAR SPLIT, OIB 85821130368, Mažuranićevo šetalište 24b, 21000 Split</item>
    </derivirana_varijabla>
  </DomainObject.Predmet.StrankaListFormatedWithAdressOIB>
  <DomainObject.Predmet.StrankaListNazivFormated>
    <izvorni_sadrzaj>
      <item>FINA - REGIONALNI CENTAR SPLIT</item>
    </izvorni_sadrzaj>
    <derivirana_varijabla naziv="DomainObject.Predmet.StrankaListNazivFormated_1">
      <item>FINA - REGIONALNI CENTAR SPLIT</item>
    </derivirana_varijabla>
  </DomainObject.Predmet.StrankaListNazivFormated>
  <DomainObject.Predmet.StrankaListNazivFormatedOIB>
    <izvorni_sadrzaj>
      <item>FINA - REGIONALNI CENTAR SPLIT, OIB 85821130368</item>
    </izvorni_sadrzaj>
    <derivirana_varijabla naziv="DomainObject.Predmet.StrankaListNazivFormatedOIB_1">
      <item>FINA - REGIONALNI CENTAR SPLIT, OIB 85821130368</item>
    </derivirana_varijabla>
  </DomainObject.Predmet.StrankaListNazivFormatedOIB>
  <DomainObject.Predmet.ProtuStrankaListFormated>
    <izvorni_sadrzaj>
      <item>Sonja Bogunović</item>
    </izvorni_sadrzaj>
    <derivirana_varijabla naziv="DomainObject.Predmet.ProtuStrankaListFormated_1">
      <item>Sonja Bogunović</item>
    </derivirana_varijabla>
  </DomainObject.Predmet.ProtuStrankaListFormated>
  <DomainObject.Predmet.ProtuStrankaListFormatedOIB>
    <izvorni_sadrzaj>
      <item>Sonja Bogunović, OIB 57262438151</item>
    </izvorni_sadrzaj>
    <derivirana_varijabla naziv="DomainObject.Predmet.ProtuStrankaListFormatedOIB_1">
      <item>Sonja Bogunović, OIB 57262438151</item>
    </derivirana_varijabla>
  </DomainObject.Predmet.ProtuStrankaListFormatedOIB>
  <DomainObject.Predmet.ProtuStrankaListFormatedWithAdress>
    <izvorni_sadrzaj>
      <item>Sonja Bogunović, Mandalinskih Žrtava 5, 22000 Šibenik</item>
    </izvorni_sadrzaj>
    <derivirana_varijabla naziv="DomainObject.Predmet.ProtuStrankaListFormatedWithAdress_1">
      <item>Sonja Bogunović, Mandalinskih Žrtava 5, 22000 Šibenik</item>
    </derivirana_varijabla>
  </DomainObject.Predmet.ProtuStrankaListFormatedWithAdress>
  <DomainObject.Predmet.ProtuStrankaListFormatedWithAdressOIB>
    <izvorni_sadrzaj>
      <item>Sonja Bogunović, OIB 57262438151, Mandalinskih Žrtava 5, 22000 Šibenik</item>
    </izvorni_sadrzaj>
    <derivirana_varijabla naziv="DomainObject.Predmet.ProtuStrankaListFormatedWithAdressOIB_1">
      <item>Sonja Bogunović, OIB 57262438151, Mandalinskih Žrtava 5, 22000 Šibenik</item>
    </derivirana_varijabla>
  </DomainObject.Predmet.ProtuStrankaListFormatedWithAdressOIB>
  <DomainObject.Predmet.ProtuStrankaListNazivFormated>
    <izvorni_sadrzaj>
      <item>Sonja Bogunović</item>
    </izvorni_sadrzaj>
    <derivirana_varijabla naziv="DomainObject.Predmet.ProtuStrankaListNazivFormated_1">
      <item>Sonja Bogunović</item>
    </derivirana_varijabla>
  </DomainObject.Predmet.ProtuStrankaListNazivFormated>
  <DomainObject.Predmet.ProtuStrankaListNazivFormatedOIB>
    <izvorni_sadrzaj>
      <item>Sonja Bogunović, OIB 57262438151</item>
    </izvorni_sadrzaj>
    <derivirana_varijabla naziv="DomainObject.Predmet.ProtuStrankaListNazivFormatedOIB_1">
      <item>Sonja Bogunović, OIB 57262438151</item>
    </derivirana_varijabla>
  </DomainObject.Predmet.ProtuStrankaListNazivFormatedOIB>
  <DomainObject.Predmet.OstaliListFormated>
    <izvorni_sadrzaj>
      <item>IVICA MATAS</item>
    </izvorni_sadrzaj>
    <derivirana_varijabla naziv="DomainObject.Predmet.OstaliListFormated_1">
      <item>IVICA MATAS</item>
    </derivirana_varijabla>
  </DomainObject.Predmet.OstaliListFormated>
  <DomainObject.Predmet.OstaliListFormatedOIB>
    <izvorni_sadrzaj>
      <item>IVICA MATAS, OIB 98549799157</item>
    </izvorni_sadrzaj>
    <derivirana_varijabla naziv="DomainObject.Predmet.OstaliListFormatedOIB_1">
      <item>IVICA MATAS, OIB 98549799157</item>
    </derivirana_varijabla>
  </DomainObject.Predmet.OstaliListFormatedOIB>
  <DomainObject.Predmet.OstaliListFormatedWithAdress>
    <izvorni_sadrzaj>
      <item>IVICA MATAS, Put Gimnazije 55, 22000 Šibenik</item>
    </izvorni_sadrzaj>
    <derivirana_varijabla naziv="DomainObject.Predmet.OstaliListFormatedWithAdress_1">
      <item>IVICA MATAS, Put Gimnazije 55, 22000 Šibenik</item>
    </derivirana_varijabla>
  </DomainObject.Predmet.OstaliListFormatedWithAdress>
  <DomainObject.Predmet.OstaliListFormatedWithAdressOIB>
    <izvorni_sadrzaj>
      <item>IVICA MATAS, OIB 98549799157, Put Gimnazije 55, 22000 Šibenik</item>
    </izvorni_sadrzaj>
    <derivirana_varijabla naziv="DomainObject.Predmet.OstaliListFormatedWithAdressOIB_1">
      <item>IVICA MATAS, OIB 98549799157, Put Gimnazije 55, 22000 Šibenik</item>
    </derivirana_varijabla>
  </DomainObject.Predmet.OstaliListFormatedWithAdressOIB>
  <DomainObject.Predmet.OstaliListNazivFormated>
    <izvorni_sadrzaj>
      <item>IVICA MATAS</item>
    </izvorni_sadrzaj>
    <derivirana_varijabla naziv="DomainObject.Predmet.OstaliListNazivFormated_1">
      <item>IVICA MATAS</item>
    </derivirana_varijabla>
  </DomainObject.Predmet.OstaliListNazivFormated>
  <DomainObject.Predmet.OstaliListNazivFormatedOIB>
    <izvorni_sadrzaj>
      <item>IVICA MATAS, OIB 98549799157</item>
    </izvorni_sadrzaj>
    <derivirana_varijabla naziv="DomainObject.Predmet.OstaliListNazivFormatedOIB_1">
      <item>IVICA MATAS, OIB 98549799157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2016.</izvorni_sadrzaj>
    <derivirana_varijabla naziv="DomainObject.Datum_1">12. listopada 2016.</derivirana_varijabla>
  </DomainObject.Datum>
  <DomainObject.PoslovniBrojDokumenta>
    <izvorni_sadrzaj/>
    <derivirana_varijabla naziv="DomainObject.PoslovniBrojDokumenta_1"/>
  </DomainObject.PoslovniBrojDokumenta>
  <DomainObject.Predmet.StrankaIDrugi>
    <izvorni_sadrzaj>FINA - REGIONALNI CENTAR SPLIT</izvorni_sadrzaj>
    <derivirana_varijabla naziv="DomainObject.Predmet.StrankaIDrugi_1">FINA - REGIONALNI CENTAR SPLIT</derivirana_varijabla>
  </DomainObject.Predmet.StrankaIDrugi>
  <DomainObject.Predmet.ProtustrankaIDrugi>
    <izvorni_sadrzaj>Sonja Bogunović</izvorni_sadrzaj>
    <derivirana_varijabla naziv="DomainObject.Predmet.ProtustrankaIDrugi_1">Sonja Bogunović</derivirana_varijabla>
  </DomainObject.Predmet.ProtustrankaIDrugi>
  <DomainObject.Predmet.StrankaIDrugiAdressOIB>
    <izvorni_sadrzaj>FINA - REGIONALNI CENTAR SPLIT, OIB 85821130368, Mažuranićevo šetalište 24b, 21000 Split</izvorni_sadrzaj>
    <derivirana_varijabla naziv="DomainObject.Predmet.StrankaIDrugiAdressOIB_1">FINA - REGIONALNI CENTAR SPLIT, OIB 85821130368, Mažuranićevo šetalište 24b, 21000 Split</derivirana_varijabla>
  </DomainObject.Predmet.StrankaIDrugiAdressOIB>
  <DomainObject.Predmet.ProtustrankaIDrugiAdressOIB>
    <izvorni_sadrzaj>Sonja Bogunović, OIB 57262438151, Mandalinskih Žrtava 5, 22000 Šibenik</izvorni_sadrzaj>
    <derivirana_varijabla naziv="DomainObject.Predmet.ProtustrankaIDrugiAdressOIB_1">Sonja Bogunović, OIB 57262438151, Mandalinskih Žrtava 5,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IVICA MATAS</item>
      <item>FINA - REGIONALNI CENTAR SPLIT</item>
      <item>Sonja Bogunović</item>
    </izvorni_sadrzaj>
    <derivirana_varijabla naziv="DomainObject.Predmet.SudioniciListNaziv_1">
      <item>IVICA MATAS</item>
      <item>FINA - REGIONALNI CENTAR SPLIT</item>
      <item>Sonja Bogunović</item>
    </derivirana_varijabla>
  </DomainObject.Predmet.SudioniciListNaziv>
  <DomainObject.Predmet.SudioniciListAdressOIB>
    <izvorni_sadrzaj>
      <item>IVICA MATAS, OIB 98549799157, Put Gimnazije 55,22000 Šibenik</item>
      <item>FINA - REGIONALNI CENTAR SPLIT, OIB 85821130368, Mažuranićevo šetalište 24b,21000 Split</item>
      <item>Sonja Bogunović, OIB 57262438151, Mandalinskih Žrtava 5,22000 Šibenik</item>
    </izvorni_sadrzaj>
    <derivirana_varijabla naziv="DomainObject.Predmet.SudioniciListAdressOIB_1">
      <item>IVICA MATAS, OIB 98549799157, Put Gimnazije 55,22000 Šibenik</item>
      <item>FINA - REGIONALNI CENTAR SPLIT, OIB 85821130368, Mažuranićevo šetalište 24b,21000 Split</item>
      <item>Sonja Bogunović, OIB 57262438151, Mandalinskih Žrtava 5,22000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98549799157</item>
      <item>, OIB 85821130368</item>
      <item>, OIB 57262438151</item>
    </izvorni_sadrzaj>
    <derivirana_varijabla naziv="DomainObject.Predmet.SudioniciListNazivOIB_1">
      <item>, OIB 98549799157</item>
      <item>, OIB 85821130368</item>
      <item>, OIB 57262438151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815</properties:Words>
  <properties:Characters>4399</properties:Characters>
  <properties:Lines>124</properties:Lines>
  <properties:Paragraphs>39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2016-10-12T08:04:00Z</dcterms:created>
  <dc:creator>Marina Gulin</dc:creator>
  <cp:lastModifiedBy>Marina Gulin</cp:lastModifiedBy>
  <cp:lastPrinted>2016-10-03T12:27:00Z</cp:lastPrinted>
  <dcterms:modified xmlns:xsi="http://www.w3.org/2001/XMLSchema-instance" xsi:type="dcterms:W3CDTF">2016-10-12T09:00:00Z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