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cfe" w14:paraId="afc3cfe" w:rsidRDefault="006115E6" w:rsidP="006115E6" w:rsidR="006115E6" w:rsidRPr="00B15F12">
      <w:pPr>
        <w:ind w:firstLine="708"/>
        <w15:collapsed w:val="false"/>
        <w:rPr>
          <w:b/>
        </w:rPr>
      </w:pPr>
      <w:bookmarkStart w:name="_GoBack" w:id="0"/>
      <w:bookmarkEnd w:id="0"/>
      <w:r w:rsidRPr="00B15F12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  <w:r w:rsidRPr="00B15F12">
        <w:rPr>
          <w:lang w:eastAsia="hr-HR"/>
        </w:rPr>
        <w:tab/>
      </w:r>
    </w:p>
    <w:p w:rsidRDefault="006115E6" w:rsidP="006115E6" w:rsidR="006115E6" w:rsidRPr="00B15F12">
      <w:pPr>
        <w:pStyle w:val="Naslov1"/>
        <w:jc w:val="both"/>
        <w:rPr>
          <w:b w:val="false"/>
        </w:rPr>
      </w:pPr>
      <w:r w:rsidRPr="00B15F12">
        <w:rPr>
          <w:b w:val="false"/>
        </w:rPr>
        <w:t>REPUBLIKA HRVATSKA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TRGOVAČKI SUD U SPLITU </w:t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  <w:r w:rsidRPr="00B15F12">
        <w:rPr>
          <w:rFonts w:hAnsi="Times New Roman" w:ascii="Times New Roman"/>
          <w:sz w:val="24"/>
          <w:szCs w:val="24"/>
        </w:rPr>
        <w:tab/>
      </w:r>
    </w:p>
    <w:p w:rsidRDefault="006115E6" w:rsidP="006115E6" w:rsidR="006115E6" w:rsidRPr="00B15F12">
      <w:pPr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Split, Sukoišanska6</w:t>
      </w:r>
    </w:p>
    <w:p w:rsidRDefault="006115E6" w:rsidP="006115E6" w:rsidR="006115E6" w:rsidRPr="00B15F12">
      <w:pPr>
        <w:pStyle w:val="Naslov1"/>
        <w:spacing w:before="20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>u postupku povodom predlagatelja FINANCIJSKE AGENCIJE, Regionalni centar Split, Mažuranićevo šetalište 24b, OIB: 85821130368, za otvaranje stečajnog postupka nad dužnikom TELLIN-HOTELI d.o.o., OIB: 50604517839, Varaždin, Anina 2</w:t>
      </w:r>
      <w:r w:rsidRPr="00B15F12">
        <w:rPr>
          <w:szCs w:val="24"/>
          <w:lang w:val="hr-HR"/>
        </w:rPr>
        <w:t>, dana</w:t>
      </w:r>
      <w:r w:rsidR="00677E8E" w:rsidRPr="00B15F12">
        <w:rPr>
          <w:szCs w:val="24"/>
          <w:lang w:val="hr-HR"/>
        </w:rPr>
        <w:t xml:space="preserve"> </w:t>
      </w:r>
      <w:r w:rsidR="00B15F12" w:rsidRPr="00B15F12">
        <w:rPr>
          <w:szCs w:val="24"/>
          <w:lang w:val="hr-HR"/>
        </w:rPr>
        <w:t>2. listopada</w:t>
      </w:r>
      <w:r w:rsidRPr="00B15F12">
        <w:rPr>
          <w:szCs w:val="24"/>
          <w:lang w:val="hr-HR"/>
        </w:rPr>
        <w:t xml:space="preserve"> 2017. godine</w:t>
      </w:r>
    </w:p>
    <w:p w:rsidRDefault="006115E6" w:rsidP="006115E6" w:rsidR="006115E6" w:rsidRPr="00B15F1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A46349" w:rsidRPr="00B15F12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A46349" w:rsidRPr="00B15F12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A46349" w:rsidRPr="00B15F12">
        <w:rPr>
          <w:rFonts w:hAnsi="Times New Roman" w:ascii="Times New Roman"/>
          <w:sz w:val="24"/>
          <w:szCs w:val="24"/>
        </w:rPr>
        <w:t>ici</w:t>
      </w:r>
      <w:r w:rsidR="00677E8E" w:rsidRPr="00B15F12">
        <w:rPr>
          <w:rFonts w:hAnsi="Times New Roman" w:ascii="Times New Roman"/>
          <w:sz w:val="24"/>
          <w:szCs w:val="24"/>
        </w:rPr>
        <w:t xml:space="preserve"> </w:t>
      </w:r>
      <w:r w:rsidR="00455883" w:rsidRPr="00B15F12">
        <w:rPr>
          <w:rFonts w:hAnsi="Times New Roman" w:ascii="Times New Roman"/>
          <w:sz w:val="24"/>
          <w:szCs w:val="24"/>
        </w:rPr>
        <w:t>Dunji Krstulović iz Splita, Vinkovačka 41, OIB: 22987478487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iznosu od </w:t>
      </w:r>
      <w:r w:rsidR="00455883" w:rsidRPr="00B15F12">
        <w:rPr>
          <w:rFonts w:hAnsi="Times New Roman" w:ascii="Times New Roman"/>
          <w:sz w:val="24"/>
          <w:szCs w:val="24"/>
        </w:rPr>
        <w:t>3.</w:t>
      </w:r>
      <w:r w:rsidR="00A46349" w:rsidRPr="00B15F12">
        <w:rPr>
          <w:rFonts w:hAnsi="Times New Roman" w:ascii="Times New Roman"/>
          <w:sz w:val="24"/>
          <w:szCs w:val="24"/>
        </w:rPr>
        <w:t>5</w:t>
      </w:r>
      <w:r w:rsidRPr="00B15F12">
        <w:rPr>
          <w:rFonts w:hAnsi="Times New Roman" w:ascii="Times New Roman"/>
          <w:sz w:val="24"/>
          <w:szCs w:val="24"/>
        </w:rPr>
        <w:t>00,00 kn brutto.</w:t>
      </w:r>
    </w:p>
    <w:p w:rsidRDefault="006115E6" w:rsidP="006115E6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A45011" w:rsidRPr="00B15F12"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znos neto nagrade, pripadajućih poreza, prireza i doprinosa iz </w:t>
      </w:r>
      <w:r w:rsidR="00CD5DDD" w:rsidRPr="00B15F12">
        <w:rPr>
          <w:rFonts w:hAnsi="Times New Roman" w:ascii="Times New Roman"/>
          <w:sz w:val="24"/>
          <w:szCs w:val="24"/>
        </w:rPr>
        <w:t xml:space="preserve">točke </w:t>
      </w:r>
      <w:r w:rsidRPr="00B15F12">
        <w:rPr>
          <w:rFonts w:hAnsi="Times New Roman" w:ascii="Times New Roman"/>
          <w:sz w:val="24"/>
          <w:szCs w:val="24"/>
        </w:rPr>
        <w:t xml:space="preserve">I. izreke ovoga rješenja </w:t>
      </w:r>
      <w:r w:rsidR="00A45011" w:rsidRPr="00B15F12">
        <w:rPr>
          <w:rFonts w:hAnsi="Times New Roman" w:ascii="Times New Roman"/>
          <w:sz w:val="24"/>
          <w:szCs w:val="24"/>
        </w:rPr>
        <w:t xml:space="preserve">isplatit će se </w:t>
      </w:r>
      <w:r w:rsidRPr="00B15F12">
        <w:rPr>
          <w:rFonts w:hAnsi="Times New Roman" w:ascii="Times New Roman"/>
          <w:sz w:val="24"/>
          <w:szCs w:val="24"/>
        </w:rPr>
        <w:t xml:space="preserve">iz </w:t>
      </w:r>
      <w:r w:rsidR="0055138A" w:rsidRPr="00B15F12">
        <w:rPr>
          <w:rFonts w:hAnsi="Times New Roman" w:ascii="Times New Roman"/>
          <w:sz w:val="24"/>
          <w:szCs w:val="24"/>
        </w:rPr>
        <w:t xml:space="preserve">predujma </w:t>
      </w:r>
      <w:r w:rsidR="00B15F12" w:rsidRPr="00B15F12">
        <w:rPr>
          <w:rFonts w:hAnsi="Times New Roman" w:ascii="Times New Roman"/>
          <w:sz w:val="24"/>
          <w:szCs w:val="24"/>
        </w:rPr>
        <w:t>za namirenje troškova stečajnog postupka.</w:t>
      </w:r>
    </w:p>
    <w:p w:rsidRDefault="006115E6" w:rsidP="006115E6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455883" w:rsidP="00455883" w:rsidR="00455883" w:rsidRPr="00B15F12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B15F12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 podnijela je ovom sudu 8. kolovoza 2016. godine prijedlog za otvaranje stečajnog postupka nad dužnikom </w:t>
      </w:r>
      <w:r w:rsidRPr="00B15F12">
        <w:rPr>
          <w:rFonts w:eastAsia="Times New Roman" w:hAnsi="Times New Roman" w:ascii="Times New Roman"/>
          <w:sz w:val="24"/>
          <w:szCs w:val="24"/>
          <w:lang w:eastAsia="hr-HR"/>
        </w:rPr>
        <w:t>TELLIN-HOTELI d.o.o., OIB: 50604517839, Split, Komulovića put 4</w:t>
      </w:r>
      <w:r w:rsidRPr="00B15F12">
        <w:rPr>
          <w:rFonts w:eastAsiaTheme="minorHAnsi" w:hAnsi="Times New Roman" w:ascii="Times New Roman"/>
          <w:sz w:val="24"/>
          <w:szCs w:val="24"/>
        </w:rPr>
        <w:t>,</w:t>
      </w:r>
      <w:r w:rsidRPr="00B15F12">
        <w:rPr>
          <w:rFonts w:cstheme="minorBidi" w:eastAsiaTheme="minorHAnsi" w:hAnsi="Times New Roman" w:ascii="Times New Roman"/>
          <w:sz w:val="24"/>
          <w:szCs w:val="22"/>
        </w:rPr>
        <w:t xml:space="preserve"> sukladno odredbi čl. 110. st. 1. Stečajnog zakona (˝Narodne novine˝ broj 71/15; dalje: SZ). </w:t>
      </w:r>
    </w:p>
    <w:p w:rsidRDefault="00455883" w:rsidP="00B15F12" w:rsidR="00455883" w:rsidRPr="00B15F12">
      <w:pPr>
        <w:spacing w:before="180"/>
        <w:ind w:firstLine="708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B15F12">
        <w:rPr>
          <w:rFonts w:cstheme="minorBidi" w:eastAsiaTheme="minorHAnsi" w:hAnsi="Times New Roman" w:ascii="Times New Roman"/>
          <w:sz w:val="24"/>
          <w:szCs w:val="22"/>
        </w:rPr>
        <w:t>Rješenjem ovog suda poslovni broj 11. St-1648/2016 od 6. veljače 2017. godine pokrenut je prethodni postupak radi utvrđivanja pretpostavki za otvaranje stečajnog postupka nad dužnikom.</w:t>
      </w:r>
    </w:p>
    <w:p w:rsidRDefault="006115E6" w:rsidP="00B15F12" w:rsidR="006115E6" w:rsidRPr="00B15F12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Rješenjem 11. St-</w:t>
      </w:r>
      <w:r w:rsidR="00377E15" w:rsidRPr="00B15F12">
        <w:rPr>
          <w:rFonts w:hAnsi="Times New Roman" w:ascii="Times New Roman"/>
          <w:sz w:val="24"/>
          <w:szCs w:val="24"/>
        </w:rPr>
        <w:t>1</w:t>
      </w:r>
      <w:r w:rsidR="00455883" w:rsidRPr="00B15F12">
        <w:rPr>
          <w:rFonts w:hAnsi="Times New Roman" w:ascii="Times New Roman"/>
          <w:sz w:val="24"/>
          <w:szCs w:val="24"/>
        </w:rPr>
        <w:t>648</w:t>
      </w:r>
      <w:r w:rsidRPr="00B15F12">
        <w:rPr>
          <w:rFonts w:hAnsi="Times New Roman" w:ascii="Times New Roman"/>
          <w:sz w:val="24"/>
          <w:szCs w:val="24"/>
        </w:rPr>
        <w:t xml:space="preserve">/2016 </w:t>
      </w:r>
      <w:r w:rsidR="00455883" w:rsidRPr="00B15F12">
        <w:rPr>
          <w:rFonts w:hAnsi="Times New Roman" w:ascii="Times New Roman"/>
          <w:sz w:val="24"/>
          <w:szCs w:val="24"/>
        </w:rPr>
        <w:t>od 6. ožujka</w:t>
      </w:r>
      <w:r w:rsidRPr="00B15F12">
        <w:rPr>
          <w:rFonts w:hAnsi="Times New Roman" w:ascii="Times New Roman"/>
          <w:sz w:val="24"/>
          <w:szCs w:val="24"/>
        </w:rPr>
        <w:t xml:space="preserve"> 2017. godine </w:t>
      </w:r>
      <w:r w:rsidR="00CC5B9A" w:rsidRPr="00B15F12">
        <w:rPr>
          <w:rFonts w:hAnsi="Times New Roman" w:ascii="Times New Roman"/>
          <w:sz w:val="24"/>
          <w:szCs w:val="24"/>
        </w:rPr>
        <w:t xml:space="preserve">(list 59-61 spisa) </w:t>
      </w:r>
      <w:r w:rsidRPr="00B15F12">
        <w:rPr>
          <w:rFonts w:hAnsi="Times New Roman" w:ascii="Times New Roman"/>
          <w:sz w:val="24"/>
          <w:szCs w:val="24"/>
        </w:rPr>
        <w:t xml:space="preserve">dužniku je određena mjera osiguranja postavljanjem privremenog stečajnog upravitelja u osobi </w:t>
      </w:r>
      <w:r w:rsidR="00455883" w:rsidRPr="00B15F12">
        <w:rPr>
          <w:rFonts w:hAnsi="Times New Roman" w:ascii="Times New Roman"/>
          <w:sz w:val="24"/>
          <w:szCs w:val="24"/>
        </w:rPr>
        <w:t xml:space="preserve">Dunje Krstulović iz Splita, Vinkovačka 41, OIB: 22987478487 </w:t>
      </w:r>
      <w:r w:rsidRPr="00B15F12">
        <w:rPr>
          <w:rFonts w:hAnsi="Times New Roman" w:ascii="Times New Roman"/>
          <w:sz w:val="24"/>
          <w:szCs w:val="24"/>
        </w:rPr>
        <w:t>(točka I. izreke rješenja) koj</w:t>
      </w:r>
      <w:r w:rsidR="00455883" w:rsidRPr="00B15F12">
        <w:rPr>
          <w:rFonts w:hAnsi="Times New Roman" w:ascii="Times New Roman"/>
          <w:sz w:val="24"/>
          <w:szCs w:val="24"/>
        </w:rPr>
        <w:t>oj</w:t>
      </w:r>
      <w:r w:rsidRPr="00B15F12">
        <w:rPr>
          <w:rFonts w:hAnsi="Times New Roman" w:ascii="Times New Roman"/>
          <w:sz w:val="24"/>
          <w:szCs w:val="24"/>
        </w:rPr>
        <w:t xml:space="preserve"> je naloženo utvrditi:</w:t>
      </w:r>
    </w:p>
    <w:p w:rsidRDefault="006115E6" w:rsidP="006115E6" w:rsidR="006115E6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455883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455883" w:rsidRPr="00B15F12">
        <w:rPr>
          <w:rFonts w:hAnsi="Times New Roman" w:ascii="Times New Roman"/>
          <w:sz w:val="24"/>
          <w:szCs w:val="24"/>
        </w:rPr>
        <w:t>prethodnog i stečajnog postupka</w:t>
      </w:r>
    </w:p>
    <w:p w:rsidRDefault="00455883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</w:t>
      </w:r>
      <w:r w:rsidR="006115E6" w:rsidRPr="00B15F12">
        <w:rPr>
          <w:rFonts w:hAnsi="Times New Roman" w:ascii="Times New Roman"/>
          <w:sz w:val="24"/>
          <w:szCs w:val="24"/>
        </w:rPr>
        <w:t xml:space="preserve"> o utvrđenim činjenicama podnijeti sudu pismeno izvješće.</w:t>
      </w:r>
    </w:p>
    <w:p w:rsidRDefault="00CC5B9A" w:rsidP="00B15F12" w:rsidR="00CC5B9A" w:rsidRPr="00B15F12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Odlučujući o dužnikovoj žalbi, predmetnu odluka potvrdio je Visoki trgovački sud Republike Hrvatske rješenjem broj 12. Pž-1845/2017-3 od 12. travnja 2017. godine (list 115-118).</w:t>
      </w:r>
    </w:p>
    <w:p w:rsidRDefault="006115E6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Privremen</w:t>
      </w:r>
      <w:r w:rsidR="00370EEF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370EEF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370EEF" w:rsidRPr="00B15F12">
        <w:rPr>
          <w:rFonts w:hAnsi="Times New Roman" w:ascii="Times New Roman"/>
          <w:sz w:val="24"/>
          <w:szCs w:val="24"/>
        </w:rPr>
        <w:t xml:space="preserve">ica </w:t>
      </w:r>
      <w:r w:rsidR="00455883" w:rsidRPr="00B15F12">
        <w:rPr>
          <w:rFonts w:hAnsi="Times New Roman" w:ascii="Times New Roman"/>
          <w:sz w:val="24"/>
          <w:szCs w:val="24"/>
        </w:rPr>
        <w:t>Dunja Krstulović</w:t>
      </w:r>
      <w:r w:rsidR="001261D9" w:rsidRP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>dostavi</w:t>
      </w:r>
      <w:r w:rsidR="00370EEF" w:rsidRPr="00B15F12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</w:t>
      </w:r>
      <w:r w:rsidR="00455883" w:rsidRPr="00B15F12">
        <w:rPr>
          <w:rFonts w:hAnsi="Times New Roman" w:ascii="Times New Roman"/>
          <w:sz w:val="24"/>
          <w:szCs w:val="24"/>
        </w:rPr>
        <w:t>dana 17. ožujka</w:t>
      </w:r>
      <w:r w:rsidRPr="00B15F12">
        <w:rPr>
          <w:rFonts w:hAnsi="Times New Roman" w:ascii="Times New Roman"/>
          <w:sz w:val="24"/>
          <w:szCs w:val="24"/>
        </w:rPr>
        <w:t xml:space="preserve"> 2017. godine izvješće sukladno </w:t>
      </w:r>
      <w:r w:rsidR="00CC5B9A" w:rsidRPr="00B15F12">
        <w:rPr>
          <w:rFonts w:hAnsi="Times New Roman" w:ascii="Times New Roman"/>
          <w:sz w:val="24"/>
          <w:szCs w:val="24"/>
        </w:rPr>
        <w:t>nalogu suda</w:t>
      </w:r>
      <w:r w:rsidRPr="00B15F12">
        <w:rPr>
          <w:rFonts w:hAnsi="Times New Roman" w:ascii="Times New Roman"/>
          <w:sz w:val="24"/>
          <w:szCs w:val="24"/>
        </w:rPr>
        <w:t xml:space="preserve"> (list </w:t>
      </w:r>
      <w:r w:rsidR="00455883" w:rsidRPr="00B15F12">
        <w:rPr>
          <w:rFonts w:hAnsi="Times New Roman" w:ascii="Times New Roman"/>
          <w:sz w:val="24"/>
          <w:szCs w:val="24"/>
        </w:rPr>
        <w:t>74-107</w:t>
      </w:r>
      <w:r w:rsidR="006168B1"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6168B1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Rješenjem ovoga suda broj St-1648/2016 od 11. rujna 2017. godine obustavljen je stečajni postupak nad dužnikom budući je isti prestao postojati pripajanjem društvu Futurum komunikacije d.o.o. Strmec.</w:t>
      </w:r>
    </w:p>
    <w:p w:rsidRDefault="006168B1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Dana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="00455883" w:rsidRPr="00B15F12">
        <w:rPr>
          <w:rFonts w:hAnsi="Times New Roman" w:ascii="Times New Roman"/>
          <w:sz w:val="24"/>
          <w:szCs w:val="24"/>
        </w:rPr>
        <w:t>13. rujna</w:t>
      </w:r>
      <w:r w:rsidR="006115E6" w:rsidRPr="00B15F12">
        <w:rPr>
          <w:rFonts w:hAnsi="Times New Roman" w:ascii="Times New Roman"/>
          <w:sz w:val="24"/>
          <w:szCs w:val="24"/>
        </w:rPr>
        <w:t xml:space="preserve"> 2017. godine </w:t>
      </w:r>
      <w:r w:rsidRPr="00B15F12">
        <w:rPr>
          <w:rFonts w:hAnsi="Times New Roman" w:ascii="Times New Roman"/>
          <w:sz w:val="24"/>
          <w:szCs w:val="24"/>
        </w:rPr>
        <w:t xml:space="preserve">privremena stečajna upraviteljica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5515CE" w:rsidRPr="00B15F12">
        <w:rPr>
          <w:rFonts w:hAnsi="Times New Roman" w:ascii="Times New Roman"/>
          <w:sz w:val="24"/>
          <w:szCs w:val="24"/>
        </w:rPr>
        <w:t xml:space="preserve">la </w:t>
      </w:r>
      <w:r w:rsidR="006115E6" w:rsidRPr="00B15F12">
        <w:rPr>
          <w:rFonts w:hAnsi="Times New Roman" w:ascii="Times New Roman"/>
          <w:sz w:val="24"/>
          <w:szCs w:val="24"/>
        </w:rPr>
        <w:t xml:space="preserve">je sudu </w:t>
      </w:r>
      <w:r w:rsidR="00CC5B9A" w:rsidRPr="00B15F12">
        <w:rPr>
          <w:rFonts w:hAnsi="Times New Roman" w:ascii="Times New Roman"/>
          <w:sz w:val="24"/>
          <w:szCs w:val="24"/>
        </w:rPr>
        <w:t>prijedlog</w:t>
      </w:r>
      <w:r w:rsidR="006115E6" w:rsidRPr="00B15F12">
        <w:rPr>
          <w:rFonts w:hAnsi="Times New Roman" w:ascii="Times New Roman"/>
          <w:sz w:val="24"/>
          <w:szCs w:val="24"/>
        </w:rPr>
        <w:t xml:space="preserve"> nagrade za poslove obavljene u prethodnom postupku (list </w:t>
      </w:r>
      <w:r w:rsidR="00455883" w:rsidRPr="00B15F12">
        <w:rPr>
          <w:rFonts w:hAnsi="Times New Roman" w:ascii="Times New Roman"/>
          <w:sz w:val="24"/>
          <w:szCs w:val="24"/>
        </w:rPr>
        <w:t>162</w:t>
      </w:r>
      <w:r w:rsidR="006115E6"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6115E6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Prijedlog privremen</w:t>
      </w:r>
      <w:r w:rsidR="005515CE" w:rsidRPr="00B15F12">
        <w:rPr>
          <w:rFonts w:hAnsi="Times New Roman" w:ascii="Times New Roman"/>
          <w:sz w:val="24"/>
          <w:szCs w:val="24"/>
        </w:rPr>
        <w:t>e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5515CE" w:rsidRPr="00B15F12">
        <w:rPr>
          <w:rFonts w:hAnsi="Times New Roman" w:ascii="Times New Roman"/>
          <w:sz w:val="24"/>
          <w:szCs w:val="24"/>
        </w:rPr>
        <w:t>e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5515CE" w:rsidRPr="00B15F12">
        <w:rPr>
          <w:rFonts w:hAnsi="Times New Roman" w:ascii="Times New Roman"/>
          <w:sz w:val="24"/>
          <w:szCs w:val="24"/>
        </w:rPr>
        <w:t>ice</w:t>
      </w:r>
      <w:r w:rsidRPr="00B15F12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455883" w:rsidRPr="00B15F12">
        <w:rPr>
          <w:rFonts w:hAnsi="Times New Roman" w:ascii="Times New Roman"/>
          <w:sz w:val="24"/>
          <w:szCs w:val="24"/>
        </w:rPr>
        <w:t xml:space="preserve">SZ-a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455883" w:rsidRPr="00B15F12">
        <w:rPr>
          <w:rFonts w:hAnsi="Times New Roman" w:ascii="Times New Roman"/>
          <w:sz w:val="24"/>
          <w:szCs w:val="24"/>
        </w:rPr>
        <w:t>Dunja Krstulović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5515CE" w:rsidRPr="00B15F12">
        <w:rPr>
          <w:rFonts w:hAnsi="Times New Roman" w:ascii="Times New Roman"/>
          <w:sz w:val="24"/>
          <w:szCs w:val="24"/>
        </w:rPr>
        <w:t>obavljala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ispita</w:t>
      </w:r>
      <w:r w:rsidR="005515CE" w:rsidRPr="00B15F12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dala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izvijesti</w:t>
      </w:r>
      <w:r w:rsidR="005515CE" w:rsidRPr="00B15F12">
        <w:rPr>
          <w:rFonts w:hAnsi="Times New Roman" w:ascii="Times New Roman"/>
          <w:sz w:val="24"/>
          <w:szCs w:val="24"/>
        </w:rPr>
        <w:t>la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</w:t>
      </w:r>
      <w:r w:rsidR="00455883" w:rsidRPr="00B15F12">
        <w:rPr>
          <w:rFonts w:hAnsi="Times New Roman" w:ascii="Times New Roman"/>
          <w:sz w:val="24"/>
          <w:szCs w:val="24"/>
        </w:rPr>
        <w:t>od 17. ožujka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 w:rsidR="00455883" w:rsidRPr="00B15F12">
        <w:rPr>
          <w:rFonts w:hAnsi="Times New Roman" w:ascii="Times New Roman"/>
          <w:sz w:val="24"/>
          <w:szCs w:val="24"/>
        </w:rPr>
        <w:t>3.500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C8250E" w:rsidRPr="00B15F12">
        <w:rPr>
          <w:rFonts w:hAnsi="Times New Roman" w:ascii="Times New Roman"/>
          <w:sz w:val="24"/>
          <w:szCs w:val="24"/>
        </w:rPr>
        <w:t>e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C8250E" w:rsidRPr="00B15F12">
        <w:rPr>
          <w:rFonts w:hAnsi="Times New Roman" w:ascii="Times New Roman"/>
          <w:sz w:val="24"/>
          <w:szCs w:val="24"/>
        </w:rPr>
        <w:t>e upraviteljice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6168B1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prijedlogu za otvaranje stečajnog postupka od 8. kolovoza 2016. godine FINA je temeljem odredbe čl. 112. st. 5. SZ-a obav</w:t>
      </w:r>
      <w:r w:rsidR="0090514A" w:rsidRPr="00B15F12"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>jestila sud da na ime predujma za namirenje troškova stečajnog postupka ima zaplijenjena no</w:t>
      </w:r>
      <w:r w:rsidR="0090514A" w:rsidRPr="00B15F12">
        <w:rPr>
          <w:rFonts w:hAnsi="Times New Roman" w:ascii="Times New Roman"/>
          <w:sz w:val="24"/>
          <w:szCs w:val="24"/>
        </w:rPr>
        <w:t>v</w:t>
      </w:r>
      <w:r w:rsidRPr="00B15F12">
        <w:rPr>
          <w:rFonts w:hAnsi="Times New Roman" w:ascii="Times New Roman"/>
          <w:sz w:val="24"/>
          <w:szCs w:val="24"/>
        </w:rPr>
        <w:t>čana sredstva u iznosu od 5.000,00 kn.</w:t>
      </w:r>
      <w:r w:rsidR="00C8250E" w:rsidRPr="00B15F12">
        <w:rPr>
          <w:rFonts w:hAnsi="Times New Roman" w:ascii="Times New Roman"/>
          <w:sz w:val="24"/>
          <w:szCs w:val="24"/>
        </w:rPr>
        <w:t xml:space="preserve"> Navedeni iznos FINA je</w:t>
      </w:r>
      <w:r w:rsidR="00B4666D" w:rsidRPr="00B15F12">
        <w:rPr>
          <w:rFonts w:hAnsi="Times New Roman" w:ascii="Times New Roman"/>
          <w:sz w:val="24"/>
          <w:szCs w:val="24"/>
        </w:rPr>
        <w:t xml:space="preserve"> </w:t>
      </w:r>
      <w:r w:rsidR="00C8250E" w:rsidRPr="00B15F12">
        <w:rPr>
          <w:rFonts w:hAnsi="Times New Roman" w:ascii="Times New Roman"/>
          <w:sz w:val="24"/>
          <w:szCs w:val="24"/>
        </w:rPr>
        <w:t>prenijela na depozitni račun ovoga suda</w:t>
      </w:r>
      <w:r w:rsidR="00B46AB5" w:rsidRPr="00B15F12">
        <w:rPr>
          <w:rFonts w:hAnsi="Times New Roman" w:ascii="Times New Roman"/>
          <w:sz w:val="24"/>
          <w:szCs w:val="24"/>
        </w:rPr>
        <w:t xml:space="preserve"> dana</w:t>
      </w:r>
      <w:r w:rsidR="00B15F12">
        <w:rPr>
          <w:rFonts w:hAnsi="Times New Roman" w:ascii="Times New Roman"/>
          <w:sz w:val="24"/>
          <w:szCs w:val="24"/>
        </w:rPr>
        <w:t xml:space="preserve"> 27. rujna 2017. godine</w:t>
      </w:r>
      <w:r w:rsidR="00C8250E" w:rsidRPr="00B15F12">
        <w:rPr>
          <w:rFonts w:hAnsi="Times New Roman" w:ascii="Times New Roman"/>
          <w:sz w:val="24"/>
          <w:szCs w:val="24"/>
        </w:rPr>
        <w:t xml:space="preserve"> te će se iz tog iznosa, a po pravomoćnosti ovog rješenja</w:t>
      </w:r>
      <w:r w:rsidR="00B15F12">
        <w:rPr>
          <w:rFonts w:hAnsi="Times New Roman" w:ascii="Times New Roman"/>
          <w:sz w:val="24"/>
          <w:szCs w:val="24"/>
        </w:rPr>
        <w:t>,</w:t>
      </w:r>
      <w:r w:rsidR="00C8250E" w:rsidRPr="00B15F12">
        <w:rPr>
          <w:rFonts w:hAnsi="Times New Roman" w:ascii="Times New Roman"/>
          <w:sz w:val="24"/>
          <w:szCs w:val="24"/>
        </w:rPr>
        <w:t xml:space="preserve"> isplatiti određeni iznos nagrade. Slijedom navedenog, odlučeno je kao u izreci ovog rješenja pod točkom II.</w:t>
      </w:r>
    </w:p>
    <w:p w:rsidRDefault="006115E6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U Splitu, </w:t>
      </w:r>
      <w:r w:rsidR="00B15F12" w:rsidRPr="00B15F12">
        <w:rPr>
          <w:rFonts w:hAnsi="Times New Roman" w:ascii="Times New Roman"/>
          <w:sz w:val="24"/>
          <w:szCs w:val="24"/>
        </w:rPr>
        <w:t>2. listopada</w:t>
      </w:r>
      <w:r w:rsidRPr="00B15F12">
        <w:rPr>
          <w:rFonts w:hAnsi="Times New Roman" w:ascii="Times New Roman"/>
          <w:sz w:val="24"/>
          <w:szCs w:val="24"/>
        </w:rPr>
        <w:t xml:space="preserve"> 2017. </w:t>
      </w:r>
      <w:r w:rsidR="001D398C" w:rsidRPr="00B15F12">
        <w:rPr>
          <w:rFonts w:hAnsi="Times New Roman" w:ascii="Times New Roman"/>
          <w:sz w:val="24"/>
          <w:szCs w:val="24"/>
        </w:rPr>
        <w:t>g</w:t>
      </w:r>
      <w:r w:rsidRPr="00B15F12">
        <w:rPr>
          <w:rFonts w:hAnsi="Times New Roman" w:ascii="Times New Roman"/>
          <w:sz w:val="24"/>
          <w:szCs w:val="24"/>
        </w:rPr>
        <w:t>odine</w:t>
      </w:r>
    </w:p>
    <w:p w:rsidRDefault="006115E6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6115E6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B15F12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5F12">
      <w:pPr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DNA:</w:t>
      </w:r>
    </w:p>
    <w:p w:rsidRDefault="006115E6" w:rsidP="006115E6" w:rsidR="006115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privremen</w:t>
      </w:r>
      <w:r w:rsidR="005515CE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5515CE" w:rsidRPr="00B15F12">
        <w:rPr>
          <w:rFonts w:hAnsi="Times New Roman" w:ascii="Times New Roman"/>
          <w:sz w:val="24"/>
          <w:szCs w:val="24"/>
        </w:rPr>
        <w:t>a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5515CE" w:rsidRPr="00B15F12">
        <w:rPr>
          <w:rFonts w:hAnsi="Times New Roman" w:ascii="Times New Roman"/>
          <w:sz w:val="24"/>
          <w:szCs w:val="24"/>
        </w:rPr>
        <w:t xml:space="preserve">ica </w:t>
      </w:r>
      <w:r w:rsidR="00455883" w:rsidRPr="00B15F12">
        <w:rPr>
          <w:rFonts w:hAnsi="Times New Roman" w:ascii="Times New Roman"/>
          <w:sz w:val="24"/>
          <w:szCs w:val="24"/>
        </w:rPr>
        <w:t>Dunja Krstulović</w:t>
      </w:r>
    </w:p>
    <w:p w:rsidRDefault="000D34A1" w:rsidP="006115E6" w:rsidR="000D34A1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suda – po pravomoćnosti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p w:rsidRDefault="000265E4" w:rsidR="000265E4" w:rsidRPr="00B15F12">
      <w:pPr>
        <w:rPr>
          <w:sz w:val="40"/>
          <w:szCs w:val="40"/>
        </w:rPr>
      </w:pPr>
    </w:p>
    <w:sectPr w:rsidSect="00F42D4A" w:rsidR="000265E4" w:rsidRPr="00B15F1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7D0F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E7D0F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6115E6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455883">
      <w:rPr>
        <w:rFonts w:hAnsi="Times New Roman" w:ascii="Times New Roman"/>
        <w:sz w:val="24"/>
        <w:szCs w:val="24"/>
      </w:rPr>
      <w:t>1648</w:t>
    </w:r>
    <w:r>
      <w:rPr>
        <w:rFonts w:hAnsi="Times New Roman" w:ascii="Times New Roman"/>
        <w:sz w:val="24"/>
        <w:szCs w:val="24"/>
      </w:rPr>
      <w:t>/2016</w:t>
    </w:r>
  </w:p>
  <w:p w:rsidRDefault="005E7D0F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5E7D0F" w:rsidR="008D185E" w:rsidRPr="00265077">
    <w:pPr>
      <w:pStyle w:val="Zaglavlje"/>
      <w:rPr>
        <w:sz w:val="16"/>
        <w:szCs w:val="16"/>
      </w:rPr>
    </w:pPr>
  </w:p>
  <w:p w:rsidRDefault="005E7D0F" w:rsidR="008D185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5E6" w:rsidP="00924189" w:rsidR="0092418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11. St-</w:t>
    </w:r>
    <w:r w:rsidR="00455883">
      <w:rPr>
        <w:rFonts w:hAnsi="Times New Roman" w:ascii="Times New Roman"/>
        <w:sz w:val="24"/>
        <w:szCs w:val="24"/>
      </w:rPr>
      <w:t>1648</w:t>
    </w:r>
    <w:r>
      <w:rPr>
        <w:rFonts w:hAnsi="Times New Roman" w:ascii="Times New Roman"/>
        <w:sz w:val="24"/>
        <w:szCs w:val="24"/>
      </w:rPr>
      <w:t>/2016</w:t>
    </w:r>
  </w:p>
  <w:p w:rsidRDefault="005E7D0F" w:rsidR="009241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D398C"/>
    <w:rsid w:val="00347663"/>
    <w:rsid w:val="00370EEF"/>
    <w:rsid w:val="00377E15"/>
    <w:rsid w:val="003B2AB9"/>
    <w:rsid w:val="00455883"/>
    <w:rsid w:val="00494F46"/>
    <w:rsid w:val="004A5AB7"/>
    <w:rsid w:val="004B19A7"/>
    <w:rsid w:val="004D198D"/>
    <w:rsid w:val="0055138A"/>
    <w:rsid w:val="005515CE"/>
    <w:rsid w:val="005528B2"/>
    <w:rsid w:val="00580E68"/>
    <w:rsid w:val="005B3156"/>
    <w:rsid w:val="005E3F65"/>
    <w:rsid w:val="005E7D0F"/>
    <w:rsid w:val="006115E6"/>
    <w:rsid w:val="006168B1"/>
    <w:rsid w:val="00677E8E"/>
    <w:rsid w:val="0068547F"/>
    <w:rsid w:val="0079317D"/>
    <w:rsid w:val="00870F94"/>
    <w:rsid w:val="008A569E"/>
    <w:rsid w:val="0090514A"/>
    <w:rsid w:val="00934D30"/>
    <w:rsid w:val="00A012F3"/>
    <w:rsid w:val="00A45011"/>
    <w:rsid w:val="00A46349"/>
    <w:rsid w:val="00AE0312"/>
    <w:rsid w:val="00B15F12"/>
    <w:rsid w:val="00B26539"/>
    <w:rsid w:val="00B41AB6"/>
    <w:rsid w:val="00B4666D"/>
    <w:rsid w:val="00B46AB5"/>
    <w:rsid w:val="00B86AFC"/>
    <w:rsid w:val="00C8250E"/>
    <w:rsid w:val="00CC5B9A"/>
    <w:rsid w:val="00CD5DDD"/>
    <w:rsid w:val="00E76DE5"/>
    <w:rsid w:val="00E958D8"/>
    <w:rsid w:val="00ED1A22"/>
    <w:rsid w:val="00F11E1F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E7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D0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7D0F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7D0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7D0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E7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D0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7D0F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7D0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7D0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TELLIN-HOTELI d.o.o. za usluge i turizam</izvorni_sadrzaj>
    <derivirana_varijabla naziv="DomainObject.Predmet.ProtustrankaFormated_1">  TELLIN-HOTELI d.o.o. za usluge i turizam</derivirana_varijabla>
  </DomainObject.Predmet.ProtustrankaFormated>
  <DomainObject.Predmet.ProtustrankaFormatedOIB>
    <izvorni_sadrzaj>  TELLIN-HOTELI d.o.o. za usluge i turizam, OIB 50604517839</izvorni_sadrzaj>
    <derivirana_varijabla naziv="DomainObject.Predmet.ProtustrankaFormatedOIB_1">  TELLIN-HOTELI d.o.o. za usluge i turizam, OIB 50604517839</derivirana_varijabla>
  </DomainObject.Predmet.ProtustrankaFormatedOIB>
  <DomainObject.Predmet.ProtustrankaFormatedWithAdress>
    <izvorni_sadrzaj> TELLIN-HOTELI d.o.o. za usluge i turizam, Tina Ujevića 16, 10431 Strmec</izvorni_sadrzaj>
    <derivirana_varijabla naziv="DomainObject.Predmet.ProtustrankaFormatedWithAdress_1"> TELLIN-HOTELI d.o.o. za usluge i turizam, Tina Ujevića 16, 10431 Strmec</derivirana_varijabla>
  </DomainObject.Predmet.ProtustrankaFormatedWithAdress>
  <DomainObject.Predmet.ProtustrankaFormatedWithAdressOIB>
    <izvorni_sadrzaj> TELLIN-HOTELI d.o.o. za usluge i turizam, OIB 50604517839, Tina Ujevića 16, 10431 Strmec</izvorni_sadrzaj>
    <derivirana_varijabla naziv="DomainObject.Predmet.ProtustrankaFormatedWithAdressOIB_1"> TELLIN-HOTELI d.o.o. za usluge i turizam, OIB 50604517839, Tina Ujevića 16, 10431 Strmec</derivirana_varijabla>
  </DomainObject.Predmet.ProtustrankaFormatedWithAdressOIB>
  <DomainObject.Predmet.ProtustrankaWithAdress>
    <izvorni_sadrzaj>TELLIN-HOTELI d.o.o. za usluge i turizam Tina Ujevića 16, 10431 Strmec</izvorni_sadrzaj>
    <derivirana_varijabla naziv="DomainObject.Predmet.ProtustrankaWithAdress_1">TELLIN-HOTELI d.o.o. za usluge i turizam Tina Ujevića 16, 10431 Strmec</derivirana_varijabla>
  </DomainObject.Predmet.ProtustrankaWithAdress>
  <DomainObject.Predmet.ProtustrankaWithAdressOIB>
    <izvorni_sadrzaj>TELLIN-HOTELI d.o.o. za usluge i turizam, OIB 50604517839, Tina Ujevića 16, 10431 Strmec</izvorni_sadrzaj>
    <derivirana_varijabla naziv="DomainObject.Predmet.ProtustrankaWithAdressOIB_1">TELLIN-HOTELI d.o.o. za usluge i turizam, OIB 50604517839, Tina Ujevića 16, 10431 Strmec</derivirana_varijabla>
  </DomainObject.Predmet.ProtustrankaWithAdressOIB>
  <DomainObject.Predmet.ProtustrankaNazivFormated>
    <izvorni_sadrzaj>TELLIN-HOTELI d.o.o. za usluge i turizam</izvorni_sadrzaj>
    <derivirana_varijabla naziv="DomainObject.Predmet.ProtustrankaNazivFormated_1">TELLIN-HOTELI d.o.o. za usluge i turizam</derivirana_varijabla>
  </DomainObject.Predmet.ProtustrankaNazivFormated>
  <DomainObject.Predmet.ProtustrankaNazivFormatedOIB>
    <izvorni_sadrzaj>TELLIN-HOTELI d.o.o. za usluge i turizam, OIB 50604517839</izvorni_sadrzaj>
    <derivirana_varijabla naziv="DomainObject.Predmet.ProtustrankaNazivFormatedOIB_1">TELLIN-HOTELI d.o.o. za usluge i turizam, OIB 50604517839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6013917.56</izvorni_sadrzaj>
    <derivirana_varijabla naziv="DomainObject.Predmet.TrenutnaVrijednost_1">6013917.56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TELLIN-HOTELI d.o.o. za usluge i turizam</item>
    </izvorni_sadrzaj>
    <derivirana_varijabla naziv="DomainObject.Predmet.ProtuStrankaListFormated_1">
      <item>TELLIN-HOTELI d.o.o. za usluge i turizam</item>
    </derivirana_varijabla>
  </DomainObject.Predmet.ProtuStrankaListFormated>
  <DomainObject.Predmet.ProtuStrankaListFormatedOIB>
    <izvorni_sadrzaj>
      <item>TELLIN-HOTELI d.o.o. za usluge i turizam, OIB 50604517839</item>
    </izvorni_sadrzaj>
    <derivirana_varijabla naziv="DomainObject.Predmet.ProtuStrankaListFormatedOIB_1">
      <item>TELLIN-HOTELI d.o.o. za usluge i turizam, OIB 50604517839</item>
    </derivirana_varijabla>
  </DomainObject.Predmet.ProtuStrankaListFormatedOIB>
  <DomainObject.Predmet.ProtuStrankaListFormatedWithAdress>
    <izvorni_sadrzaj>
      <item>TELLIN-HOTELI d.o.o. za usluge i turizam, Tina Ujevića 16, 10431 Strmec</item>
    </izvorni_sadrzaj>
    <derivirana_varijabla naziv="DomainObject.Predmet.ProtuStrankaListFormatedWithAdress_1">
      <item>TELLIN-HOTELI d.o.o. za usluge i turizam, Tina Ujevića 16, 10431 Strmec</item>
    </derivirana_varijabla>
  </DomainObject.Predmet.ProtuStrankaListFormatedWithAdress>
  <DomainObject.Predmet.ProtuStrankaListFormatedWithAdressOIB>
    <izvorni_sadrzaj>
      <item>TELLIN-HOTELI d.o.o. za usluge i turizam, OIB 50604517839, Tina Ujevića 16, 10431 Strmec</item>
    </izvorni_sadrzaj>
    <derivirana_varijabla naziv="DomainObject.Predmet.ProtuStrankaListFormatedWithAdressOIB_1">
      <item>TELLIN-HOTELI d.o.o. za usluge i turizam, OIB 50604517839, Tina Ujevića 16, 10431 Strmec</item>
    </derivirana_varijabla>
  </DomainObject.Predmet.ProtuStrankaListFormatedWithAdressOIB>
  <DomainObject.Predmet.ProtuStrankaListNazivFormated>
    <izvorni_sadrzaj>
      <item>TELLIN-HOTELI d.o.o. za usluge i turizam</item>
    </izvorni_sadrzaj>
    <derivirana_varijabla naziv="DomainObject.Predmet.ProtuStrankaListNazivFormated_1">
      <item>TELLIN-HOTELI d.o.o. za usluge i turizam</item>
    </derivirana_varijabla>
  </DomainObject.Predmet.ProtuStrankaListNazivFormated>
  <DomainObject.Predmet.ProtuStrankaListNazivFormatedOIB>
    <izvorni_sadrzaj>
      <item>TELLIN-HOTELI d.o.o. za usluge i turizam, OIB 50604517839</item>
    </izvorni_sadrzaj>
    <derivirana_varijabla naziv="DomainObject.Predmet.ProtuStrankaListNazivFormatedOIB_1">
      <item>TELLIN-HOTELI d.o.o. za usluge i turizam, OIB 50604517839</item>
    </derivirana_varijabla>
  </DomainObject.Predmet.ProtuStrankaListNazivFormatedOIB>
  <DomainObject.Predmet.OstaliListFormated>
    <izvorni_sadrzaj>
      <item>David Ilijevski</item>
    </izvorni_sadrzaj>
    <derivirana_varijabla naziv="DomainObject.Predmet.OstaliListFormated_1">
      <item>David Ilijevski</item>
    </derivirana_varijabla>
  </DomainObject.Predmet.OstaliListFormated>
  <DomainObject.Predmet.OstaliListFormatedOIB>
    <izvorni_sadrzaj>
      <item>David Ilijevski, OIB 85880141968</item>
    </izvorni_sadrzaj>
    <derivirana_varijabla naziv="DomainObject.Predmet.OstaliListFormatedOIB_1">
      <item>David Ilijevski, OIB 85880141968</item>
    </derivirana_varijabla>
  </DomainObject.Predmet.OstaliListFormatedOIB>
  <DomainObject.Predmet.OstaliListFormatedWithAdress>
    <izvorni_sadrzaj>
      <item>David Ilijevski, Tina Ujevića 16, 10431 Strmec</item>
    </izvorni_sadrzaj>
    <derivirana_varijabla naziv="DomainObject.Predmet.OstaliListFormatedWithAdress_1">
      <item>David Ilijevski, Tina Ujevića 16, 10431 Strmec</item>
    </derivirana_varijabla>
  </DomainObject.Predmet.OstaliListFormatedWithAdress>
  <DomainObject.Predmet.OstaliListFormatedWithAdressOIB>
    <izvorni_sadrzaj>
      <item>David Ilijevski, OIB 85880141968, Tina Ujevića 16, 10431 Strmec</item>
    </izvorni_sadrzaj>
    <derivirana_varijabla naziv="DomainObject.Predmet.OstaliListFormatedWithAdressOIB_1">
      <item>David Ilijevski, OIB 85880141968, Tina Ujevića 16, 10431 Strmec</item>
    </derivirana_varijabla>
  </DomainObject.Predmet.OstaliListFormatedWithAdressOIB>
  <DomainObject.Predmet.OstaliListNazivFormated>
    <izvorni_sadrzaj>
      <item>David Ilijevski</item>
    </izvorni_sadrzaj>
    <derivirana_varijabla naziv="DomainObject.Predmet.OstaliListNazivFormated_1">
      <item>David Ilijevski</item>
    </derivirana_varijabla>
  </DomainObject.Predmet.OstaliListNazivFormated>
  <DomainObject.Predmet.OstaliListNazivFormatedOIB>
    <izvorni_sadrzaj>
      <item>David Ilijevski, OIB 85880141968</item>
    </izvorni_sadrzaj>
    <derivirana_varijabla naziv="DomainObject.Predmet.OstaliListNazivFormatedOIB_1">
      <item>David Ilijevski, OIB 85880141968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TELLIN-HOTELI d.o.o. za usluge i turizam</izvorni_sadrzaj>
    <derivirana_varijabla naziv="DomainObject.Predmet.ProtustrankaIDrugi_1">TELLIN-HOTELI d.o.o. za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TELLIN-HOTELI d.o.o. za usluge i turizam, OIB 50604517839, Tina Ujevića 16, 10431 Strmec</izvorni_sadrzaj>
    <derivirana_varijabla naziv="DomainObject.Predmet.ProtustrankaIDrugiAdressOIB_1">TELLIN-HOTELI d.o.o. za usluge i turizam, OIB 50604517839,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St-1648/2016-43</izvorni_sadrzaj>
    <derivirana_varijabla naziv="DomainObject.Predmet.OdlukaRjesenje.Oznaka_1">St-1648/2016-43</derivirana_varijabla>
  </DomainObject.Predmet.OdlukaRjesenje.Oznaka>
  <DomainObject.Predmet.SudioniciListNaziv>
    <izvorni_sadrzaj>
      <item>TELLIN-HOTELI d.o.o. za usluge i turizam</item>
      <item>FINANCIJSKA AGENCIJA, RC SPLIT</item>
      <item>David Ilijevski</item>
    </izvorni_sadrzaj>
    <derivirana_varijabla naziv="DomainObject.Predmet.SudioniciListNaziv_1">
      <item>TELLIN-HOTELI d.o.o. za usluge i turizam</item>
      <item>FINANCIJSKA AGENCIJA, RC SPLIT</item>
      <item>David Ilijevski</item>
    </derivirana_varijabla>
  </DomainObject.Predmet.SudioniciListNaziv>
  <DomainObject.Predmet.SudioniciListAdressOIB>
    <izvorni_sadrzaj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izvorni_sadrzaj>
    <derivirana_varijabla naziv="DomainObject.Predmet.SudioniciListAdressOIB_1"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50604517839</item>
      <item>, OIB 85821130368</item>
      <item>, OIB 85880141968</item>
    </izvorni_sadrzaj>
    <derivirana_varijabla naziv="DomainObject.Predmet.SudioniciListNazivOIB_1">
      <item>, OIB 50604517839</item>
      <item>, OIB 85821130368</item>
      <item>, OIB 85880141968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04045-5E58-44BC-B3D9-0C25BD2E0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828</properties:Words>
  <properties:Characters>4778</properties:Characters>
  <properties:Lines>92</properties:Lines>
  <properties:Paragraphs>39</properties:Paragraphs>
  <properties:TotalTime>13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2017-10-02T12:43:00Z</cp:lastPrinted>
  <dcterms:modified xmlns:xsi="http://www.w3.org/2001/XMLSchema-instance" xsi:type="dcterms:W3CDTF">2017-10-02T12:57:00Z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