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961a" w14:paraId="bd0961a" w:rsidRDefault="004657F7" w:rsidP="004657F7" w:rsidR="004657F7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  </w:t>
      </w:r>
    </w:p>
    <w:p w:rsidRDefault="004657F7" w:rsidP="004657F7" w:rsidR="004657F7">
      <w:pPr>
        <w:pStyle w:val="SudNaziv"/>
        <w:rPr>
          <w:rFonts w:cs="Times New Roman" w:eastAsia="Times New Roman"/>
          <w:lang w:eastAsia="hr-HR"/>
        </w:rPr>
      </w:pPr>
    </w:p>
    <w:p w:rsidRDefault="004657F7" w:rsidP="004657F7" w:rsidR="004657F7">
      <w:pPr>
        <w:pStyle w:val="SudNaziv"/>
        <w:rPr>
          <w:rFonts w:cs="Times New Roman" w:eastAsia="Times New Roman"/>
          <w:lang w:eastAsia="hr-HR"/>
        </w:rPr>
      </w:pPr>
    </w:p>
    <w:p w:rsidRDefault="004657F7" w:rsidP="004657F7" w:rsidR="004657F7">
      <w:pPr>
        <w:pStyle w:val="SudNaziv"/>
        <w:rPr>
          <w:rFonts w:cs="Times New Roman" w:eastAsia="Times New Roman"/>
          <w:lang w:eastAsia="hr-HR"/>
        </w:rPr>
      </w:pPr>
    </w:p>
    <w:p w:rsidRDefault="004657F7" w:rsidP="004657F7" w:rsidR="007222A8">
      <w:pPr>
        <w:pStyle w:val="SudNaziv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7222A8" w:rsidP="004657F7" w:rsidR="004657F7">
      <w:pPr>
        <w:pStyle w:val="SudNaziv"/>
        <w:rPr>
          <w:b w:val="false"/>
        </w:rPr>
      </w:pPr>
      <w:r>
        <w:rPr>
          <w:rFonts w:cs="Times New Roman" w:eastAsia="Times New Roman"/>
          <w:lang w:eastAsia="hr-HR"/>
        </w:rPr>
        <w:t xml:space="preserve">  </w:t>
      </w:r>
      <w:r w:rsidR="004657F7">
        <w:rPr>
          <w:rFonts w:cs="Times New Roman" w:eastAsia="Times New Roman"/>
          <w:lang w:eastAsia="hr-HR"/>
        </w:rPr>
        <w:t xml:space="preserve">  </w:t>
      </w:r>
      <w:r w:rsidR="004657F7">
        <w:rPr>
          <w:rFonts w:cs="Times New Roman" w:eastAsia="Times New Roman"/>
          <w:b w:val="false"/>
          <w:lang w:eastAsia="hr-HR"/>
        </w:rPr>
        <w:t>REPUBLIKA HRVATSKA</w:t>
      </w:r>
    </w:p>
    <w:p w:rsidRDefault="004657F7" w:rsidP="004657F7" w:rsidR="004657F7">
      <w:r>
        <w:t xml:space="preserve"> TRGOVAČKI SUD U ZAGREBU</w:t>
      </w:r>
    </w:p>
    <w:p w:rsidRDefault="004657F7" w:rsidP="004657F7" w:rsidR="004657F7">
      <w:r>
        <w:t xml:space="preserve">          </w:t>
      </w:r>
      <w:r w:rsidR="00C37C26">
        <w:t>Stalna služba u Karlovcu</w:t>
      </w:r>
      <w:r>
        <w:t xml:space="preserve"> </w:t>
      </w:r>
    </w:p>
    <w:p w:rsidRDefault="004657F7" w:rsidP="004657F7" w:rsidR="004657F7">
      <w:r>
        <w:t xml:space="preserve">     Karlovac, </w:t>
      </w:r>
      <w:r w:rsidR="00C37C26">
        <w:t>Trg hrvatskih branitelja 1/II</w:t>
      </w:r>
    </w:p>
    <w:p w:rsidRDefault="004657F7" w:rsidP="004657F7" w:rsidR="004657F7"/>
    <w:p w:rsidRDefault="004657F7" w:rsidP="004657F7" w:rsidR="004657F7"/>
    <w:p w:rsidRDefault="004657F7" w:rsidP="004657F7" w:rsidR="004657F7">
      <w:pPr>
        <w:jc w:val="center"/>
      </w:pPr>
      <w:r>
        <w:t>R E P U B L I K A    H R V A T S KA</w:t>
      </w:r>
    </w:p>
    <w:p w:rsidRDefault="004657F7" w:rsidP="004657F7" w:rsidR="004657F7">
      <w:pPr>
        <w:jc w:val="center"/>
      </w:pPr>
    </w:p>
    <w:p w:rsidRDefault="004657F7" w:rsidP="004657F7" w:rsidR="004657F7">
      <w:pPr>
        <w:jc w:val="center"/>
      </w:pPr>
      <w:r>
        <w:t>Z A K L J U ČA K</w:t>
      </w:r>
    </w:p>
    <w:p w:rsidRDefault="004657F7" w:rsidP="004657F7" w:rsidR="004657F7"/>
    <w:p w:rsidRDefault="004657F7" w:rsidP="004657F7" w:rsidR="004657F7">
      <w:pPr>
        <w:jc w:val="both"/>
      </w:pPr>
      <w:r>
        <w:tab/>
      </w:r>
      <w:r w:rsidR="009D3BBC">
        <w:t>Trgovački sud u Zagrebu</w:t>
      </w:r>
      <w:r>
        <w:t>, Stalna služba</w:t>
      </w:r>
      <w:r w:rsidR="00C37C26">
        <w:t xml:space="preserve"> u Karlovcu</w:t>
      </w:r>
      <w:r>
        <w:rPr>
          <w:b/>
        </w:rPr>
        <w:t>,</w:t>
      </w:r>
      <w:r>
        <w:t xml:space="preserve"> po sucu Jadranki Mađeruh, u stečajnom postupku nad stečajnim dužnikom </w:t>
      </w:r>
      <w:r w:rsidR="00176030">
        <w:t xml:space="preserve">GORUP PRERADA MESA d.o.o. u stečaju, Tomaševec, Tomaševec 2, OIB: 01168333481, </w:t>
      </w:r>
      <w:r w:rsidR="005C6D08">
        <w:t>14. lipnja</w:t>
      </w:r>
      <w:r w:rsidR="00176030">
        <w:t xml:space="preserve"> 2018.</w:t>
      </w:r>
    </w:p>
    <w:p w:rsidRDefault="004657F7" w:rsidP="004657F7" w:rsidR="004657F7">
      <w:pPr>
        <w:jc w:val="both"/>
      </w:pPr>
    </w:p>
    <w:p w:rsidRDefault="004657F7" w:rsidP="004657F7" w:rsidR="004657F7">
      <w:pPr>
        <w:jc w:val="both"/>
      </w:pPr>
    </w:p>
    <w:p w:rsidRDefault="004657F7" w:rsidP="004657F7" w:rsidR="004657F7">
      <w:pPr>
        <w:jc w:val="center"/>
      </w:pPr>
      <w:r>
        <w:t>z a k l j u č i o    j e</w:t>
      </w:r>
    </w:p>
    <w:p w:rsidRDefault="004657F7" w:rsidP="004657F7" w:rsidR="004657F7">
      <w:pPr>
        <w:jc w:val="center"/>
      </w:pPr>
    </w:p>
    <w:p w:rsidRDefault="005C6D08" w:rsidP="005C6D08" w:rsidR="005C6D08">
      <w:pPr>
        <w:pStyle w:val="Odlomakpopisa"/>
        <w:ind w:left="709"/>
        <w:jc w:val="both"/>
        <w:rPr>
          <w:b/>
        </w:rPr>
      </w:pPr>
    </w:p>
    <w:p w:rsidRDefault="005C6D08" w:rsidP="00E9056E" w:rsidR="005C6D08">
      <w:pPr>
        <w:pStyle w:val="Odlomakpopisa"/>
        <w:ind w:hanging="709" w:left="709"/>
        <w:jc w:val="both"/>
      </w:pPr>
      <w:r>
        <w:tab/>
        <w:t>Dopunjuje se ovosudni zaključak poslovni broj St-5161/15 od 22. veljače 2018.</w:t>
      </w:r>
    </w:p>
    <w:p w:rsidRDefault="005C6D08" w:rsidP="005C6D08" w:rsidR="005C6D08">
      <w:pPr>
        <w:pStyle w:val="Odlomakpopisa"/>
        <w:ind w:left="0"/>
        <w:jc w:val="both"/>
      </w:pPr>
      <w:r>
        <w:t xml:space="preserve">tako da se iza točke: III.15.,  dodaje točka: III. 16. koja glasi: </w:t>
      </w:r>
    </w:p>
    <w:p w:rsidRDefault="005C6D08" w:rsidP="005C6D08" w:rsidR="005C6D08">
      <w:pPr>
        <w:pStyle w:val="Odlomakpopisa"/>
        <w:ind w:left="709"/>
        <w:jc w:val="both"/>
      </w:pPr>
    </w:p>
    <w:p w:rsidRDefault="005C6D08" w:rsidP="006E4B79" w:rsidR="005C6D08">
      <w:pPr>
        <w:pStyle w:val="Odlomakpopisa"/>
        <w:ind w:left="0"/>
        <w:jc w:val="both"/>
      </w:pPr>
      <w:r>
        <w:tab/>
        <w:t>"Na zemljištu dužnika upisanom u z.k.ul. 252 k.o. Prosinec k.č.br. 56/1, koje je predmet prodaje, nalazi se zgrada koja nije upisana u zemljišne knjige kao vlasništvo stečajnog dužnika, niti je predmet prodaje, te se o njoj i pripadajućem dijelu zemljišta vodi spor pred ovim sudom pod poslovnim brojem P-1170/2018."</w:t>
      </w:r>
    </w:p>
    <w:p w:rsidRDefault="005C6D08" w:rsidP="005C6D08" w:rsidR="005C6D08">
      <w:pPr>
        <w:pStyle w:val="Odlomakpopisa"/>
        <w:ind w:left="709"/>
        <w:jc w:val="both"/>
      </w:pPr>
    </w:p>
    <w:p w:rsidRDefault="006E4B79" w:rsidP="005C6D08" w:rsidR="006E4B79">
      <w:pPr>
        <w:pStyle w:val="Odlomakpopisa"/>
        <w:ind w:left="709"/>
        <w:jc w:val="both"/>
      </w:pPr>
    </w:p>
    <w:p w:rsidRDefault="005C6D08" w:rsidP="005C6D08" w:rsidR="005C6D08">
      <w:pPr>
        <w:pStyle w:val="Odlomakpopisa"/>
        <w:ind w:left="709"/>
        <w:jc w:val="center"/>
      </w:pPr>
      <w:r>
        <w:t>Obrazloženje</w:t>
      </w:r>
    </w:p>
    <w:p w:rsidRDefault="005C6D08" w:rsidP="005C6D08" w:rsidR="005C6D08">
      <w:pPr>
        <w:pStyle w:val="Odlomakpopisa"/>
        <w:ind w:left="709"/>
        <w:jc w:val="both"/>
      </w:pPr>
    </w:p>
    <w:p w:rsidRDefault="006E4B79" w:rsidP="005C6D08" w:rsidR="006E4B79">
      <w:pPr>
        <w:pStyle w:val="Odlomakpopisa"/>
        <w:ind w:left="709"/>
        <w:jc w:val="both"/>
      </w:pPr>
    </w:p>
    <w:p w:rsidRDefault="005C6D08" w:rsidP="005C6D08" w:rsidR="005C6D08">
      <w:pPr>
        <w:pStyle w:val="Odlomakpopisa"/>
        <w:ind w:left="0"/>
        <w:jc w:val="both"/>
      </w:pPr>
      <w:r>
        <w:tab/>
        <w:t>Dana 14. svibnja 2018. sud je zaprimio obavijest o izlučnom pravu koje se odnosi na zgradu sagrađen</w:t>
      </w:r>
      <w:r w:rsidR="00E9056E">
        <w:t xml:space="preserve">u </w:t>
      </w:r>
      <w:r>
        <w:t>na zemljištu upisanom u z.k.ul. 252. k.o. Prosinec k.č.br. 56/1,</w:t>
      </w:r>
      <w:r w:rsidR="00E9056E">
        <w:t xml:space="preserve"> a koje zemljište je predmet prodaje,</w:t>
      </w:r>
      <w:r>
        <w:t xml:space="preserve"> s time da zgrada nije upisana u zemljišne knjige i da nije predmet prodaje, te se o njoj i pripadajućem dijelu zemljišta nužnom za uporabu zgrade vodi parnica pred ovim sudom pod poslovnim brojem P-1170/2018. </w:t>
      </w:r>
    </w:p>
    <w:p w:rsidRDefault="005C6D08" w:rsidP="005C6D08" w:rsidR="005C6D08">
      <w:pPr>
        <w:pStyle w:val="Odlomakpopisa"/>
        <w:ind w:left="0"/>
        <w:jc w:val="both"/>
      </w:pPr>
    </w:p>
    <w:p w:rsidRDefault="005C6D08" w:rsidP="005C6D08" w:rsidR="005C6D08">
      <w:pPr>
        <w:pStyle w:val="Odlomakpopisa"/>
        <w:ind w:left="0"/>
        <w:jc w:val="both"/>
      </w:pPr>
      <w:r>
        <w:tab/>
        <w:t>O izlučnom zahtjevu obaviješten je razlučni vjerovnik te stečajni upravitelj, povodom čijeg prijedloga je održana skupština vjerovnika koja je donijela odluku o nastavku prodaje dužnikove imovine s time da se zaključak dopuni kao u izreci ovog zaključka.</w:t>
      </w:r>
    </w:p>
    <w:p w:rsidRDefault="005C6D08" w:rsidP="005C6D08" w:rsidR="005C6D08">
      <w:pPr>
        <w:pStyle w:val="Odlomakpopisa"/>
        <w:ind w:left="0"/>
        <w:jc w:val="both"/>
      </w:pPr>
    </w:p>
    <w:p w:rsidRDefault="005C6D08" w:rsidP="005C6D08" w:rsidR="005C6D08">
      <w:pPr>
        <w:pStyle w:val="Odlomakpopisa"/>
        <w:ind w:left="0"/>
        <w:jc w:val="both"/>
      </w:pPr>
      <w:r>
        <w:tab/>
        <w:t>Sve navedeno uslijedilo je nakon donošenja zaključka o utvrđenju vrijednosti imovine dužnika od 22. veljače 2018., te nakon dostave tog zaključka i zahtjeva za prodaju nekretnine u stečajnom postupku  FINA-i.</w:t>
      </w:r>
    </w:p>
    <w:p w:rsidRDefault="005C6D08" w:rsidP="005C6D08" w:rsidR="005C6D08">
      <w:pPr>
        <w:pStyle w:val="Odlomakpopisa"/>
        <w:ind w:left="0"/>
        <w:jc w:val="both"/>
      </w:pPr>
    </w:p>
    <w:p w:rsidRDefault="006E4B79" w:rsidP="005C6D08" w:rsidR="006E4B79">
      <w:pPr>
        <w:pStyle w:val="Odlomakpopisa"/>
        <w:ind w:left="0"/>
        <w:jc w:val="both"/>
      </w:pPr>
    </w:p>
    <w:p w:rsidRDefault="006E4B79" w:rsidP="005C6D08" w:rsidR="006E4B79">
      <w:pPr>
        <w:pStyle w:val="Odlomakpopisa"/>
        <w:ind w:left="0"/>
        <w:jc w:val="both"/>
      </w:pPr>
    </w:p>
    <w:p w:rsidRDefault="006E4B79" w:rsidP="005C6D08" w:rsidR="006E4B79">
      <w:pPr>
        <w:pStyle w:val="Odlomakpopisa"/>
        <w:ind w:left="0"/>
        <w:jc w:val="both"/>
      </w:pPr>
    </w:p>
    <w:p w:rsidRDefault="006E4B79" w:rsidP="005C6D08" w:rsidR="006E4B79">
      <w:pPr>
        <w:pStyle w:val="Odlomakpopisa"/>
        <w:ind w:left="0"/>
        <w:jc w:val="both"/>
      </w:pPr>
    </w:p>
    <w:p w:rsidRDefault="005C6D08" w:rsidP="005C6D08" w:rsidR="005C6D08">
      <w:pPr>
        <w:pStyle w:val="Odlomakpopisa"/>
        <w:ind w:left="0"/>
        <w:jc w:val="both"/>
      </w:pPr>
      <w:r>
        <w:tab/>
        <w:t>Slijedom navedenog odlučeno je kao u izreci zaključka.</w:t>
      </w:r>
    </w:p>
    <w:p w:rsidRDefault="005C6D08" w:rsidP="005C6D08" w:rsidR="005C6D08">
      <w:pPr>
        <w:pStyle w:val="Odlomakpopisa"/>
        <w:ind w:left="709"/>
        <w:jc w:val="both"/>
      </w:pPr>
    </w:p>
    <w:p w:rsidRDefault="005C6D08" w:rsidP="005C6D08" w:rsidR="005C6D08">
      <w:pPr>
        <w:pStyle w:val="Odlomakpopisa"/>
        <w:ind w:left="709"/>
        <w:jc w:val="both"/>
      </w:pPr>
    </w:p>
    <w:p w:rsidRDefault="004657F7" w:rsidP="005C6D08" w:rsidR="004657F7">
      <w:pPr>
        <w:pStyle w:val="Odlomakpopisa"/>
        <w:ind w:left="709"/>
        <w:jc w:val="center"/>
      </w:pPr>
      <w:r>
        <w:t xml:space="preserve">U Karlovcu, </w:t>
      </w:r>
      <w:r w:rsidR="006E4B79">
        <w:t>14. lipnja</w:t>
      </w:r>
      <w:r w:rsidR="005B0C1F">
        <w:t xml:space="preserve"> 2018.</w:t>
      </w:r>
    </w:p>
    <w:p w:rsidRDefault="004657F7" w:rsidP="004657F7" w:rsidR="004657F7">
      <w:pPr>
        <w:ind w:left="5664"/>
      </w:pPr>
      <w:r>
        <w:t xml:space="preserve">                            Sudac:                                                                                                                                     </w:t>
      </w:r>
    </w:p>
    <w:p w:rsidRDefault="004657F7" w:rsidP="004657F7" w:rsidR="00E9056E">
      <w:pPr>
        <w:ind w:left="5664"/>
      </w:pPr>
      <w:r>
        <w:t xml:space="preserve">                   Jadranka Mađeruh</w:t>
      </w:r>
      <w:r w:rsidR="00E9056E">
        <w:t>,v.r.</w:t>
      </w:r>
    </w:p>
    <w:p w:rsidRDefault="00E9056E" w:rsidP="004657F7" w:rsidR="00E9056E">
      <w:pPr>
        <w:ind w:left="5664"/>
      </w:pPr>
    </w:p>
    <w:p w:rsidRDefault="00E9056E" w:rsidP="004657F7" w:rsidR="00E9056E">
      <w:pPr>
        <w:ind w:left="5664"/>
      </w:pPr>
      <w:r>
        <w:t xml:space="preserve">                   Za točnost otpravka-</w:t>
      </w:r>
    </w:p>
    <w:p w:rsidRDefault="00E9056E" w:rsidP="004657F7" w:rsidR="00731878">
      <w:pPr>
        <w:ind w:left="5664"/>
      </w:pPr>
      <w:r>
        <w:t xml:space="preserve">                   ovlašteni službenik:</w:t>
      </w:r>
      <w:r>
        <w:br/>
        <w:t xml:space="preserve">                      Draženka Prpić</w:t>
      </w:r>
      <w:r w:rsidR="004657F7">
        <w:t xml:space="preserve"> </w:t>
      </w:r>
    </w:p>
    <w:p w:rsidRDefault="004657F7" w:rsidP="004657F7" w:rsidR="004657F7">
      <w:pPr>
        <w:tabs>
          <w:tab w:pos="5805" w:val="left"/>
        </w:tabs>
      </w:pPr>
      <w:r>
        <w:t xml:space="preserve">PRAVNA POUKA:                                            </w:t>
      </w:r>
      <w:r w:rsidR="00E9056E">
        <w:t xml:space="preserve"> </w:t>
      </w:r>
    </w:p>
    <w:p w:rsidRDefault="004657F7" w:rsidP="004657F7" w:rsidR="00731878">
      <w:pPr>
        <w:tabs>
          <w:tab w:pos="5805" w:val="left"/>
        </w:tabs>
      </w:pPr>
      <w:r>
        <w:t xml:space="preserve">Protiv ovog zaključka žalba nije dopuštena.     </w:t>
      </w:r>
      <w:r w:rsidR="00063712">
        <w:t xml:space="preserve">                        </w:t>
      </w:r>
    </w:p>
    <w:p w:rsidRDefault="00731878" w:rsidP="004657F7" w:rsidR="00731878">
      <w:pPr>
        <w:tabs>
          <w:tab w:pos="5805" w:val="left"/>
        </w:tabs>
      </w:pPr>
    </w:p>
    <w:p w:rsidRDefault="004657F7" w:rsidP="004657F7" w:rsidR="004657F7">
      <w:pPr>
        <w:tabs>
          <w:tab w:pos="5805" w:val="left"/>
        </w:tabs>
      </w:pPr>
      <w:r>
        <w:t xml:space="preserve">                                                                             </w:t>
      </w:r>
    </w:p>
    <w:p w:rsidRDefault="004657F7" w:rsidP="004657F7" w:rsidR="004657F7">
      <w:pPr>
        <w:pStyle w:val="ZapisniarPotpis"/>
      </w:pPr>
    </w:p>
    <w:p w:rsidRDefault="00E5458E" w:rsidP="004657F7" w:rsidR="00E5458E" w:rsidRPr="004657F7"/>
    <w:sectPr w:rsidSect="00A0682A" w:rsidR="00E5458E" w:rsidRPr="004657F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CA9" w:rsidR="00B76CA9">
      <w:r>
        <w:separator/>
      </w:r>
    </w:p>
  </w:endnote>
  <w:endnote w:id="0" w:type="continuationSeparator">
    <w:p w:rsidRDefault="00B76CA9" w:rsidR="00B76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CA9" w:rsidR="00B76CA9">
      <w:r>
        <w:separator/>
      </w:r>
    </w:p>
  </w:footnote>
  <w:footnote w:id="0" w:type="continuationSeparator">
    <w:p w:rsidRDefault="00B76CA9" w:rsidR="00B76C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8E8" w:rsidP="001A044D" w:rsidR="00A818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18E8" w:rsidR="00A818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8E8" w:rsidP="001A044D" w:rsidR="00A818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5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18E8" w:rsidP="005226E5" w:rsidR="00A818E8" w:rsidRPr="00210116">
    <w:pPr>
      <w:jc w:val="right"/>
      <w:rPr>
        <w:rFonts w:hAnsi="Verdana" w:ascii="Verdana"/>
      </w:rPr>
    </w:pPr>
    <w:r>
      <w:t xml:space="preserve">1 </w:t>
    </w:r>
    <w:r>
      <w:rPr>
        <w:rFonts w:hAnsi="Verdana" w:ascii="Verdana"/>
      </w:rPr>
      <w:t>St-</w:t>
    </w:r>
    <w:r w:rsidR="005B0C1F">
      <w:rPr>
        <w:rFonts w:hAnsi="Verdana" w:ascii="Verdana"/>
      </w:rPr>
      <w:t>5161/15</w:t>
    </w:r>
  </w:p>
  <w:p w:rsidRDefault="00A818E8" w:rsidR="00A818E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8844422"/>
      <w:docPartObj>
        <w:docPartGallery w:val="Page Numbers (Top of Page)"/>
        <w:docPartUnique/>
      </w:docPartObj>
    </w:sdtPr>
    <w:sdtEndPr/>
    <w:sdtContent>
      <w:p w:rsidRDefault="00A818E8" w:rsidR="00A818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56E">
          <w:rPr>
            <w:noProof/>
          </w:rPr>
          <w:t>1</w:t>
        </w:r>
        <w:r>
          <w:fldChar w:fldCharType="end"/>
        </w:r>
      </w:p>
    </w:sdtContent>
  </w:sdt>
  <w:p w:rsidRDefault="00A818E8" w:rsidP="007222A8" w:rsidR="00A818E8">
    <w:pPr>
      <w:pStyle w:val="Zaglavlje"/>
      <w:jc w:val="right"/>
    </w:pPr>
    <w:r>
      <w:t>1 St-</w:t>
    </w:r>
    <w:r w:rsidR="00176030">
      <w:t>5161/15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F28CE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016358BC"/>
    <w:multiLevelType w:val="hybridMultilevel"/>
    <w:tmpl w:val="D5F4A7F8"/>
    <w:lvl w:tplc="DFEAB20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0CE44BE9"/>
    <w:multiLevelType w:val="hybridMultilevel"/>
    <w:tmpl w:val="A696491A"/>
    <w:lvl w:tplc="76C01E24" w:ilvl="0">
      <w:start w:val="1"/>
      <w:numFmt w:val="bullet"/>
      <w:lvlText w:val="-"/>
      <w:lvlJc w:val="left"/>
      <w:pPr>
        <w:ind w:hanging="360" w:left="22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7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4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</w:abstractNum>
  <w:abstractNum w:abstractNumId="5">
    <w:nsid w:val="1BE27046"/>
    <w:multiLevelType w:val="hybridMultilevel"/>
    <w:tmpl w:val="D4E2879A"/>
    <w:lvl w:tplc="35CC3BF0" w:ilvl="0">
      <w:start w:val="1"/>
      <w:numFmt w:val="bullet"/>
      <w:lvlText w:val="-"/>
      <w:lvlJc w:val="left"/>
      <w:pPr>
        <w:ind w:hanging="360" w:left="23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7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4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3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088"/>
      </w:pPr>
      <w:rPr>
        <w:rFonts w:hAnsi="Wingdings" w:ascii="Wingdings" w:hint="default"/>
      </w:rPr>
    </w:lvl>
  </w:abstractNum>
  <w:abstractNum w:abstractNumId="6">
    <w:nsid w:val="23774D9A"/>
    <w:multiLevelType w:val="hybridMultilevel"/>
    <w:tmpl w:val="44BA0CF2"/>
    <w:lvl w:tplc="B324F922" w:ilvl="0">
      <w:start w:val="1"/>
      <w:numFmt w:val="bullet"/>
      <w:lvlText w:val="-"/>
      <w:lvlJc w:val="left"/>
      <w:pPr>
        <w:ind w:hanging="360" w:left="23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7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4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3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088"/>
      </w:pPr>
      <w:rPr>
        <w:rFonts w:hAnsi="Wingdings" w:ascii="Wingdings" w:hint="default"/>
      </w:rPr>
    </w:lvl>
  </w:abstractNum>
  <w:abstractNum w:abstractNumId="7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8">
    <w:nsid w:val="324F35F7"/>
    <w:multiLevelType w:val="hybridMultilevel"/>
    <w:tmpl w:val="7E200298"/>
    <w:lvl w:tplc="2C3A21C2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9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3F486FFA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1">
    <w:nsid w:val="3F4E6009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2">
    <w:nsid w:val="4B2C2113"/>
    <w:multiLevelType w:val="hybridMultilevel"/>
    <w:tmpl w:val="043A9790"/>
    <w:lvl w:tplc="59569FF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25F4C1E"/>
    <w:multiLevelType w:val="multilevel"/>
    <w:tmpl w:val="7B0C03C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360" w:left="22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4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57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7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9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1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2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4640"/>
      </w:pPr>
      <w:rPr>
        <w:rFonts w:hint="default"/>
      </w:rPr>
    </w:lvl>
  </w:abstractNum>
  <w:abstractNum w:abstractNumId="16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7">
    <w:nsid w:val="57E1214B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8">
    <w:nsid w:val="5C0609A4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9">
    <w:nsid w:val="5F4238C7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0">
    <w:nsid w:val="66AD5561"/>
    <w:multiLevelType w:val="hybridMultilevel"/>
    <w:tmpl w:val="B23C5CCE"/>
    <w:lvl w:tplc="AFF61CD6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21">
    <w:nsid w:val="68DA3CC9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2">
    <w:nsid w:val="6DE36709"/>
    <w:multiLevelType w:val="multilevel"/>
    <w:tmpl w:val="3C3E6C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0DC7CAC"/>
    <w:multiLevelType w:val="multilevel"/>
    <w:tmpl w:val="7EFAC310"/>
    <w:lvl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2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70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49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70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13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916"/>
      </w:pPr>
      <w:rPr>
        <w:rFonts w:hint="default"/>
      </w:rPr>
    </w:lvl>
  </w:abstractNum>
  <w:abstractNum w:abstractNumId="24">
    <w:nsid w:val="7339108A"/>
    <w:multiLevelType w:val="hybridMultilevel"/>
    <w:tmpl w:val="DAF0B418"/>
    <w:lvl w:tplc="66CC34AA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9"/>
  </w:num>
  <w:num w:numId="5">
    <w:abstractNumId w:val="24"/>
  </w:num>
  <w:num w:numId="6">
    <w:abstractNumId w:val="23"/>
  </w:num>
  <w:num w:numId="7">
    <w:abstractNumId w:val="17"/>
  </w:num>
  <w:num w:numId="8">
    <w:abstractNumId w:val="15"/>
  </w:num>
  <w:num w:numId="9">
    <w:abstractNumId w:val="21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8"/>
  </w:num>
  <w:num w:numId="17">
    <w:abstractNumId w:val="19"/>
  </w:num>
  <w:num w:numId="18">
    <w:abstractNumId w:val="7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4"/>
  </w:num>
  <w:num w:numId="25">
    <w:abstractNumId w:val="7"/>
  </w:num>
  <w:num w:numId="26">
    <w:abstractNumId w:val="6"/>
  </w:num>
  <w:num w:numId="27">
    <w:abstractNumId w:val="12"/>
  </w:num>
  <w:num w:numId="28">
    <w:abstractNumId w:val="5"/>
  </w:num>
  <w:num w:numId="29">
    <w:abstractNumId w:val="16"/>
  </w:num>
  <w:num w:numId="30">
    <w:abstractNumId w:val="1"/>
  </w:num>
  <w:num w:numId="3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536F"/>
    <w:rsid w:val="00050EF7"/>
    <w:rsid w:val="00055F83"/>
    <w:rsid w:val="000605C1"/>
    <w:rsid w:val="00063712"/>
    <w:rsid w:val="00064460"/>
    <w:rsid w:val="00071B5B"/>
    <w:rsid w:val="00080516"/>
    <w:rsid w:val="00087FA4"/>
    <w:rsid w:val="000B4F82"/>
    <w:rsid w:val="000C5A38"/>
    <w:rsid w:val="000E3F43"/>
    <w:rsid w:val="00107D3A"/>
    <w:rsid w:val="00130354"/>
    <w:rsid w:val="00143F55"/>
    <w:rsid w:val="00153B9D"/>
    <w:rsid w:val="00161436"/>
    <w:rsid w:val="00176030"/>
    <w:rsid w:val="00176A5B"/>
    <w:rsid w:val="0019175A"/>
    <w:rsid w:val="001A044D"/>
    <w:rsid w:val="001B14F5"/>
    <w:rsid w:val="001D7882"/>
    <w:rsid w:val="001E3EE6"/>
    <w:rsid w:val="001E5045"/>
    <w:rsid w:val="001E656F"/>
    <w:rsid w:val="001F52DA"/>
    <w:rsid w:val="0020462D"/>
    <w:rsid w:val="00210116"/>
    <w:rsid w:val="002150F3"/>
    <w:rsid w:val="0022423D"/>
    <w:rsid w:val="002372E1"/>
    <w:rsid w:val="00251F8F"/>
    <w:rsid w:val="00252076"/>
    <w:rsid w:val="00264819"/>
    <w:rsid w:val="002769D1"/>
    <w:rsid w:val="002A037F"/>
    <w:rsid w:val="002A40BA"/>
    <w:rsid w:val="002A573F"/>
    <w:rsid w:val="002A5CA4"/>
    <w:rsid w:val="002A75EF"/>
    <w:rsid w:val="002B2CCD"/>
    <w:rsid w:val="002C5A29"/>
    <w:rsid w:val="002E6FAA"/>
    <w:rsid w:val="00307376"/>
    <w:rsid w:val="00325D61"/>
    <w:rsid w:val="00330F24"/>
    <w:rsid w:val="0034309D"/>
    <w:rsid w:val="0034417E"/>
    <w:rsid w:val="00350C00"/>
    <w:rsid w:val="00350D39"/>
    <w:rsid w:val="00363740"/>
    <w:rsid w:val="00383F6A"/>
    <w:rsid w:val="00386EC5"/>
    <w:rsid w:val="00397FB5"/>
    <w:rsid w:val="003B0D45"/>
    <w:rsid w:val="003B6DC6"/>
    <w:rsid w:val="003F6A01"/>
    <w:rsid w:val="00441821"/>
    <w:rsid w:val="004454EB"/>
    <w:rsid w:val="00454D9E"/>
    <w:rsid w:val="004617B9"/>
    <w:rsid w:val="004657F7"/>
    <w:rsid w:val="00466454"/>
    <w:rsid w:val="00483F00"/>
    <w:rsid w:val="00493B2A"/>
    <w:rsid w:val="004D18C0"/>
    <w:rsid w:val="004F44EE"/>
    <w:rsid w:val="005122A0"/>
    <w:rsid w:val="005226E5"/>
    <w:rsid w:val="0053614F"/>
    <w:rsid w:val="00536B7F"/>
    <w:rsid w:val="00544CFB"/>
    <w:rsid w:val="00554276"/>
    <w:rsid w:val="00565934"/>
    <w:rsid w:val="005736DA"/>
    <w:rsid w:val="005B0C1F"/>
    <w:rsid w:val="005B5442"/>
    <w:rsid w:val="005C0204"/>
    <w:rsid w:val="005C6D08"/>
    <w:rsid w:val="005D1115"/>
    <w:rsid w:val="005D4213"/>
    <w:rsid w:val="005F17A3"/>
    <w:rsid w:val="005F38E0"/>
    <w:rsid w:val="0060149B"/>
    <w:rsid w:val="00620408"/>
    <w:rsid w:val="00652644"/>
    <w:rsid w:val="00656420"/>
    <w:rsid w:val="0068355C"/>
    <w:rsid w:val="0069080F"/>
    <w:rsid w:val="006953A8"/>
    <w:rsid w:val="006E10C9"/>
    <w:rsid w:val="006E4B79"/>
    <w:rsid w:val="00715E79"/>
    <w:rsid w:val="007222A8"/>
    <w:rsid w:val="00731878"/>
    <w:rsid w:val="007616CF"/>
    <w:rsid w:val="00766CF3"/>
    <w:rsid w:val="0078048D"/>
    <w:rsid w:val="007D1994"/>
    <w:rsid w:val="007D7A92"/>
    <w:rsid w:val="007F2E2F"/>
    <w:rsid w:val="007F3CA3"/>
    <w:rsid w:val="00801FA8"/>
    <w:rsid w:val="00805C71"/>
    <w:rsid w:val="008069BE"/>
    <w:rsid w:val="0080758F"/>
    <w:rsid w:val="008107AF"/>
    <w:rsid w:val="008208F4"/>
    <w:rsid w:val="00845820"/>
    <w:rsid w:val="008511B0"/>
    <w:rsid w:val="00862846"/>
    <w:rsid w:val="0086435F"/>
    <w:rsid w:val="008D6E51"/>
    <w:rsid w:val="008F7466"/>
    <w:rsid w:val="00910CDC"/>
    <w:rsid w:val="009462C8"/>
    <w:rsid w:val="009740E1"/>
    <w:rsid w:val="009915B9"/>
    <w:rsid w:val="009C161D"/>
    <w:rsid w:val="009C5270"/>
    <w:rsid w:val="009D3BBC"/>
    <w:rsid w:val="009F2D49"/>
    <w:rsid w:val="00A0306A"/>
    <w:rsid w:val="00A0682A"/>
    <w:rsid w:val="00A22E26"/>
    <w:rsid w:val="00A3668F"/>
    <w:rsid w:val="00A672B7"/>
    <w:rsid w:val="00A818E8"/>
    <w:rsid w:val="00AA1AEF"/>
    <w:rsid w:val="00AA2013"/>
    <w:rsid w:val="00AA22A4"/>
    <w:rsid w:val="00AB77D4"/>
    <w:rsid w:val="00AD5202"/>
    <w:rsid w:val="00AE1D68"/>
    <w:rsid w:val="00AE6518"/>
    <w:rsid w:val="00AF0793"/>
    <w:rsid w:val="00AF7C74"/>
    <w:rsid w:val="00B16532"/>
    <w:rsid w:val="00B22110"/>
    <w:rsid w:val="00B22358"/>
    <w:rsid w:val="00B2539E"/>
    <w:rsid w:val="00B33FB0"/>
    <w:rsid w:val="00B576DA"/>
    <w:rsid w:val="00B64862"/>
    <w:rsid w:val="00B76CA9"/>
    <w:rsid w:val="00B918B5"/>
    <w:rsid w:val="00B97710"/>
    <w:rsid w:val="00BD01DA"/>
    <w:rsid w:val="00BD2C9C"/>
    <w:rsid w:val="00BE6F95"/>
    <w:rsid w:val="00BF3686"/>
    <w:rsid w:val="00C12A9F"/>
    <w:rsid w:val="00C20D84"/>
    <w:rsid w:val="00C21A8D"/>
    <w:rsid w:val="00C32EA9"/>
    <w:rsid w:val="00C37C26"/>
    <w:rsid w:val="00C41D56"/>
    <w:rsid w:val="00C43023"/>
    <w:rsid w:val="00C54ED8"/>
    <w:rsid w:val="00C83F84"/>
    <w:rsid w:val="00C931F8"/>
    <w:rsid w:val="00D07D55"/>
    <w:rsid w:val="00D315A1"/>
    <w:rsid w:val="00D47174"/>
    <w:rsid w:val="00D47664"/>
    <w:rsid w:val="00DC318E"/>
    <w:rsid w:val="00DC31C9"/>
    <w:rsid w:val="00DD482B"/>
    <w:rsid w:val="00E33559"/>
    <w:rsid w:val="00E3664F"/>
    <w:rsid w:val="00E478E8"/>
    <w:rsid w:val="00E52F3B"/>
    <w:rsid w:val="00E5458E"/>
    <w:rsid w:val="00E61DA5"/>
    <w:rsid w:val="00E9056E"/>
    <w:rsid w:val="00E911E4"/>
    <w:rsid w:val="00E92FF2"/>
    <w:rsid w:val="00EA262D"/>
    <w:rsid w:val="00EA369C"/>
    <w:rsid w:val="00EE7CD2"/>
    <w:rsid w:val="00F05839"/>
    <w:rsid w:val="00F10CB7"/>
    <w:rsid w:val="00F10E3B"/>
    <w:rsid w:val="00F11955"/>
    <w:rsid w:val="00F17F8B"/>
    <w:rsid w:val="00F3260D"/>
    <w:rsid w:val="00F37506"/>
    <w:rsid w:val="00F60C93"/>
    <w:rsid w:val="00F640B2"/>
    <w:rsid w:val="00F65247"/>
    <w:rsid w:val="00F73AA2"/>
    <w:rsid w:val="00F7595A"/>
    <w:rsid w:val="00F8304C"/>
    <w:rsid w:val="00F90B89"/>
    <w:rsid w:val="00FA11FD"/>
    <w:rsid w:val="00FA5B03"/>
    <w:rsid w:val="00FA7FA0"/>
    <w:rsid w:val="00FB24AE"/>
    <w:rsid w:val="00FB6FB1"/>
    <w:rsid w:val="00FC3043"/>
    <w:rsid w:val="00FD02D7"/>
    <w:rsid w:val="00FD2299"/>
    <w:rsid w:val="00FE3F0F"/>
    <w:rsid w:val="00FE6DDA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69B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Autospacing="true" w:after="100" w:beforeAutospacing="true" w:before="100"/>
    </w:pPr>
    <w:rPr>
      <w:rFonts w:eastAsia="Calibri"/>
    </w:rPr>
  </w:style>
  <w:style w:customStyle="true" w:styleId="NaslovdokumentaChar" w:type="character">
    <w:name w:val="Naslov_dokumenta Char"/>
    <w:basedOn w:val="Zadanifontodlomka"/>
    <w:link w:val="Naslovdokumenta"/>
    <w:locked/>
    <w:rsid w:val="004657F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657F7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4657F7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4657F7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4657F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657F7"/>
    <w:pPr>
      <w:spacing w:after="240"/>
      <w:ind w:firstLine="567"/>
      <w:jc w:val="both"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657F7"/>
    <w:rPr>
      <w:sz w:val="24"/>
      <w:szCs w:val="24"/>
    </w:rPr>
  </w:style>
  <w:style w:customStyle="true" w:styleId="Poetniodjeljak" w:type="paragraph">
    <w:name w:val="Početni_odjeljak"/>
    <w:basedOn w:val="NormaleSPIS"/>
    <w:next w:val="NormaleSPIS"/>
    <w:qFormat/>
    <w:rsid w:val="004657F7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7222A8"/>
    <w:rPr>
      <w:sz w:val="24"/>
      <w:szCs w:val="24"/>
    </w:rPr>
  </w:style>
  <w:style w:styleId="Tekstbalonia" w:type="paragraph">
    <w:name w:val="Balloon Text"/>
    <w:basedOn w:val="Normal"/>
    <w:link w:val="TekstbaloniaChar"/>
    <w:rsid w:val="000637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37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5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69B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="100" w:afterAutospacing="1" w:before="100" w:beforeAutospacing="1"/>
    </w:pPr>
    <w:rPr>
      <w:rFonts w:eastAsia="Calibri"/>
    </w:rPr>
  </w:style>
  <w:style w:customStyle="1" w:styleId="NaslovdokumentaChar" w:type="character">
    <w:name w:val="Naslov_dokumenta Char"/>
    <w:basedOn w:val="Zadanifontodlomka"/>
    <w:link w:val="Naslovdokumenta"/>
    <w:locked/>
    <w:rsid w:val="004657F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657F7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4657F7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4657F7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4657F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657F7"/>
    <w:pPr>
      <w:spacing w:after="240"/>
      <w:ind w:firstLine="567"/>
      <w:jc w:val="both"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657F7"/>
    <w:rPr>
      <w:sz w:val="24"/>
      <w:szCs w:val="24"/>
    </w:rPr>
  </w:style>
  <w:style w:customStyle="1" w:styleId="Poetniodjeljak" w:type="paragraph">
    <w:name w:val="Početni_odjeljak"/>
    <w:basedOn w:val="NormaleSPIS"/>
    <w:next w:val="NormaleSPIS"/>
    <w:qFormat/>
    <w:rsid w:val="004657F7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7222A8"/>
    <w:rPr>
      <w:sz w:val="24"/>
      <w:szCs w:val="24"/>
    </w:rPr>
  </w:style>
  <w:style w:styleId="Tekstbalonia" w:type="paragraph">
    <w:name w:val="Balloon Text"/>
    <w:basedOn w:val="Normal"/>
    <w:link w:val="TekstbaloniaChar"/>
    <w:rsid w:val="000637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37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5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13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47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3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94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06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3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75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93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86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2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62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89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4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ZAKLJUČKA OD 22.</izvorni_sadrzaj>
    <derivirana_varijabla naziv="DomainObject.Primjedba_1">DOPUNA ZAKLJUČKA OD 22.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PRERADA MESA d.o.o.</izvorni_sadrzaj>
    <derivirana_varijabla naziv="DomainObject.Predmet.ProtustrankaFormated_1">  GORUP PRERADA MESA d.o.o.</derivirana_varijabla>
  </DomainObject.Predmet.ProtustrankaFormated>
  <DomainObject.Predmet.ProtustrankaFormatedOIB>
    <izvorni_sadrzaj>  GORUP PRERADA MESA d.o.o., OIB 01168333481</izvorni_sadrzaj>
    <derivirana_varijabla naziv="DomainObject.Predmet.ProtustrankaFormatedOIB_1">  GORUP PRERADA MESA d.o.o., OIB 01168333481</derivirana_varijabla>
  </DomainObject.Predmet.ProtustrankaFormatedOIB>
  <DomainObject.Predmet.ProtustrankaFormatedWithAdress>
    <izvorni_sadrzaj> GORUP PRERADA MESA d.o.o., Tomaševec 2, 49290 Tomaševec</izvorni_sadrzaj>
    <derivirana_varijabla naziv="DomainObject.Predmet.ProtustrankaFormatedWithAdress_1"> GORUP PRERADA MESA d.o.o., Tomaševec 2, 49290 Tomaševec</derivirana_varijabla>
  </DomainObject.Predmet.ProtustrankaFormatedWithAdress>
  <DomainObject.Predmet.ProtustrankaFormatedWithAdressOIB>
    <izvorni_sadrzaj> GORUP PRERADA MESA d.o.o., OIB 01168333481, Tomaševec 2, 49290 Tomaševec</izvorni_sadrzaj>
    <derivirana_varijabla naziv="DomainObject.Predmet.ProtustrankaFormatedWithAdressOIB_1"> GORUP PRERADA MESA d.o.o., OIB 01168333481, Tomaševec 2, 49290 Tomaševec</derivirana_varijabla>
  </DomainObject.Predmet.ProtustrankaFormatedWithAdressOIB>
  <DomainObject.Predmet.ProtustrankaWithAdress>
    <izvorni_sadrzaj>GORUP PRERADA MESA d.o.o. Tomaševec 2, 49290 Tomaševec</izvorni_sadrzaj>
    <derivirana_varijabla naziv="DomainObject.Predmet.ProtustrankaWithAdress_1">GORUP PRERADA MESA d.o.o. Tomaševec 2, 49290 Tomaševec</derivirana_varijabla>
  </DomainObject.Predmet.ProtustrankaWithAdress>
  <DomainObject.Predmet.ProtustrankaWithAdressOIB>
    <izvorni_sadrzaj>GORUP PRERADA MESA d.o.o., OIB 01168333481, Tomaševec 2, 49290 Tomaševec</izvorni_sadrzaj>
    <derivirana_varijabla naziv="DomainObject.Predmet.ProtustrankaWithAdressOIB_1">GORUP PRERADA MESA d.o.o., OIB 01168333481, Tomaševec 2, 49290 Tomaševec</derivirana_varijabla>
  </DomainObject.Predmet.ProtustrankaWithAdressOIB>
  <DomainObject.Predmet.ProtustrankaNazivFormated>
    <izvorni_sadrzaj>GORUP PRERADA MESA d.o.o.</izvorni_sadrzaj>
    <derivirana_varijabla naziv="DomainObject.Predmet.ProtustrankaNazivFormated_1">GORUP PRERADA MESA d.o.o.</derivirana_varijabla>
  </DomainObject.Predmet.ProtustrankaNazivFormated>
  <DomainObject.Predmet.ProtustrankaNazivFormatedOIB>
    <izvorni_sadrzaj>GORUP PRERADA MESA d.o.o., OIB 01168333481</izvorni_sadrzaj>
    <derivirana_varijabla naziv="DomainObject.Predmet.ProtustrankaNazivFormatedOIB_1">GORUP PRERADA MESA d.o.o.,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stočarstvu; TSH LIKRA d.o.o. za proizvodnju stočne hrane</izvorni_sadrzaj>
    <derivirana_varijabla naziv="DomainObject.Predmet.StrankaFormated_1">  FINA Regionalni centar Zagreb; Zdravko Lenard; GORUP STOČARSTVO d.o.o. za proizvodnju u stočarstvu; TSH LIKRA d.o.o. za proizvodnju stočne hrane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97328499380; TSH LIKRA d.o.o. za proizvodnju stočne hrane, OIB 51560553696</izvorni_sadrzaj>
    <derivirana_varijabla naziv="DomainObject.Predmet.StrankaFormatedOIB_1">  FINA Regionalni centar Zagreb, OIB 85821130368; Zdravko Lenard, OIB 78550564480; GORUP STOČARSTVO d.o.o. za proizvodnju u stočarstvu, OIB 97328499380; TSH LIKRA d.o.o. za proizvodnju stočne hrane, OIB 51560553696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derivirana_varijabla>
  </DomainObject.Predmet.StrankaWithAdressOIB>
  <DomainObject.Predmet.StrankaNazivFormated>
    <izvorni_sadrzaj>FINA Regionalni centar Zagreb,Zdravko Lenard,GORUP STOČARSTVO d.o.o. za proizvodnju u stočarstvu,TSH LIKRA d.o.o. za proizvodnju stočne hrane</izvorni_sadrzaj>
    <derivirana_varijabla naziv="DomainObject.Predmet.StrankaNazivFormated_1">FINA Regionalni centar Zagreb,Zdravko Lenard,GORUP STOČARSTVO d.o.o. za proizvodnju u stočarstvu,TSH LIKRA d.o.o. za proizvodnju stočne hrane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97328499380,TSH LIKRA d.o.o. za proizvodnju stočne hrane, OIB 51560553696</izvorni_sadrzaj>
    <derivirana_varijabla naziv="DomainObject.Predmet.StrankaNazivFormatedOIB_1">FINA Regionalni centar Zagreb, OIB 85821130368,Zdravko Lenard, OIB 78550564480,GORUP STOČARSTVO d.o.o. za proizvodnju u stočarstvu, OIB 97328499380,TSH LIKRA d.o.o. za proizvodnju stočne hrane, OIB 51560553696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Naziv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NazivFormatedOIB>
  <DomainObject.Predmet.ProtuStrankaListFormated>
    <izvorni_sadrzaj>
      <item>GORUP PRERADA MESA d.o.o.</item>
    </izvorni_sadrzaj>
    <derivirana_varijabla naziv="DomainObject.Predmet.ProtuStrankaListFormated_1">
      <item>GORUP PRERADA MESA d.o.o.</item>
    </derivirana_varijabla>
  </DomainObject.Predmet.ProtuStrankaListFormated>
  <DomainObject.Predmet.ProtuStrankaListFormatedOIB>
    <izvorni_sadrzaj>
      <item>GORUP PRERADA MESA d.o.o., OIB 01168333481</item>
    </izvorni_sadrzaj>
    <derivirana_varijabla naziv="DomainObject.Predmet.ProtuStrankaListFormatedOIB_1">
      <item>GORUP PRERADA MESA d.o.o., OIB 01168333481</item>
    </derivirana_varijabla>
  </DomainObject.Predmet.ProtuStrankaListFormatedOIB>
  <DomainObject.Predmet.ProtuStrankaListFormatedWithAdress>
    <izvorni_sadrzaj>
      <item>GORUP PRERADA MESA d.o.o., Tomaševec 2, 49290 Tomaševec</item>
    </izvorni_sadrzaj>
    <derivirana_varijabla naziv="DomainObject.Predmet.ProtuStrankaListFormatedWithAdress_1">
      <item>GORUP PRERADA MESA d.o.o., Tomaševec 2, 49290 Tomaševec</item>
    </derivirana_varijabla>
  </DomainObject.Predmet.ProtuStrankaListFormatedWithAdress>
  <DomainObject.Predmet.ProtuStrankaListFormatedWithAdressOIB>
    <izvorni_sadrzaj>
      <item>GORUP PRERADA MESA d.o.o., OIB 01168333481, Tomaševec 2, 49290 Tomaševec</item>
    </izvorni_sadrzaj>
    <derivirana_varijabla naziv="DomainObject.Predmet.ProtuStrankaListFormatedWithAdressOIB_1">
      <item>GORUP PRERADA MESA d.o.o., OIB 01168333481, Tomaševec 2, 49290 Tomaševec</item>
    </derivirana_varijabla>
  </DomainObject.Predmet.ProtuStrankaListFormatedWithAdressOIB>
  <DomainObject.Predmet.ProtuStrankaListNazivFormated>
    <izvorni_sadrzaj>
      <item>GORUP PRERADA MESA d.o.o.</item>
    </izvorni_sadrzaj>
    <derivirana_varijabla naziv="DomainObject.Predmet.ProtuStrankaListNazivFormated_1">
      <item>GORUP PRERADA MESA d.o.o.</item>
    </derivirana_varijabla>
  </DomainObject.Predmet.ProtuStrankaListNazivFormated>
  <DomainObject.Predmet.ProtuStrankaListNazivFormatedOIB>
    <izvorni_sadrzaj>
      <item>GORUP PRERADA MESA d.o.o., OIB 01168333481</item>
    </izvorni_sadrzaj>
    <derivirana_varijabla naziv="DomainObject.Predmet.ProtuStrankaListNazivFormatedOIB_1">
      <item>GORUP PRERADA MESA d.o.o., OIB 01168333481</item>
    </derivirana_varijabla>
  </DomainObject.Predmet.ProtuStrankaListNazivFormatedOIB>
  <DomainObject.Predmet.OstaliList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Formated>
  <DomainObject.Predmet.OstaliList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izvorni_sadrzaj>
    <derivirana_varijabla naziv="DomainObject.Predmet.OstaliListFormatedWithAdress_1"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Naziv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NazivFormated>
  <DomainObject.Predmet.OstaliListNaziv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Naziv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</izvorni_sadrzaj>
    <derivirana_varijabla naziv="DomainObject.Predmet.ProtustrankaIDrugi_1">GORUP PRERADA MESA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d.o.o., OIB 01168333481, Tomaševec 2, 49290 Tomaševec</izvorni_sadrzaj>
    <derivirana_varijabla naziv="DomainObject.Predmet.ProtustrankaIDrugiAdressOIB_1">GORUP PRERADA MESA d.o.o.,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SudioniciListNaziv_1"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SudioniciListNaziv>
  <DomainObject.Predmet.SudioniciListAdressOIB>
    <izvorni_sadrzaj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izvorni_sadrzaj>
    <derivirana_varijabla naziv="DomainObject.Predmet.SudioniciListAdressOIB_1"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01168333481</item>
      <item>, OIB 85821130368</item>
      <item>, OIB 78550564480</item>
      <item>, OIB 97328499380</item>
      <item>, OIB 78550564480</item>
      <item>, OIB 50117846393</item>
      <item>, OIB 51560553696</item>
      <item>, OIB 92963223473</item>
      <item>, OIB 11367968312</item>
      <item>, OIB 70663193635</item>
      <item>, OIB 18683136487</item>
      <item>, OIB 16488001145</item>
    </izvorni_sadrzaj>
    <derivirana_varijabla naziv="DomainObject.Predmet.SudioniciListNazivOIB_1">
      <item>, OIB 01168333481</item>
      <item>, OIB 85821130368</item>
      <item>, OIB 78550564480</item>
      <item>, OIB 97328499380</item>
      <item>, OIB 78550564480</item>
      <item>, OIB 50117846393</item>
      <item>, OIB 51560553696</item>
      <item>, OIB 92963223473</item>
      <item>, OIB 11367968312</item>
      <item>, OIB 70663193635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321</properties:Words>
  <properties:Characters>1653</properties:Characters>
  <properties:Lines>68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2018-06-14T11:00:00Z</dcterms:created>
  <dc:creator>Korisnik</dc:creator>
  <cp:lastModifiedBy>Draženka Prpić</cp:lastModifiedBy>
  <cp:lastPrinted>2018-06-14T11:05:00Z</cp:lastPrinted>
  <dcterms:modified xmlns:xsi="http://www.w3.org/2001/XMLSchema-instance" xsi:type="dcterms:W3CDTF">2018-06-14T11:05:00Z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(DOPUNA ZAKLJUČKA O PRODAJI-GORUP PRERADA MESA-St-5161-15-DOPUNA.docx)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