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1A01" w:rsidR="002775D1" w:rsidP="007F50E6" w:rsidRDefault="002775D1" w14:paraId="ae0d891" w14:textId="ae0d891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                                                 </w:t>
      </w:r>
      <w:r w:rsidRPr="001A1A01" w:rsidR="007F50E6">
        <w:rPr>
          <w:rFonts w:ascii="Times New Roman" w:hAnsi="Times New Roman"/>
        </w:rPr>
        <w:t xml:space="preserve">                                                  </w:t>
      </w:r>
      <w:r w:rsidRPr="001A1A01">
        <w:rPr>
          <w:rFonts w:ascii="Times New Roman" w:hAnsi="Times New Roman"/>
        </w:rPr>
        <w:t xml:space="preserve">  </w:t>
      </w:r>
      <w:r w:rsidR="00BA575B">
        <w:rPr>
          <w:rFonts w:ascii="Times New Roman" w:hAnsi="Times New Roman"/>
        </w:rPr>
        <w:t xml:space="preserve">                 </w:t>
      </w:r>
      <w:r w:rsidRPr="001A1A01">
        <w:rPr>
          <w:rFonts w:ascii="Times New Roman" w:hAnsi="Times New Roman"/>
        </w:rPr>
        <w:t xml:space="preserve"> 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  <w:r w:rsidR="00085BE0">
        <w:rPr>
          <w:rFonts w:ascii="Times New Roman" w:hAnsi="Times New Roman"/>
        </w:rPr>
        <w:tab/>
      </w:r>
      <w:r w:rsidR="00085BE0">
        <w:rPr>
          <w:rFonts w:ascii="Times New Roman" w:hAnsi="Times New Roman"/>
        </w:rPr>
        <w:tab/>
      </w:r>
      <w:r w:rsidR="00085BE0">
        <w:rPr>
          <w:rFonts w:ascii="Times New Roman" w:hAnsi="Times New Roman"/>
        </w:rPr>
        <w:tab/>
      </w:r>
      <w:r w:rsidR="00085BE0">
        <w:rPr>
          <w:rFonts w:ascii="Times New Roman" w:hAnsi="Times New Roman"/>
        </w:rPr>
        <w:tab/>
      </w:r>
      <w:r w:rsidR="00085BE0">
        <w:rPr>
          <w:rFonts w:ascii="Times New Roman" w:hAnsi="Times New Roman"/>
        </w:rPr>
        <w:tab/>
      </w:r>
      <w:r w:rsidR="00085BE0">
        <w:rPr>
          <w:rFonts w:ascii="Times New Roman" w:hAnsi="Times New Roman"/>
        </w:rPr>
        <w:tab/>
      </w:r>
      <w:r w:rsidR="00085BE0">
        <w:rPr>
          <w:rFonts w:ascii="Times New Roman" w:hAnsi="Times New Roman"/>
        </w:rPr>
        <w:tab/>
        <w:t>3  St-</w:t>
      </w:r>
      <w:r w:rsidR="00AC0A46">
        <w:rPr>
          <w:rFonts w:ascii="Times New Roman" w:hAnsi="Times New Roman"/>
        </w:rPr>
        <w:t>445/2016</w:t>
      </w:r>
      <w:r w:rsidR="00A93E85">
        <w:rPr>
          <w:rFonts w:ascii="Times New Roman" w:hAnsi="Times New Roman"/>
        </w:rPr>
        <w:t>-58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B92D05">
        <w:rPr>
          <w:rFonts w:ascii="Times New Roman" w:hAnsi="Times New Roman"/>
        </w:rPr>
        <w:t>U KARLOVCU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B92D05">
        <w:rPr>
          <w:rFonts w:ascii="Times New Roman" w:hAnsi="Times New Roman"/>
        </w:rPr>
        <w:t>Trg hrvatskih branitelja 1/II</w:t>
      </w:r>
    </w:p>
    <w:p w:rsidRPr="001A1A01" w:rsidR="00277D1E" w:rsidP="00B24C2A" w:rsidRDefault="00277D1E">
      <w:pPr>
        <w:tabs>
          <w:tab w:val="left" w:pos="0"/>
          <w:tab w:val="left" w:pos="851"/>
        </w:tabs>
        <w:jc w:val="both"/>
        <w:rPr>
          <w:rFonts w:ascii="Times New Roman" w:hAnsi="Times New Roman"/>
        </w:rPr>
      </w:pP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E P U B L I K A   H R V A T S K A</w:t>
      </w: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J E Š E N J E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Pr="00AC0A46" w:rsidR="00AC0A46" w:rsidP="00AC0A46" w:rsidRDefault="00733BA9">
      <w:pPr>
        <w:rPr>
          <w:rFonts w:ascii="Times New Roman" w:hAnsi="Times New Roman"/>
        </w:rPr>
      </w:pPr>
      <w:r w:rsidRPr="00733B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AC0A46" w:rsidR="00AC0A46">
        <w:rPr>
          <w:rFonts w:ascii="Times New Roman" w:hAnsi="Times New Roman"/>
        </w:rPr>
        <w:t xml:space="preserve">Trgovački sud u Zagrebu, Stalna služba u Karlovcu, po sucu Vesni Fundurulić Perišin, u stečajnom postupku nad dužnikom PORTAL DNEVNO d.o.o. u stečaju, Zagreb, Florijana Andrašeca 14, OIB: 19561178092, </w:t>
      </w:r>
      <w:r w:rsidR="00AC0A46">
        <w:rPr>
          <w:rFonts w:ascii="Times New Roman" w:hAnsi="Times New Roman"/>
        </w:rPr>
        <w:t>22. srpnja</w:t>
      </w:r>
      <w:r w:rsidRPr="00AC0A46" w:rsidR="00AC0A46">
        <w:rPr>
          <w:rFonts w:ascii="Times New Roman" w:hAnsi="Times New Roman"/>
        </w:rPr>
        <w:t xml:space="preserve"> 2019.,</w:t>
      </w:r>
    </w:p>
    <w:p w:rsidRPr="00733BA9" w:rsidR="00085BE0" w:rsidP="001051C3" w:rsidRDefault="00085BE0">
      <w:pPr>
        <w:jc w:val="both"/>
        <w:rPr>
          <w:rFonts w:ascii="Times New Roman" w:hAnsi="Times New Roman"/>
        </w:rPr>
      </w:pPr>
    </w:p>
    <w:p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="00B24C2A" w:rsidP="00B24C2A" w:rsidRDefault="00B24C2A">
      <w:pPr>
        <w:pStyle w:val="Odlomakpopisa"/>
        <w:ind w:left="0"/>
        <w:jc w:val="both"/>
        <w:rPr>
          <w:rFonts w:ascii="Times New Roman" w:hAnsi="Times New Roman"/>
        </w:rPr>
      </w:pPr>
    </w:p>
    <w:p w:rsidR="00B92D05" w:rsidP="00B24C2A" w:rsidRDefault="00C515C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B24C2A" w:rsidR="00822E5B">
        <w:rPr>
          <w:rFonts w:ascii="Times New Roman" w:hAnsi="Times New Roman"/>
        </w:rPr>
        <w:t xml:space="preserve">Stečajnom upravitelju </w:t>
      </w:r>
      <w:r w:rsidRPr="00A93E85" w:rsidR="00A93E85">
        <w:rPr>
          <w:rFonts w:ascii="Times New Roman" w:hAnsi="Times New Roman"/>
        </w:rPr>
        <w:t>Zvonimir Bodrožić, Zagreb, Jurišićeva 30, OIB: 85272390668</w:t>
      </w:r>
      <w:r w:rsidRPr="00B941ED" w:rsidR="00B941ED">
        <w:rPr>
          <w:rFonts w:ascii="Times New Roman" w:hAnsi="Times New Roman"/>
        </w:rPr>
        <w:t xml:space="preserve">, </w:t>
      </w:r>
      <w:r w:rsidRPr="00B24C2A" w:rsidR="00822E5B">
        <w:rPr>
          <w:rFonts w:ascii="Times New Roman" w:hAnsi="Times New Roman"/>
        </w:rPr>
        <w:t xml:space="preserve">određuje se nagrada za </w:t>
      </w:r>
      <w:r w:rsidRPr="00B24C2A" w:rsidR="00B24C2A">
        <w:rPr>
          <w:rFonts w:ascii="Times New Roman" w:hAnsi="Times New Roman"/>
        </w:rPr>
        <w:t xml:space="preserve">rad stečajnog </w:t>
      </w:r>
      <w:r w:rsidRPr="00B24C2A" w:rsidR="00B92D05">
        <w:rPr>
          <w:rFonts w:ascii="Times New Roman" w:hAnsi="Times New Roman"/>
        </w:rPr>
        <w:t xml:space="preserve">upravitelja u iznosu od </w:t>
      </w:r>
      <w:r w:rsidR="00A93E85">
        <w:rPr>
          <w:rFonts w:ascii="Times New Roman" w:hAnsi="Times New Roman"/>
        </w:rPr>
        <w:t>5</w:t>
      </w:r>
      <w:r w:rsidR="00225587">
        <w:rPr>
          <w:rFonts w:ascii="Times New Roman" w:hAnsi="Times New Roman"/>
        </w:rPr>
        <w:t>.000,00</w:t>
      </w:r>
      <w:r w:rsidR="008F7E53">
        <w:rPr>
          <w:rFonts w:ascii="Times New Roman" w:hAnsi="Times New Roman"/>
        </w:rPr>
        <w:t xml:space="preserve"> </w:t>
      </w:r>
      <w:r w:rsidRPr="00B24C2A" w:rsidR="00B92D05">
        <w:rPr>
          <w:rFonts w:ascii="Times New Roman" w:hAnsi="Times New Roman"/>
        </w:rPr>
        <w:t xml:space="preserve">kn bruto. </w:t>
      </w:r>
    </w:p>
    <w:p w:rsidR="00C515C7" w:rsidP="00B24C2A" w:rsidRDefault="00C515C7">
      <w:pPr>
        <w:ind w:firstLine="708"/>
        <w:jc w:val="both"/>
        <w:rPr>
          <w:rFonts w:ascii="Times New Roman" w:hAnsi="Times New Roman"/>
        </w:rPr>
      </w:pPr>
    </w:p>
    <w:p w:rsidRPr="00B24C2A" w:rsidR="00C515C7" w:rsidP="00243687" w:rsidRDefault="00C515C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C515C7">
        <w:rPr>
          <w:rFonts w:ascii="Times New Roman" w:hAnsi="Times New Roman"/>
        </w:rPr>
        <w:t xml:space="preserve">Nalaže se računovodstvu suda da iz </w:t>
      </w:r>
      <w:r w:rsidR="00022E4D">
        <w:rPr>
          <w:rFonts w:ascii="Times New Roman" w:hAnsi="Times New Roman"/>
        </w:rPr>
        <w:t>zaplijenjenog</w:t>
      </w:r>
      <w:r w:rsidR="00085BE0">
        <w:rPr>
          <w:rFonts w:ascii="Times New Roman" w:hAnsi="Times New Roman"/>
        </w:rPr>
        <w:t xml:space="preserve"> iznosa predujma </w:t>
      </w:r>
      <w:r w:rsidRPr="00C515C7">
        <w:rPr>
          <w:rFonts w:ascii="Times New Roman" w:hAnsi="Times New Roman"/>
        </w:rPr>
        <w:t xml:space="preserve">izvrši isplatu iznosa navedenog pod točkom 1. stečajnom upravitelju </w:t>
      </w:r>
      <w:r w:rsidRPr="00A93E85" w:rsidR="00A93E85">
        <w:rPr>
          <w:rFonts w:ascii="Times New Roman" w:hAnsi="Times New Roman"/>
        </w:rPr>
        <w:t>Zvonimir Bodrožić, Zagreb, Jurišićeva 30, OIB: 85272390668</w:t>
      </w:r>
      <w:r w:rsidR="00085BE0">
        <w:rPr>
          <w:rFonts w:ascii="Times New Roman" w:hAnsi="Times New Roman"/>
        </w:rPr>
        <w:t xml:space="preserve">, </w:t>
      </w:r>
      <w:r w:rsidRPr="00C515C7">
        <w:rPr>
          <w:rFonts w:ascii="Times New Roman" w:hAnsi="Times New Roman"/>
        </w:rPr>
        <w:t>na račun stečajnog upravitelja IBAN:HR</w:t>
      </w:r>
      <w:r w:rsidR="00A93E85">
        <w:rPr>
          <w:rFonts w:ascii="Times New Roman" w:hAnsi="Times New Roman"/>
        </w:rPr>
        <w:t>1123400093510434784</w:t>
      </w:r>
      <w:r>
        <w:rPr>
          <w:rFonts w:ascii="Times New Roman" w:hAnsi="Times New Roman"/>
        </w:rPr>
        <w:t>.</w:t>
      </w:r>
    </w:p>
    <w:p w:rsidRPr="00090457" w:rsidR="00090457" w:rsidP="00090457" w:rsidRDefault="00090457">
      <w:pPr>
        <w:jc w:val="both"/>
        <w:rPr>
          <w:rFonts w:ascii="Times New Roman" w:hAnsi="Times New Roman"/>
        </w:rPr>
      </w:pPr>
    </w:p>
    <w:p w:rsidRPr="00090457" w:rsidR="00090457" w:rsidP="00090457" w:rsidRDefault="00090457">
      <w:pPr>
        <w:jc w:val="center"/>
        <w:rPr>
          <w:rFonts w:ascii="Times New Roman" w:hAnsi="Times New Roman"/>
        </w:rPr>
      </w:pPr>
      <w:r w:rsidRPr="00090457">
        <w:rPr>
          <w:rFonts w:ascii="Times New Roman" w:hAnsi="Times New Roman"/>
        </w:rPr>
        <w:t>Obrazloženje</w:t>
      </w:r>
    </w:p>
    <w:p w:rsidRPr="00090457" w:rsidR="00090457" w:rsidP="00090457" w:rsidRDefault="00090457">
      <w:pPr>
        <w:jc w:val="both"/>
        <w:rPr>
          <w:rFonts w:ascii="Times New Roman" w:hAnsi="Times New Roman"/>
        </w:rPr>
      </w:pPr>
    </w:p>
    <w:p w:rsidR="00085BE0" w:rsidP="00090457" w:rsidRDefault="00090457">
      <w:pPr>
        <w:jc w:val="both"/>
        <w:rPr>
          <w:rFonts w:ascii="Times New Roman" w:hAnsi="Times New Roman"/>
        </w:rPr>
      </w:pPr>
      <w:r w:rsidRPr="00090457">
        <w:rPr>
          <w:rFonts w:ascii="Times New Roman" w:hAnsi="Times New Roman"/>
        </w:rPr>
        <w:tab/>
        <w:t>Rješenjem ovog suda poslovni broj St-</w:t>
      </w:r>
      <w:r w:rsidR="00A93E85">
        <w:rPr>
          <w:rFonts w:ascii="Times New Roman" w:hAnsi="Times New Roman"/>
        </w:rPr>
        <w:t>445/2016</w:t>
      </w:r>
      <w:r w:rsidR="00C515C7">
        <w:rPr>
          <w:rFonts w:ascii="Times New Roman" w:hAnsi="Times New Roman"/>
        </w:rPr>
        <w:t xml:space="preserve"> </w:t>
      </w:r>
      <w:r w:rsidRPr="00090457">
        <w:rPr>
          <w:rFonts w:ascii="Times New Roman" w:hAnsi="Times New Roman"/>
        </w:rPr>
        <w:t xml:space="preserve">od </w:t>
      </w:r>
      <w:r w:rsidR="00A93E85">
        <w:rPr>
          <w:rFonts w:ascii="Times New Roman" w:hAnsi="Times New Roman"/>
        </w:rPr>
        <w:t xml:space="preserve">24. ožujka </w:t>
      </w:r>
      <w:r w:rsidRPr="00090457">
        <w:rPr>
          <w:rFonts w:ascii="Times New Roman" w:hAnsi="Times New Roman"/>
        </w:rPr>
        <w:t>201</w:t>
      </w:r>
      <w:r w:rsidR="00A93E85">
        <w:rPr>
          <w:rFonts w:ascii="Times New Roman" w:hAnsi="Times New Roman"/>
        </w:rPr>
        <w:t>7</w:t>
      </w:r>
      <w:r w:rsidR="00B941ED">
        <w:rPr>
          <w:rFonts w:ascii="Times New Roman" w:hAnsi="Times New Roman"/>
        </w:rPr>
        <w:t>.,</w:t>
      </w:r>
      <w:r w:rsidRPr="00090457">
        <w:rPr>
          <w:rFonts w:ascii="Times New Roman" w:hAnsi="Times New Roman"/>
        </w:rPr>
        <w:t xml:space="preserve"> </w:t>
      </w:r>
      <w:r w:rsidR="0003150B">
        <w:rPr>
          <w:rFonts w:ascii="Times New Roman" w:hAnsi="Times New Roman"/>
        </w:rPr>
        <w:t xml:space="preserve">imenovan je </w:t>
      </w:r>
      <w:r w:rsidRPr="00A93E85" w:rsidR="00A93E85">
        <w:rPr>
          <w:rFonts w:ascii="Times New Roman" w:hAnsi="Times New Roman"/>
        </w:rPr>
        <w:t xml:space="preserve">Zvonimir Bodrožić </w:t>
      </w:r>
      <w:r w:rsidR="0003150B">
        <w:rPr>
          <w:rFonts w:ascii="Times New Roman" w:hAnsi="Times New Roman"/>
        </w:rPr>
        <w:t xml:space="preserve">za stečajnog upravitelja u stečajnom postupku nad dužnikom </w:t>
      </w:r>
      <w:r w:rsidRPr="00A93E85" w:rsidR="00A93E85">
        <w:rPr>
          <w:rFonts w:ascii="Times New Roman" w:hAnsi="Times New Roman"/>
        </w:rPr>
        <w:t>PORTAL DNEVNO d.o.o. u stečaju, Zagreb, Florijana Andrašeca 14, OIB: 19561178092</w:t>
      </w:r>
      <w:r w:rsidR="00A93E85">
        <w:rPr>
          <w:rFonts w:ascii="Times New Roman" w:hAnsi="Times New Roman"/>
        </w:rPr>
        <w:t>, te je rješenjem poslovni broj St-445/2016-55 od 11. lipnja 2019. obustavljen i zaključen stečajni postupak zbog nedostatnosti stečajne mase za namirenje troškova stečajnog postupka.</w:t>
      </w:r>
    </w:p>
    <w:p w:rsidR="00A93E85" w:rsidP="00090457" w:rsidRDefault="00A93E85">
      <w:pPr>
        <w:jc w:val="both"/>
        <w:rPr>
          <w:rFonts w:ascii="Times New Roman" w:hAnsi="Times New Roman"/>
        </w:rPr>
      </w:pPr>
    </w:p>
    <w:p w:rsidR="00C515C7" w:rsidP="00090457" w:rsidRDefault="00C515C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Stečajni</w:t>
      </w:r>
      <w:r w:rsidR="00DE5562">
        <w:rPr>
          <w:rFonts w:ascii="Times New Roman" w:hAnsi="Times New Roman"/>
        </w:rPr>
        <w:t xml:space="preserve"> upravitelj je podneskom od </w:t>
      </w:r>
      <w:r w:rsidR="00A93E85">
        <w:rPr>
          <w:rFonts w:ascii="Times New Roman" w:hAnsi="Times New Roman"/>
        </w:rPr>
        <w:t>16. srpnja</w:t>
      </w:r>
      <w:r w:rsidR="00311387">
        <w:rPr>
          <w:rFonts w:ascii="Times New Roman" w:hAnsi="Times New Roman"/>
        </w:rPr>
        <w:t xml:space="preserve"> 2019</w:t>
      </w:r>
      <w:r w:rsidR="00225587">
        <w:rPr>
          <w:rFonts w:ascii="Times New Roman" w:hAnsi="Times New Roman"/>
        </w:rPr>
        <w:t>. predloži</w:t>
      </w:r>
      <w:r>
        <w:rPr>
          <w:rFonts w:ascii="Times New Roman" w:hAnsi="Times New Roman"/>
        </w:rPr>
        <w:t>o</w:t>
      </w:r>
      <w:r w:rsidR="00DE5562">
        <w:rPr>
          <w:rFonts w:ascii="Times New Roman" w:hAnsi="Times New Roman"/>
        </w:rPr>
        <w:t xml:space="preserve"> da </w:t>
      </w:r>
      <w:r>
        <w:rPr>
          <w:rFonts w:ascii="Times New Roman" w:hAnsi="Times New Roman"/>
        </w:rPr>
        <w:t>mu</w:t>
      </w:r>
      <w:r w:rsidR="00DE5562">
        <w:rPr>
          <w:rFonts w:ascii="Times New Roman" w:hAnsi="Times New Roman"/>
        </w:rPr>
        <w:t xml:space="preserve"> sud odredi nagradu za </w:t>
      </w:r>
      <w:r>
        <w:rPr>
          <w:rFonts w:ascii="Times New Roman" w:hAnsi="Times New Roman"/>
        </w:rPr>
        <w:t xml:space="preserve">obavljene propisane radnje u </w:t>
      </w:r>
      <w:r w:rsidR="00DE55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ovom predmetu u kojem dužnik nema imovinu koja bi bila dostatna za namirenje troškova stečajnog postupka.</w:t>
      </w:r>
    </w:p>
    <w:p w:rsidR="00C515C7" w:rsidP="00090457" w:rsidRDefault="00C515C7">
      <w:pPr>
        <w:jc w:val="both"/>
        <w:rPr>
          <w:rFonts w:ascii="Times New Roman" w:hAnsi="Times New Roman"/>
        </w:rPr>
      </w:pPr>
    </w:p>
    <w:p w:rsidR="00057CDE" w:rsidP="00090457" w:rsidRDefault="003C6D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 ovom predmetu nije bilo stečajne mase, odnosno ista nije dostatna za pokr</w:t>
      </w:r>
      <w:r w:rsidR="00C515C7">
        <w:rPr>
          <w:rFonts w:ascii="Times New Roman" w:hAnsi="Times New Roman"/>
        </w:rPr>
        <w:t>iće troškova stečajnog postupka.</w:t>
      </w:r>
      <w:r>
        <w:rPr>
          <w:rFonts w:ascii="Times New Roman" w:hAnsi="Times New Roman"/>
        </w:rPr>
        <w:t xml:space="preserve"> </w:t>
      </w:r>
    </w:p>
    <w:p w:rsidR="00C515C7" w:rsidP="00090457" w:rsidRDefault="00C515C7">
      <w:pPr>
        <w:jc w:val="both"/>
        <w:rPr>
          <w:rFonts w:ascii="Times New Roman" w:hAnsi="Times New Roman"/>
        </w:rPr>
      </w:pPr>
    </w:p>
    <w:p w:rsidR="003C6DCF" w:rsidP="00057CDE" w:rsidRDefault="00057CDE">
      <w:pPr>
        <w:ind w:firstLine="708"/>
        <w:jc w:val="both"/>
        <w:rPr>
          <w:rFonts w:ascii="Times New Roman" w:hAnsi="Times New Roman"/>
        </w:rPr>
      </w:pPr>
      <w:r w:rsidRPr="00057CDE">
        <w:rPr>
          <w:rFonts w:ascii="Times New Roman" w:hAnsi="Times New Roman"/>
        </w:rPr>
        <w:t>Odredbom čl. 94. st. 1. i 2. Stečajnog zakona ("Narodne novine" broj 71/15</w:t>
      </w:r>
      <w:r w:rsidR="00085BE0">
        <w:rPr>
          <w:rFonts w:ascii="Times New Roman" w:hAnsi="Times New Roman"/>
        </w:rPr>
        <w:t>, 104/17</w:t>
      </w:r>
      <w:r w:rsidRPr="00057CDE">
        <w:rPr>
          <w:rFonts w:ascii="Times New Roman" w:hAnsi="Times New Roman"/>
        </w:rPr>
        <w:t xml:space="preserve">-dalje SZ) propisano je da nagradu stečajnom upravitelju određuje sud prema </w:t>
      </w:r>
      <w:r>
        <w:rPr>
          <w:rFonts w:ascii="Times New Roman" w:hAnsi="Times New Roman"/>
        </w:rPr>
        <w:t>u</w:t>
      </w:r>
      <w:r w:rsidRPr="00057CDE">
        <w:rPr>
          <w:rFonts w:ascii="Times New Roman" w:hAnsi="Times New Roman"/>
        </w:rPr>
        <w:t>redbi kojom Vlada Republike Hrvatske utvrđuje kriterije i način obračuna i plaćanja nagrade stečajnim upraviteljima.</w:t>
      </w:r>
    </w:p>
    <w:p w:rsidR="003C6DCF" w:rsidP="00090457" w:rsidRDefault="003C6DCF">
      <w:pPr>
        <w:jc w:val="both"/>
        <w:rPr>
          <w:rFonts w:ascii="Times New Roman" w:hAnsi="Times New Roman"/>
        </w:rPr>
      </w:pPr>
    </w:p>
    <w:p w:rsidR="00057CDE" w:rsidP="00057CDE" w:rsidRDefault="00057CD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Odredbom</w:t>
      </w:r>
      <w:r w:rsidR="00DE5562">
        <w:rPr>
          <w:rFonts w:ascii="Times New Roman" w:hAnsi="Times New Roman"/>
        </w:rPr>
        <w:t xml:space="preserve"> čl. </w:t>
      </w:r>
      <w:r>
        <w:rPr>
          <w:rFonts w:ascii="Times New Roman" w:hAnsi="Times New Roman"/>
        </w:rPr>
        <w:t>5</w:t>
      </w:r>
      <w:r w:rsidR="00DE5562">
        <w:rPr>
          <w:rFonts w:ascii="Times New Roman" w:hAnsi="Times New Roman"/>
        </w:rPr>
        <w:t xml:space="preserve">. </w:t>
      </w:r>
      <w:r w:rsidRPr="00DE5562" w:rsidR="00DE5562">
        <w:rPr>
          <w:rFonts w:ascii="Times New Roman" w:hAnsi="Times New Roman"/>
        </w:rPr>
        <w:t>Uredbe o kriterijima i načinu obračuna i plaćanja nagrada stečajnim upraviteljima ("Narodne novine" broj 105/15</w:t>
      </w:r>
      <w:r w:rsidR="00C202F0">
        <w:rPr>
          <w:rFonts w:ascii="Times New Roman" w:hAnsi="Times New Roman"/>
        </w:rPr>
        <w:t xml:space="preserve"> – dalje Uredba</w:t>
      </w:r>
      <w:r w:rsidRPr="00DE5562" w:rsidR="00DE5562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sud rješenjem utvrđuje visinu </w:t>
      </w:r>
      <w:r>
        <w:rPr>
          <w:rFonts w:ascii="Times New Roman" w:hAnsi="Times New Roman"/>
        </w:rPr>
        <w:lastRenderedPageBreak/>
        <w:t>nagrade, uzimajući u obzir obujam i složenost poslova, rad stečajnog upravitelja na ispitivanju tražbina, te vrijednost unovčene stečajne mase.</w:t>
      </w:r>
    </w:p>
    <w:p w:rsidR="00057CDE" w:rsidP="00311387" w:rsidRDefault="00057CDE">
      <w:pPr>
        <w:jc w:val="both"/>
        <w:rPr>
          <w:rFonts w:ascii="Times New Roman" w:hAnsi="Times New Roman"/>
        </w:rPr>
      </w:pPr>
    </w:p>
    <w:p w:rsidR="00057CDE" w:rsidP="00C515C7" w:rsidRDefault="00057CD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Kako je nesporno da je stečajn</w:t>
      </w:r>
      <w:r w:rsidR="00C515C7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upravitelj</w:t>
      </w:r>
      <w:r w:rsidR="00C515C7">
        <w:rPr>
          <w:rFonts w:ascii="Times New Roman" w:hAnsi="Times New Roman"/>
        </w:rPr>
        <w:t xml:space="preserve"> ispitao prijavljene tražbine,</w:t>
      </w:r>
      <w:r w:rsidRPr="00C515C7" w:rsidR="00C515C7">
        <w:t xml:space="preserve"> </w:t>
      </w:r>
      <w:r w:rsidRPr="00C515C7" w:rsidR="00C515C7">
        <w:rPr>
          <w:rFonts w:ascii="Times New Roman" w:hAnsi="Times New Roman"/>
        </w:rPr>
        <w:t>pribavi</w:t>
      </w:r>
      <w:r w:rsidR="00C515C7">
        <w:rPr>
          <w:rFonts w:ascii="Times New Roman" w:hAnsi="Times New Roman"/>
        </w:rPr>
        <w:t>o</w:t>
      </w:r>
      <w:r w:rsidRPr="00C515C7" w:rsidR="00C515C7">
        <w:rPr>
          <w:rFonts w:ascii="Times New Roman" w:hAnsi="Times New Roman"/>
        </w:rPr>
        <w:t xml:space="preserve"> i prouči</w:t>
      </w:r>
      <w:r w:rsidR="00C515C7">
        <w:rPr>
          <w:rFonts w:ascii="Times New Roman" w:hAnsi="Times New Roman"/>
        </w:rPr>
        <w:t>o</w:t>
      </w:r>
      <w:r w:rsidRPr="00C515C7" w:rsidR="00C515C7">
        <w:rPr>
          <w:rFonts w:ascii="Times New Roman" w:hAnsi="Times New Roman"/>
        </w:rPr>
        <w:t xml:space="preserve"> dokumentacij</w:t>
      </w:r>
      <w:r w:rsidR="00C515C7">
        <w:rPr>
          <w:rFonts w:ascii="Times New Roman" w:hAnsi="Times New Roman"/>
        </w:rPr>
        <w:t>u</w:t>
      </w:r>
      <w:r w:rsidRPr="00C515C7" w:rsidR="00C515C7">
        <w:rPr>
          <w:rFonts w:ascii="Times New Roman" w:hAnsi="Times New Roman"/>
        </w:rPr>
        <w:t xml:space="preserve"> s ciljem utvrđivanja stečajne mase i sačini</w:t>
      </w:r>
      <w:r w:rsidR="00C515C7">
        <w:rPr>
          <w:rFonts w:ascii="Times New Roman" w:hAnsi="Times New Roman"/>
        </w:rPr>
        <w:t>o</w:t>
      </w:r>
      <w:r w:rsidRPr="00C515C7" w:rsidR="00C515C7">
        <w:rPr>
          <w:rFonts w:ascii="Times New Roman" w:hAnsi="Times New Roman"/>
        </w:rPr>
        <w:t xml:space="preserve"> i</w:t>
      </w:r>
      <w:r w:rsidR="00C515C7">
        <w:rPr>
          <w:rFonts w:ascii="Times New Roman" w:hAnsi="Times New Roman"/>
        </w:rPr>
        <w:t>zvješće za izvještajno ročište,</w:t>
      </w:r>
      <w:r>
        <w:rPr>
          <w:rFonts w:ascii="Times New Roman" w:hAnsi="Times New Roman"/>
        </w:rPr>
        <w:t xml:space="preserve"> to sud ocjenjuje da ist</w:t>
      </w:r>
      <w:r w:rsidR="00C515C7">
        <w:rPr>
          <w:rFonts w:ascii="Times New Roman" w:hAnsi="Times New Roman"/>
        </w:rPr>
        <w:t xml:space="preserve">om </w:t>
      </w:r>
      <w:r>
        <w:rPr>
          <w:rFonts w:ascii="Times New Roman" w:hAnsi="Times New Roman"/>
        </w:rPr>
        <w:t>pripada nagrada u</w:t>
      </w:r>
      <w:r w:rsidR="00A93E85">
        <w:rPr>
          <w:rFonts w:ascii="Times New Roman" w:hAnsi="Times New Roman"/>
        </w:rPr>
        <w:t xml:space="preserve"> iznosu od 5</w:t>
      </w:r>
      <w:r>
        <w:rPr>
          <w:rFonts w:ascii="Times New Roman" w:hAnsi="Times New Roman"/>
        </w:rPr>
        <w:t>.000,00 kn bruto, sukladno čl. 4. i 15.</w:t>
      </w:r>
      <w:r w:rsidR="001D73C5">
        <w:rPr>
          <w:rFonts w:ascii="Times New Roman" w:hAnsi="Times New Roman"/>
        </w:rPr>
        <w:t xml:space="preserve"> Uredbe, a u svezi čl. 94. SZ-a, slijedom čega je odlučeno kao pod toč. 1. izreke rješenja.</w:t>
      </w:r>
    </w:p>
    <w:p w:rsidR="00130DD1" w:rsidP="00090457" w:rsidRDefault="00130DD1">
      <w:pPr>
        <w:jc w:val="both"/>
        <w:rPr>
          <w:rFonts w:ascii="Times New Roman" w:hAnsi="Times New Roman"/>
        </w:rPr>
      </w:pPr>
    </w:p>
    <w:p w:rsidR="00514889" w:rsidP="001D73C5" w:rsidRDefault="00130DD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1D73C5" w:rsidR="001D73C5">
        <w:rPr>
          <w:rFonts w:ascii="Times New Roman" w:hAnsi="Times New Roman"/>
        </w:rPr>
        <w:t xml:space="preserve">Slijedom navedenog, sud je sukladno odredbi čl. </w:t>
      </w:r>
      <w:r w:rsidR="00243687">
        <w:rPr>
          <w:rFonts w:ascii="Times New Roman" w:hAnsi="Times New Roman"/>
        </w:rPr>
        <w:t>112</w:t>
      </w:r>
      <w:r w:rsidRPr="001D73C5" w:rsidR="001D73C5">
        <w:rPr>
          <w:rFonts w:ascii="Times New Roman" w:hAnsi="Times New Roman"/>
        </w:rPr>
        <w:t xml:space="preserve">. SZ-a naložio da se nagrada i naknada troškova isplati iz </w:t>
      </w:r>
      <w:r w:rsidR="00243687">
        <w:rPr>
          <w:rFonts w:ascii="Times New Roman" w:hAnsi="Times New Roman"/>
        </w:rPr>
        <w:t>zaplijenjenog iznosa predujma</w:t>
      </w:r>
      <w:r w:rsidRPr="001D73C5" w:rsidR="001D73C5">
        <w:rPr>
          <w:rFonts w:ascii="Times New Roman" w:hAnsi="Times New Roman"/>
        </w:rPr>
        <w:t>, pa je riješeno kao pod toč. 2. izreke ovog rješenja.</w:t>
      </w:r>
    </w:p>
    <w:p w:rsidRPr="0087203A" w:rsidR="001D73C5" w:rsidP="001D73C5" w:rsidRDefault="001D73C5">
      <w:pPr>
        <w:jc w:val="both"/>
        <w:rPr>
          <w:rFonts w:ascii="Times New Roman" w:hAnsi="Times New Roman"/>
        </w:rPr>
      </w:pPr>
    </w:p>
    <w:p w:rsidRPr="0087203A" w:rsidR="0087203A" w:rsidP="005808FA" w:rsidRDefault="0087203A">
      <w:pPr>
        <w:jc w:val="center"/>
        <w:rPr>
          <w:rFonts w:ascii="Times New Roman" w:hAnsi="Times New Roman"/>
        </w:rPr>
      </w:pPr>
      <w:r w:rsidRPr="0087203A">
        <w:rPr>
          <w:rFonts w:ascii="Times New Roman" w:hAnsi="Times New Roman"/>
        </w:rPr>
        <w:t xml:space="preserve">U Karlovcu </w:t>
      </w:r>
      <w:r w:rsidR="00A93E85">
        <w:rPr>
          <w:rFonts w:ascii="Times New Roman" w:hAnsi="Times New Roman"/>
        </w:rPr>
        <w:t>22. srpnja</w:t>
      </w:r>
      <w:r w:rsidR="00085BE0">
        <w:rPr>
          <w:rFonts w:ascii="Times New Roman" w:hAnsi="Times New Roman"/>
        </w:rPr>
        <w:t xml:space="preserve"> 2019</w:t>
      </w:r>
      <w:r w:rsidRPr="0087203A">
        <w:rPr>
          <w:rFonts w:ascii="Times New Roman" w:hAnsi="Times New Roman"/>
        </w:rPr>
        <w:t>.</w:t>
      </w:r>
    </w:p>
    <w:p w:rsidRPr="0087203A" w:rsidR="0087203A" w:rsidP="009B5CB7" w:rsidRDefault="009B5CB7">
      <w:pPr>
        <w:tabs>
          <w:tab w:val="left" w:pos="660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87203A" w:rsidR="0087203A" w:rsidP="005808FA" w:rsidRDefault="0087203A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S</w:t>
      </w:r>
      <w:r w:rsidR="00612DBC">
        <w:rPr>
          <w:rFonts w:ascii="Times New Roman" w:hAnsi="Times New Roman"/>
        </w:rPr>
        <w:t>tečajni sudac</w:t>
      </w:r>
      <w:r w:rsidRPr="0087203A">
        <w:rPr>
          <w:rFonts w:ascii="Times New Roman" w:hAnsi="Times New Roman"/>
        </w:rPr>
        <w:t>:</w:t>
      </w:r>
    </w:p>
    <w:p w:rsidR="0087203A" w:rsidP="005808FA" w:rsidRDefault="0087203A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Vesna Fundurulić Perišin</w:t>
      </w:r>
      <w:r w:rsidR="00022E4D">
        <w:rPr>
          <w:rFonts w:ascii="Times New Roman" w:hAnsi="Times New Roman"/>
        </w:rPr>
        <w:t>, v.r.</w:t>
      </w:r>
    </w:p>
    <w:p w:rsidR="00022E4D" w:rsidP="005808FA" w:rsidRDefault="00022E4D">
      <w:pPr>
        <w:jc w:val="right"/>
        <w:rPr>
          <w:rFonts w:ascii="Times New Roman" w:hAnsi="Times New Roman"/>
        </w:rPr>
      </w:pPr>
    </w:p>
    <w:p w:rsidR="00022E4D" w:rsidP="00C339BE" w:rsidRDefault="00022E4D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022E4D" w:rsidP="005808FA" w:rsidRDefault="00022E4D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ED2310" w:rsidP="00DA56AD" w:rsidRDefault="00ED2310">
      <w:pPr>
        <w:jc w:val="both"/>
        <w:rPr>
          <w:rFonts w:ascii="Times New Roman" w:hAnsi="Times New Roman"/>
        </w:rPr>
      </w:pPr>
    </w:p>
    <w:p w:rsidRPr="00186E0A" w:rsidR="00186E0A" w:rsidP="00DA56AD" w:rsidRDefault="00186E0A">
      <w:pPr>
        <w:jc w:val="both"/>
        <w:rPr>
          <w:rFonts w:ascii="Times New Roman" w:hAnsi="Times New Roman"/>
        </w:rPr>
      </w:pPr>
      <w:r w:rsidRPr="00186E0A">
        <w:rPr>
          <w:rFonts w:ascii="Times New Roman" w:hAnsi="Times New Roman"/>
        </w:rPr>
        <w:t>UPUTA O PRAVNOM LIJEKU:</w:t>
      </w:r>
    </w:p>
    <w:p w:rsidR="00FC4F6E" w:rsidP="00311387" w:rsidRDefault="008A6EFC">
      <w:pPr>
        <w:ind w:firstLine="708"/>
        <w:jc w:val="both"/>
        <w:rPr>
          <w:rFonts w:ascii="Times New Roman" w:hAnsi="Times New Roman"/>
        </w:rPr>
      </w:pPr>
      <w:r w:rsidRPr="008A6EFC">
        <w:rPr>
          <w:rFonts w:ascii="Times New Roman" w:hAnsi="Times New Roman"/>
        </w:rPr>
        <w:t xml:space="preserve">Protiv ovog rješenja </w:t>
      </w:r>
      <w:r w:rsidR="00FC4F6E">
        <w:rPr>
          <w:rFonts w:ascii="Times New Roman" w:hAnsi="Times New Roman"/>
        </w:rPr>
        <w:t xml:space="preserve">pravo žalbe ima stečajni upravitelj i svaki stečajni vjerovnik u roku od osam dana, protekom osmog dana od dana objave rješenja na mrežnoj stranici e-Oglasna ploča suda. Žalba se podnosi u tri primjerka </w:t>
      </w:r>
      <w:r w:rsidRPr="008A6EFC">
        <w:rPr>
          <w:rFonts w:ascii="Times New Roman" w:hAnsi="Times New Roman"/>
        </w:rPr>
        <w:t>Visokom trgovačkom sud RH</w:t>
      </w:r>
      <w:r w:rsidR="00FC4F6E">
        <w:rPr>
          <w:rFonts w:ascii="Times New Roman" w:hAnsi="Times New Roman"/>
        </w:rPr>
        <w:t xml:space="preserve"> putem ovog suda. </w:t>
      </w:r>
    </w:p>
    <w:p w:rsidRPr="0087203A" w:rsidR="008A6EFC" w:rsidP="00311387" w:rsidRDefault="008A6EFC">
      <w:pPr>
        <w:jc w:val="both"/>
        <w:rPr>
          <w:rFonts w:ascii="Times New Roman" w:hAnsi="Times New Roman"/>
        </w:rPr>
      </w:pPr>
    </w:p>
    <w:p w:rsidRPr="0087203A" w:rsidR="0087203A" w:rsidP="00D77CD5" w:rsidRDefault="0087203A">
      <w:pPr>
        <w:ind w:firstLine="708"/>
        <w:rPr>
          <w:rFonts w:ascii="Times New Roman" w:hAnsi="Times New Roman"/>
        </w:rPr>
      </w:pPr>
    </w:p>
    <w:sectPr w:rsidRPr="0087203A" w:rsidR="0087203A" w:rsidSect="00085BE0">
      <w:headerReference w:type="default" r:id="rId11"/>
      <w:headerReference w:type="first" r:id="rId12"/>
      <w:pgSz w:w="11906" w:h="16838" w:code="9"/>
      <w:pgMar w:top="1418" w:right="1418" w:bottom="1418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E4D">
          <w:rPr>
            <w:noProof/>
          </w:rPr>
          <w:t>2</w:t>
        </w:r>
        <w:r>
          <w:fldChar w:fldCharType="end"/>
        </w:r>
      </w:p>
    </w:sdtContent>
  </w:sdt>
  <w:p w:rsidR="0060670C" w:rsidP="00A93E85" w:rsidRDefault="00A93E85">
    <w:pPr>
      <w:pStyle w:val="Zaglavlje"/>
      <w:jc w:val="right"/>
    </w:pPr>
    <w:r w:rsidRPr="00A93E85">
      <w:rPr>
        <w:rFonts w:ascii="Times New Roman" w:hAnsi="Times New Roman"/>
      </w:rPr>
      <w:t>3  St-445/2016</w:t>
    </w:r>
    <w:r>
      <w:rPr>
        <w:rFonts w:ascii="Times New Roman" w:hAnsi="Times New Roman"/>
      </w:rPr>
      <w:t>-58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24C2A" w:rsidR="00B24C2A" w:rsidP="00B24C2A" w:rsidRDefault="00B24C2A">
    <w:pPr>
      <w:pStyle w:val="Zaglavlje"/>
      <w:jc w:val="right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1EC115D2"/>
    <w:multiLevelType w:val="hybridMultilevel"/>
    <w:tmpl w:val="F1FAC8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477B7E41"/>
    <w:multiLevelType w:val="hybridMultilevel"/>
    <w:tmpl w:val="D72C68D4"/>
    <w:lvl w:ilvl="0" w:tplc="18082E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E9718C0"/>
    <w:multiLevelType w:val="hybridMultilevel"/>
    <w:tmpl w:val="AD50465E"/>
    <w:lvl w:ilvl="0" w:tplc="9CACE2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826552D"/>
    <w:multiLevelType w:val="hybridMultilevel"/>
    <w:tmpl w:val="81B22E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C134AE"/>
    <w:multiLevelType w:val="hybridMultilevel"/>
    <w:tmpl w:val="3A28910E"/>
    <w:lvl w:ilvl="0" w:tplc="715074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40226F"/>
    <w:multiLevelType w:val="hybridMultilevel"/>
    <w:tmpl w:val="6B82C8F0"/>
    <w:lvl w:ilvl="0" w:tplc="3E9416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3"/>
  </w:num>
  <w:num w:numId="9">
    <w:abstractNumId w:val="9"/>
  </w:num>
  <w:num w:numId="10">
    <w:abstractNumId w:val="13"/>
  </w:num>
  <w:num w:numId="11">
    <w:abstractNumId w:val="8"/>
  </w:num>
  <w:num w:numId="12">
    <w:abstractNumId w:val="10"/>
  </w:num>
  <w:num w:numId="13">
    <w:abstractNumId w:val="6"/>
  </w:num>
  <w:num w:numId="14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22E4D"/>
    <w:rsid w:val="00026DB1"/>
    <w:rsid w:val="000276B3"/>
    <w:rsid w:val="00030027"/>
    <w:rsid w:val="0003150B"/>
    <w:rsid w:val="00042EC5"/>
    <w:rsid w:val="000574A2"/>
    <w:rsid w:val="00057CDE"/>
    <w:rsid w:val="000706A1"/>
    <w:rsid w:val="00081CE4"/>
    <w:rsid w:val="00085BE0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10B7B"/>
    <w:rsid w:val="002112BB"/>
    <w:rsid w:val="002138AB"/>
    <w:rsid w:val="002207BD"/>
    <w:rsid w:val="002246F6"/>
    <w:rsid w:val="0022538C"/>
    <w:rsid w:val="00225587"/>
    <w:rsid w:val="00243687"/>
    <w:rsid w:val="002775D1"/>
    <w:rsid w:val="00277787"/>
    <w:rsid w:val="00277D1E"/>
    <w:rsid w:val="00292270"/>
    <w:rsid w:val="00295EBA"/>
    <w:rsid w:val="00296299"/>
    <w:rsid w:val="002B311D"/>
    <w:rsid w:val="002C24E3"/>
    <w:rsid w:val="002D485F"/>
    <w:rsid w:val="002D609A"/>
    <w:rsid w:val="00311387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602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34243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B284A"/>
    <w:rsid w:val="008C25CD"/>
    <w:rsid w:val="008C58D0"/>
    <w:rsid w:val="008E3830"/>
    <w:rsid w:val="008F7E53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3989"/>
    <w:rsid w:val="00A93E85"/>
    <w:rsid w:val="00A96B27"/>
    <w:rsid w:val="00AC09A6"/>
    <w:rsid w:val="00AC0A4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D4075"/>
    <w:rsid w:val="00CD6FD8"/>
    <w:rsid w:val="00CF5826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30F4"/>
    <w:rsid w:val="00E64B06"/>
    <w:rsid w:val="00E65224"/>
    <w:rsid w:val="00EC1FC2"/>
    <w:rsid w:val="00ED2310"/>
    <w:rsid w:val="00EE219B"/>
    <w:rsid w:val="00EE727E"/>
    <w:rsid w:val="00F115F0"/>
    <w:rsid w:val="00F1563B"/>
    <w:rsid w:val="00F209F0"/>
    <w:rsid w:val="00F215B8"/>
    <w:rsid w:val="00F32434"/>
    <w:rsid w:val="00F457C6"/>
    <w:rsid w:val="00F51D94"/>
    <w:rsid w:val="00F630DF"/>
    <w:rsid w:val="00F75C06"/>
    <w:rsid w:val="00F84C90"/>
    <w:rsid w:val="00FB77B4"/>
    <w:rsid w:val="00FC4F6E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753B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22E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2E4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2E4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2E4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2E4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2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E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srpnja 2019.</izvorni_sadrzaj>
    <derivirana_varijabla naziv="DomainObject.DatumDonosenjaOdluke_1">22.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2019.</izvorni_sadrzaj>
    <derivirana_varijabla naziv="DomainObject.Predmet.DatumRjesavanja_1">14.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DNEVNO d.o.o.</izvorni_sadrzaj>
    <derivirana_varijabla naziv="DomainObject.Predmet.ProtustrankaFormated_1">  PORTAL DNEVNO d.o.o.</derivirana_varijabla>
  </DomainObject.Predmet.ProtustrankaFormated>
  <DomainObject.Predmet.ProtustrankaFormatedOIB>
    <izvorni_sadrzaj>  PORTAL DNEVNO d.o.o., OIB 19561178092</izvorni_sadrzaj>
    <derivirana_varijabla naziv="DomainObject.Predmet.ProtustrankaFormatedOIB_1">  PORTAL DNEVNO d.o.o., OIB 19561178092</derivirana_varijabla>
  </DomainObject.Predmet.ProtustrankaFormatedOIB>
  <DomainObject.Predmet.ProtustrankaFormatedWithAdress>
    <izvorni_sadrzaj> PORTAL DNEVNO d.o.o., Florijana Andrašeca 14, 10000 Zagreb</izvorni_sadrzaj>
    <derivirana_varijabla naziv="DomainObject.Predmet.ProtustrankaFormatedWithAdress_1"> PORTAL DNEVNO d.o.o., Florijana Andrašeca 14, 10000 Zagreb</derivirana_varijabla>
  </DomainObject.Predmet.ProtustrankaFormatedWithAdress>
  <DomainObject.Predmet.ProtustrankaFormatedWithAdressOIB>
    <izvorni_sadrzaj> PORTAL DNEVNO d.o.o., OIB 19561178092, Florijana Andrašeca 14, 10000 Zagreb</izvorni_sadrzaj>
    <derivirana_varijabla naziv="DomainObject.Predmet.ProtustrankaFormatedWithAdressOIB_1"> PORTAL DNEVNO d.o.o., OIB 19561178092, Florijana Andrašeca 14, 10000 Zagreb</derivirana_varijabla>
  </DomainObject.Predmet.ProtustrankaFormatedWithAdressOIB>
  <DomainObject.Predmet.ProtustrankaWithAdress>
    <izvorni_sadrzaj>PORTAL DNEVNO d.o.o. Florijana Andrašeca 14, 10000 Zagreb</izvorni_sadrzaj>
    <derivirana_varijabla naziv="DomainObject.Predmet.ProtustrankaWithAdress_1">PORTAL DNEVNO d.o.o. Florijana Andrašeca 14, 10000 Zagreb</derivirana_varijabla>
  </DomainObject.Predmet.ProtustrankaWithAdress>
  <DomainObject.Predmet.ProtustrankaWithAdressOIB>
    <izvorni_sadrzaj>PORTAL DNEVNO d.o.o., OIB 19561178092, Florijana Andrašeca 14, 10000 Zagreb</izvorni_sadrzaj>
    <derivirana_varijabla naziv="DomainObject.Predmet.ProtustrankaWithAdressOIB_1">PORTAL DNEVNO d.o.o., OIB 19561178092, Florijana Andrašeca 14, 10000 Zagreb</derivirana_varijabla>
  </DomainObject.Predmet.ProtustrankaWithAdressOIB>
  <DomainObject.Predmet.ProtustrankaNazivFormated>
    <izvorni_sadrzaj>PORTAL DNEVNO d.o.o.</izvorni_sadrzaj>
    <derivirana_varijabla naziv="DomainObject.Predmet.ProtustrankaNazivFormated_1">PORTAL DNEVNO d.o.o.</derivirana_varijabla>
  </DomainObject.Predmet.ProtustrankaNazivFormated>
  <DomainObject.Predmet.ProtustrankaNazivFormatedOIB>
    <izvorni_sadrzaj>PORTAL DNEVNO d.o.o., OIB 19561178092</izvorni_sadrzaj>
    <derivirana_varijabla naziv="DomainObject.Predmet.ProtustrankaNazivFormatedOIB_1">PORTAL DNEVNO d.o.o., OIB 19561178092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PORTAL DNEVNO d.o.o.</item>
    </izvorni_sadrzaj>
    <derivirana_varijabla naziv="DomainObject.Predmet.ProtuStrankaListFormated_1">
      <item>PORTAL DNEVNO d.o.o.</item>
    </derivirana_varijabla>
  </DomainObject.Predmet.ProtuStrankaListFormated>
  <DomainObject.Predmet.ProtuStrankaListFormatedOIB>
    <izvorni_sadrzaj>
      <item>PORTAL DNEVNO d.o.o., OIB 19561178092</item>
    </izvorni_sadrzaj>
    <derivirana_varijabla naziv="DomainObject.Predmet.ProtuStrankaListFormatedOIB_1">
      <item>PORTAL DNEVNO d.o.o., OIB 19561178092</item>
    </derivirana_varijabla>
  </DomainObject.Predmet.ProtuStrankaListFormatedOIB>
  <DomainObject.Predmet.ProtuStrankaListFormatedWithAdress>
    <izvorni_sadrzaj>
      <item>PORTAL DNEVNO d.o.o., Florijana Andrašeca 14, 10000 Zagreb</item>
    </izvorni_sadrzaj>
    <derivirana_varijabla naziv="DomainObject.Predmet.ProtuStrankaListFormatedWithAdress_1">
      <item>PORTAL DNEVNO d.o.o., Florijana Andrašeca 14, 10000 Zagreb</item>
    </derivirana_varijabla>
  </DomainObject.Predmet.ProtuStrankaListFormatedWithAdress>
  <DomainObject.Predmet.ProtuStrankaListFormatedWithAdressOIB>
    <izvorni_sadrzaj>
      <item>PORTAL DNEVNO d.o.o., OIB 19561178092, Florijana Andrašeca 14, 10000 Zagreb</item>
    </izvorni_sadrzaj>
    <derivirana_varijabla naziv="DomainObject.Predmet.ProtuStrankaListFormatedWithAdressOIB_1">
      <item>PORTAL DNEVNO d.o.o., OIB 19561178092, Florijana Andrašeca 14, 10000 Zagreb</item>
    </derivirana_varijabla>
  </DomainObject.Predmet.ProtuStrankaListFormatedWithAdressOIB>
  <DomainObject.Predmet.ProtuStrankaListNazivFormated>
    <izvorni_sadrzaj>
      <item>PORTAL DNEVNO d.o.o.</item>
    </izvorni_sadrzaj>
    <derivirana_varijabla naziv="DomainObject.Predmet.ProtuStrankaListNazivFormated_1">
      <item>PORTAL DNEVNO d.o.o.</item>
    </derivirana_varijabla>
  </DomainObject.Predmet.ProtuStrankaListNazivFormated>
  <DomainObject.Predmet.ProtuStrankaListNazivFormatedOIB>
    <izvorni_sadrzaj>
      <item>PORTAL DNEVNO d.o.o., OIB 19561178092</item>
    </izvorni_sadrzaj>
    <derivirana_varijabla naziv="DomainObject.Predmet.ProtuStrankaListNazivFormatedOIB_1">
      <item>PORTAL DNEVNO d.o.o., OIB 19561178092</item>
    </derivirana_varijabla>
  </DomainObject.Predmet.ProtuStrankaListNazivFormatedOIB>
  <DomainObject.Predmet.OstaliListFormated>
    <izvorni_sadrzaj>
      <item>MICHAEL LJUBAS</item>
      <item>Zvonimir Bodrožić</item>
      <item>ODVJETNIČKO DRUŠTVO GRAHOVAC, HORVAT, ŽAPER d.o.o.</item>
    </izvorni_sadrzaj>
    <derivirana_varijabla naziv="DomainObject.Predmet.OstaliListFormated_1">
      <item>MICHAEL LJUBAS</item>
      <item>Zvonimir Bodrožić</item>
      <item>ODVJETNIČKO DRUŠTVO GRAHOVAC, HORVAT, ŽAPER d.o.o.</item>
    </derivirana_varijabla>
  </DomainObject.Predmet.OstaliListFormated>
  <DomainObject.Predmet.OstaliListFormatedOIB>
    <izvorni_sadrzaj>
      <item>MICHAEL LJUBAS, OIB 37937455700</item>
      <item>Zvonimir Bodrožić, OIB 85272390668</item>
      <item>ODVJETNIČKO DRUŠTVO GRAHOVAC, HORVAT, ŽAPER d.o.o., OIB 61520657790</item>
    </izvorni_sadrzaj>
    <derivirana_varijabla naziv="DomainObject.Predmet.OstaliListFormatedOIB_1">
      <item>MICHAEL LJUBAS, OIB 37937455700</item>
      <item>Zvonimir Bodrožić, OIB 85272390668</item>
      <item>ODVJETNIČKO DRUŠTVO GRAHOVAC, HORVAT, ŽAPER d.o.o., OIB 61520657790</item>
    </derivirana_varijabla>
  </DomainObject.Predmet.OstaliListFormatedOIB>
  <DomainObject.Predmet.OstaliListFormatedWithAdress>
    <izvorni_sadrzaj>
      <item>MICHAEL LJUBAS, Savska cesta 166, 10000 Zagreb</item>
      <item>Zvonimir Bodrožić, Jurišićeva Ulica 30, 10000 Zagreb</item>
      <item>ODVJETNIČKO DRUŠTVO GRAHOVAC, HORVAT, ŽAPER d.o.o., Ilica 146/I, 10000 Zagreb</item>
    </izvorni_sadrzaj>
    <derivirana_varijabla naziv="DomainObject.Predmet.OstaliListFormatedWithAdress_1">
      <item>MICHAEL LJUBAS, Savska cesta 166, 10000 Zagreb</item>
      <item>Zvonimir Bodrožić, Jurišićeva Ulica 30, 10000 Zagreb</item>
      <item>ODVJETNIČKO DRUŠTVO GRAHOVAC, HORVAT, ŽAPER d.o.o., Ilica 146/I, 10000 Zagreb</item>
    </derivirana_varijabla>
  </DomainObject.Predmet.OstaliListFormatedWithAdress>
  <DomainObject.Predmet.OstaliListFormatedWithAdressOIB>
    <izvorni_sadrzaj>
      <item>MICHAEL LJUBAS, OIB 37937455700, Savska cesta 166, 10000 Zagreb</item>
      <item>Zvonimir Bodrožić, OIB 85272390668, Jurišićeva Ulica 30, 10000 Zagreb</item>
      <item>ODVJETNIČKO DRUŠTVO GRAHOVAC, HORVAT, ŽAPER d.o.o., OIB 61520657790, Ilica 146/I, 10000 Zagreb</item>
    </izvorni_sadrzaj>
    <derivirana_varijabla naziv="DomainObject.Predmet.OstaliListFormatedWithAdressOIB_1">
      <item>MICHAEL LJUBAS, OIB 37937455700, Savska cesta 166, 10000 Zagreb</item>
      <item>Zvonimir Bodrožić, OIB 85272390668, Jurišićeva Ulica 30, 10000 Zagreb</item>
      <item>ODVJETNIČKO DRUŠTVO GRAHOVAC, HORVAT, ŽAPER d.o.o., OIB 61520657790, Ilica 146/I, 10000 Zagreb</item>
    </derivirana_varijabla>
  </DomainObject.Predmet.OstaliListFormatedWithAdressOIB>
  <DomainObject.Predmet.OstaliListNazivFormated>
    <izvorni_sadrzaj>
      <item>MICHAEL LJUBAS</item>
      <item>Zvonimir Bodrožić</item>
      <item>ODVJETNIČKO DRUŠTVO GRAHOVAC, HORVAT, ŽAPER d.o.o.</item>
    </izvorni_sadrzaj>
    <derivirana_varijabla naziv="DomainObject.Predmet.OstaliListNazivFormated_1">
      <item>MICHAEL LJUBAS</item>
      <item>Zvonimir Bodrožić</item>
      <item>ODVJETNIČKO DRUŠTVO GRAHOVAC, HORVAT, ŽAPER d.o.o.</item>
    </derivirana_varijabla>
  </DomainObject.Predmet.OstaliListNazivFormated>
  <DomainObject.Predmet.OstaliListNazivFormatedOIB>
    <izvorni_sadrzaj>
      <item>MICHAEL LJUBAS, OIB 37937455700</item>
      <item>Zvonimir Bodrožić, OIB 85272390668</item>
      <item>ODVJETNIČKO DRUŠTVO GRAHOVAC, HORVAT, ŽAPER d.o.o., OIB 61520657790</item>
    </izvorni_sadrzaj>
    <derivirana_varijabla naziv="DomainObject.Predmet.OstaliListNazivFormatedOIB_1">
      <item>MICHAEL LJUBAS, OIB 37937455700</item>
      <item>Zvonimir Bodrožić, OIB 85272390668</item>
      <item>ODVJETNIČKO DRUŠTVO GRAHOVAC, HORVAT, ŽAPER d.o.o., OIB 61520657790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2019.</izvorni_sadrzaj>
    <derivirana_varijabla naziv="DomainObject.Datum_1">22.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PORTAL DNEVNO d.o.o.</izvorni_sadrzaj>
    <derivirana_varijabla naziv="DomainObject.Predmet.ProtustrankaIDrugi_1">PORTAL DNEVNO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PORTAL DNEVNO d.o.o., OIB 19561178092, Florijana Andrašeca 14, 10000 Zagreb</izvorni_sadrzaj>
    <derivirana_varijabla naziv="DomainObject.Predmet.ProtustrankaIDrugiAdressOIB_1">PORTAL DNEVNO d.o.o., OIB 19561178092,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2019.</izvorni_sadrzaj>
    <derivirana_varijabla naziv="DomainObject.Predmet.OdlukaRjesenje.DatumDonosenjaOdluke_1">11. lipnja 2019.</derivirana_varijabla>
  </DomainObject.Predmet.OdlukaRjesenje.DatumDonosenjaOdluke>
  <DomainObject.Predmet.OdlukaRjesenje.DatumPravomocnosti>
    <izvorni_sadrzaj>28. lipnja 2019.</izvorni_sadrzaj>
    <derivirana_varijabla naziv="DomainObject.Predmet.OdlukaRjesenje.DatumPravomocnosti_1">28. lipnja 2019.</derivirana_varijabla>
  </DomainObject.Predmet.OdlukaRjesenje.DatumPravomocnosti>
  <DomainObject.Predmet.OdlukaRjesenje.Oznaka>
    <izvorni_sadrzaj>St-445/2016-55</izvorni_sadrzaj>
    <derivirana_varijabla naziv="DomainObject.Predmet.OdlukaRjesenje.Oznaka_1">St-445/2016-55</derivirana_varijabla>
  </DomainObject.Predmet.OdlukaRjesenje.Oznaka>
  <DomainObject.Predmet.SudioniciListNaziv>
    <izvorni_sadrzaj>
      <item>FINA Regionalni centar Zagreb</item>
      <item>PORTAL DNEVNO d.o.o.</item>
      <item>MICHAEL LJUBAS</item>
      <item>Zvonimir Bodrožić</item>
      <item>ODVJETNIČKO DRUŠTVO GRAHOVAC, HORVAT, ŽAPER d.o.o.</item>
    </izvorni_sadrzaj>
    <derivirana_varijabla naziv="DomainObject.Predmet.SudioniciListNaziv_1">
      <item>FINA Regionalni centar Zagreb</item>
      <item>PORTAL DNEVNO d.o.o.</item>
      <item>MICHAEL LJUBAS</item>
      <item>Zvonimir Bodrožić</item>
      <item>ODVJETNIČKO DRUŠTVO GRAHOVAC, HORVAT, ŽAPER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  <item>ODVJETNIČKO DRUŠTVO GRAHOVAC, HORVAT, ŽAPER d.o.o., OIB 61520657790, Ilica 146/I,10000 Zagreb</item>
    </izvorni_sadrzaj>
    <derivirana_varijabla naziv="DomainObject.Predmet.SudioniciListAdressOIB_1"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  <item>ODVJETNIČKO DRUŠTVO GRAHOVAC, HORVAT, ŽAPER d.o.o., OIB 61520657790, Ilica 146/I,10000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19561178092</item>
      <item>, OIB 37937455700</item>
      <item>, OIB 85272390668</item>
      <item>, OIB 61520657790</item>
    </izvorni_sadrzaj>
    <derivirana_varijabla naziv="DomainObject.Predmet.SudioniciListNazivOIB_1">
      <item>, OIB 85821130368</item>
      <item>, OIB 19561178092</item>
      <item>, OIB 37937455700</item>
      <item>, OIB 85272390668</item>
      <item>, OIB 61520657790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11. lipnja 2019.</izvorni_sadrzaj>
    <derivirana_varijabla naziv="DomainObject.PredzadnjaOdlukaIzPredmeta.DatumDonosenjaOdluke_1">11. lipnja 2019.</derivirana_varijabla>
  </DomainObject.PredzadnjaOdlukaIzPredmeta.DatumDonosenjaOdluke>
  <DomainObject.PredzadnjaOdlukaIzPredmeta.Oznaka>
    <izvorni_sadrzaj>St-445/2016-55</izvorni_sadrzaj>
    <derivirana_varijabla naziv="DomainObject.PredzadnjaOdlukaIzPredmeta.Oznaka_1">St-445/2016-55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FFA81-063F-44EA-958E-A8A81F43D84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481</properties:Words>
  <properties:Characters>2699</properties:Characters>
  <properties:Lines>72</properties:Lines>
  <properties:Paragraphs>25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2019-07-22T09:37:00Z</dcterms:created>
  <dc:creator>Gordana Grčić</dc:creator>
  <cp:lastModifiedBy>Gordana Cvitković</cp:lastModifiedBy>
  <cp:lastPrinted>2019-07-22T10:07:00Z</cp:lastPrinted>
  <dcterms:modified xmlns:xsi="http://www.w3.org/2001/XMLSchema-instance" xsi:type="dcterms:W3CDTF">2019-07-22T10:07:00Z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(Rješenje --St-445-2016-nagrada  iz predujma.docx)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