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8a27" w14:paraId="68c8a27" w:rsidRDefault="007E30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30DE" w:rsidP="007E30DE" w:rsidR="007E30DE">
      <w:pPr>
        <w:pStyle w:val="Bezproreda"/>
      </w:pPr>
      <w:r>
        <w:t xml:space="preserve">     </w:t>
      </w:r>
    </w:p>
    <w:p w:rsidRDefault="007E30DE" w:rsidP="007E30DE" w:rsidR="007E30DE">
      <w:pPr>
        <w:pStyle w:val="Bezproreda"/>
      </w:pPr>
    </w:p>
    <w:p w:rsidRDefault="007E30DE" w:rsidP="007E30DE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7E30DE" w:rsidP="007E30DE" w:rsidR="007E30DE">
      <w:pPr>
        <w:pStyle w:val="Bezproreda"/>
      </w:pPr>
      <w:r>
        <w:t>Trgovački sud u Bjelovaru</w:t>
      </w:r>
    </w:p>
    <w:p w:rsidRDefault="007E30DE" w:rsidP="007E30DE" w:rsidR="007E30D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E30DE" w:rsidP="007E30DE" w:rsidR="007E30DE">
      <w:pPr>
        <w:pStyle w:val="Bezproreda"/>
      </w:pPr>
    </w:p>
    <w:p w:rsidRDefault="007E30DE" w:rsidP="007E30DE" w:rsidR="007E30D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St-316/2018-6</w:t>
      </w:r>
    </w:p>
    <w:p w:rsidRDefault="007E30DE" w:rsidP="007E30DE" w:rsidR="007E30DE">
      <w:pPr>
        <w:rPr>
          <w:szCs w:val="24"/>
          <w:lang w:val="hr-HR"/>
        </w:rPr>
      </w:pPr>
    </w:p>
    <w:p w:rsidRDefault="007E30DE" w:rsidP="007E30DE" w:rsidR="007E30DE">
      <w:pPr>
        <w:jc w:val="center"/>
        <w:rPr>
          <w:szCs w:val="24"/>
          <w:lang w:val="hr-HR"/>
        </w:rPr>
      </w:pPr>
    </w:p>
    <w:p w:rsidRDefault="007E30DE" w:rsidP="007E30DE" w:rsidR="007E30D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E30DE" w:rsidP="007E30DE" w:rsidR="007E30DE">
      <w:pPr>
        <w:jc w:val="center"/>
        <w:rPr>
          <w:szCs w:val="24"/>
          <w:lang w:val="hr-HR"/>
        </w:rPr>
      </w:pPr>
    </w:p>
    <w:p w:rsidRDefault="007E30DE" w:rsidP="007E30DE" w:rsidR="007E30D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7E30DE" w:rsidP="007E30DE" w:rsidR="007E30DE">
      <w:pPr>
        <w:jc w:val="center"/>
        <w:rPr>
          <w:szCs w:val="24"/>
          <w:lang w:val="hr-HR"/>
        </w:rPr>
      </w:pPr>
    </w:p>
    <w:p w:rsidRDefault="007E30DE" w:rsidP="007E30DE" w:rsidR="007E30DE">
      <w:pPr>
        <w:jc w:val="both"/>
        <w:rPr>
          <w:szCs w:val="24"/>
          <w:lang w:val="hr-HR"/>
        </w:rPr>
      </w:pPr>
    </w:p>
    <w:p w:rsidRDefault="007E30DE" w:rsidP="007E30DE" w:rsidR="007E30D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ANDI WOK d.o.o. za trgovinu i usluge Zagreb, Draškovićeva 11, OIB: 52473557785, 15. lipnja 2018. </w:t>
      </w:r>
    </w:p>
    <w:p w:rsidRDefault="007E30DE" w:rsidP="007E30DE" w:rsidR="007E30DE">
      <w:pPr>
        <w:ind w:firstLine="851"/>
        <w:jc w:val="both"/>
        <w:rPr>
          <w:noProof/>
          <w:szCs w:val="24"/>
          <w:lang w:val="hr-HR"/>
        </w:rPr>
      </w:pPr>
    </w:p>
    <w:p w:rsidRDefault="007E30DE" w:rsidP="007E30DE" w:rsidR="007E30DE">
      <w:pPr>
        <w:ind w:firstLine="851"/>
        <w:jc w:val="both"/>
        <w:rPr>
          <w:noProof/>
          <w:szCs w:val="24"/>
          <w:lang w:val="hr-HR"/>
        </w:rPr>
      </w:pPr>
    </w:p>
    <w:p w:rsidRDefault="007E30DE" w:rsidP="007E30DE" w:rsidR="007E30D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7E30DE" w:rsidP="007E30DE" w:rsidR="007E30DE">
      <w:pPr>
        <w:jc w:val="both"/>
        <w:rPr>
          <w:szCs w:val="24"/>
          <w:lang w:val="hr-HR"/>
        </w:rPr>
      </w:pPr>
    </w:p>
    <w:p w:rsidRDefault="007E30DE" w:rsidP="007E30DE" w:rsidR="007E30D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ANDI WOK d.o.o. za trgovinu i usluge Zagreb, Draškovićeva 11, OIB: 52473557785,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50-316-18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HR05 540-316-18.</w:t>
      </w:r>
    </w:p>
    <w:p w:rsidRDefault="007E30DE" w:rsidP="007E30DE" w:rsidR="007E30DE">
      <w:pPr>
        <w:ind w:firstLine="851"/>
        <w:jc w:val="both"/>
        <w:rPr>
          <w:szCs w:val="24"/>
        </w:rPr>
      </w:pPr>
    </w:p>
    <w:p w:rsidRDefault="007E30DE" w:rsidP="007E30DE" w:rsidR="007E30D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7E30DE" w:rsidP="007E30DE" w:rsidR="007E30D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E30DE" w:rsidP="007E30DE" w:rsidR="007E30D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E30DE" w:rsidP="007E30DE" w:rsidR="007E30D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E30DE" w:rsidP="007E30DE" w:rsidR="007E30D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7E30DE" w:rsidP="007E30DE" w:rsidR="007E30D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7E30DE" w:rsidP="007E30DE" w:rsidR="007E30DE">
      <w:pPr>
        <w:ind w:firstLine="851"/>
        <w:jc w:val="both"/>
        <w:rPr>
          <w:szCs w:val="24"/>
          <w:lang w:val="hr-HR"/>
        </w:rPr>
      </w:pPr>
    </w:p>
    <w:p w:rsidRDefault="007E30DE" w:rsidP="007E30DE" w:rsidR="007E30D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ANDI WOK d.o.o. za trgovinu i usluge Zagreb, Draškovićeva 11, OIB: 52473557785.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7E30DE" w:rsidP="007E30DE" w:rsidR="007E30D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7E30DE" w:rsidP="007E30DE" w:rsidR="007E30D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7E30DE" w:rsidP="007E30DE" w:rsidR="007E30DE">
      <w:pPr>
        <w:jc w:val="both"/>
        <w:rPr>
          <w:szCs w:val="24"/>
          <w:lang w:val="hr-HR"/>
        </w:rPr>
      </w:pPr>
    </w:p>
    <w:p w:rsidRDefault="007E30DE" w:rsidP="007E30DE" w:rsidR="007E30D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7E30DE" w:rsidP="007E30DE" w:rsidR="007E30DE">
      <w:pPr>
        <w:ind w:firstLine="851"/>
        <w:jc w:val="both"/>
        <w:rPr>
          <w:szCs w:val="24"/>
          <w:lang w:val="hr-HR"/>
        </w:rPr>
      </w:pPr>
    </w:p>
    <w:p w:rsidRDefault="007E30DE" w:rsidP="007E30DE" w:rsidR="007E30D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7E30DE" w:rsidP="007E30DE" w:rsidR="007E30DE">
      <w:pPr>
        <w:jc w:val="both"/>
        <w:rPr>
          <w:szCs w:val="24"/>
          <w:lang w:val="hr-HR"/>
        </w:rPr>
      </w:pPr>
    </w:p>
    <w:p w:rsidRDefault="007E30DE" w:rsidP="007E30DE" w:rsidR="007E30D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7E30DE" w:rsidP="007E30DE" w:rsidR="007E30D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7E30DE" w:rsidP="007E30DE" w:rsidR="007E30DE">
      <w:pPr>
        <w:ind w:firstLine="5103"/>
        <w:jc w:val="both"/>
        <w:rPr>
          <w:szCs w:val="24"/>
          <w:lang w:val="hr-HR"/>
        </w:rPr>
      </w:pPr>
    </w:p>
    <w:p w:rsidRDefault="007E30DE" w:rsidP="007E30DE" w:rsidR="007E30D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7E30DE" w:rsidP="007E30DE" w:rsidR="007E30DE">
      <w:pPr>
        <w:ind w:firstLine="4820"/>
        <w:rPr>
          <w:szCs w:val="24"/>
          <w:lang w:val="hr-HR"/>
        </w:rPr>
      </w:pPr>
    </w:p>
    <w:p w:rsidRDefault="007E30DE" w:rsidP="007E30DE" w:rsidR="007E30D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7E30DE" w:rsidP="007E30DE" w:rsidR="007E30D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Vesna Dragišić</w:t>
      </w:r>
    </w:p>
    <w:p w:rsidRDefault="007E30DE" w:rsidP="007E30DE" w:rsidR="007E30DE">
      <w:pPr>
        <w:jc w:val="both"/>
        <w:rPr>
          <w:szCs w:val="24"/>
          <w:lang w:val="hr-HR"/>
        </w:rPr>
      </w:pPr>
    </w:p>
    <w:p w:rsidRDefault="007E30DE" w:rsidP="007E30DE" w:rsidR="007E30DE">
      <w:pPr>
        <w:jc w:val="both"/>
        <w:rPr>
          <w:szCs w:val="24"/>
          <w:lang w:val="hr-HR"/>
        </w:rPr>
      </w:pPr>
    </w:p>
    <w:p w:rsidRDefault="007E30DE" w:rsidP="007E30DE" w:rsidR="007E30D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E30DE" w:rsidP="007E30DE" w:rsidR="007E30D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E30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7293337"/>
      <w:docPartObj>
        <w:docPartGallery w:val="Page Numbers (Top of Page)"/>
        <w:docPartUnique/>
      </w:docPartObj>
    </w:sdtPr>
    <w:sdtContent>
      <w:p w:rsidRDefault="007E30DE" w:rsidR="007E30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E30DE" w:rsidR="008333A9">
    <w:pPr>
      <w:pStyle w:val="Zaglavlje"/>
    </w:pPr>
    <w:r>
      <w:t>Poslovni broj: 1 St-316/2018-6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0DE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E30D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E30D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E30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E30D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40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St-316/2018-6</izvorni_sadrzaj>
    <derivirana_varijabla naziv="DomainObject.Oznaka_1">St-316/2018-6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 WOK d.o.o.</izvorni_sadrzaj>
    <derivirana_varijabla naziv="DomainObject.Predmet.ProtustrankaFormated_1">  ANDI WOK d.o.o.</derivirana_varijabla>
  </DomainObject.Predmet.ProtustrankaFormated>
  <DomainObject.Predmet.ProtustrankaFormatedOIB>
    <izvorni_sadrzaj>  ANDI WOK d.o.o., OIB 52473557785</izvorni_sadrzaj>
    <derivirana_varijabla naziv="DomainObject.Predmet.ProtustrankaFormatedOIB_1">  ANDI WOK d.o.o., OIB 52473557785</derivirana_varijabla>
  </DomainObject.Predmet.ProtustrankaFormatedOIB>
  <DomainObject.Predmet.ProtustrankaFormatedWithAdress>
    <izvorni_sadrzaj> ANDI WOK d.o.o., Draškovićeva 11, 10000 Zagreb</izvorni_sadrzaj>
    <derivirana_varijabla naziv="DomainObject.Predmet.ProtustrankaFormatedWithAdress_1"> ANDI WOK d.o.o., Draškovićeva 11, 10000 Zagreb</derivirana_varijabla>
  </DomainObject.Predmet.ProtustrankaFormatedWithAdress>
  <DomainObject.Predmet.ProtustrankaFormatedWithAdressOIB>
    <izvorni_sadrzaj> ANDI WOK d.o.o., OIB 52473557785, Draškovićeva 11, 10000 Zagreb</izvorni_sadrzaj>
    <derivirana_varijabla naziv="DomainObject.Predmet.ProtustrankaFormatedWithAdressOIB_1"> ANDI WOK d.o.o., OIB 52473557785, Draškovićeva 11, 10000 Zagreb</derivirana_varijabla>
  </DomainObject.Predmet.ProtustrankaFormatedWithAdressOIB>
  <DomainObject.Predmet.ProtustrankaWithAdress>
    <izvorni_sadrzaj>ANDI WOK d.o.o. Draškovićeva 11, 10000 Zagreb</izvorni_sadrzaj>
    <derivirana_varijabla naziv="DomainObject.Predmet.ProtustrankaWithAdress_1">ANDI WOK d.o.o. Draškovićeva 11, 10000 Zagreb</derivirana_varijabla>
  </DomainObject.Predmet.ProtustrankaWithAdress>
  <DomainObject.Predmet.ProtustrankaWithAdressOIB>
    <izvorni_sadrzaj>ANDI WOK d.o.o., OIB 52473557785, Draškovićeva 11, 10000 Zagreb</izvorni_sadrzaj>
    <derivirana_varijabla naziv="DomainObject.Predmet.ProtustrankaWithAdressOIB_1">ANDI WOK d.o.o., OIB 52473557785, Draškovićeva 11, 10000 Zagreb</derivirana_varijabla>
  </DomainObject.Predmet.ProtustrankaWithAdressOIB>
  <DomainObject.Predmet.ProtustrankaNazivFormated>
    <izvorni_sadrzaj>ANDI WOK d.o.o.</izvorni_sadrzaj>
    <derivirana_varijabla naziv="DomainObject.Predmet.ProtustrankaNazivFormated_1">ANDI WOK d.o.o.</derivirana_varijabla>
  </DomainObject.Predmet.ProtustrankaNazivFormated>
  <DomainObject.Predmet.ProtustrankaNazivFormatedOIB>
    <izvorni_sadrzaj>ANDI WOK d.o.o., OIB 52473557785</izvorni_sadrzaj>
    <derivirana_varijabla naziv="DomainObject.Predmet.ProtustrankaNazivFormatedOIB_1">ANDI WOK d.o.o., OIB 52473557785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 WOK d.o.o.</item>
    </izvorni_sadrzaj>
    <derivirana_varijabla naziv="DomainObject.Predmet.ProtuStrankaListFormated_1">
      <item>ANDI WOK d.o.o.</item>
    </derivirana_varijabla>
  </DomainObject.Predmet.ProtuStrankaListFormated>
  <DomainObject.Predmet.ProtuStrankaListFormatedOIB>
    <izvorni_sadrzaj>
      <item>ANDI WOK d.o.o., OIB 52473557785</item>
    </izvorni_sadrzaj>
    <derivirana_varijabla naziv="DomainObject.Predmet.ProtuStrankaListFormatedOIB_1">
      <item>ANDI WOK d.o.o., OIB 52473557785</item>
    </derivirana_varijabla>
  </DomainObject.Predmet.ProtuStrankaListFormatedOIB>
  <DomainObject.Predmet.ProtuStrankaListFormatedWithAdress>
    <izvorni_sadrzaj>
      <item>ANDI WOK d.o.o., Draškovićeva 11, 10000 Zagreb</item>
    </izvorni_sadrzaj>
    <derivirana_varijabla naziv="DomainObject.Predmet.ProtuStrankaListFormatedWithAdress_1">
      <item>ANDI WOK d.o.o., Draškovićeva 11, 10000 Zagreb</item>
    </derivirana_varijabla>
  </DomainObject.Predmet.ProtuStrankaListFormatedWithAdress>
  <DomainObject.Predmet.ProtuStrankaListFormatedWithAdressOIB>
    <izvorni_sadrzaj>
      <item>ANDI WOK d.o.o., OIB 52473557785, Draškovićeva 11, 10000 Zagreb</item>
    </izvorni_sadrzaj>
    <derivirana_varijabla naziv="DomainObject.Predmet.ProtuStrankaListFormatedWithAdressOIB_1">
      <item>ANDI WOK d.o.o., OIB 52473557785, Draškovićeva 11, 10000 Zagreb</item>
    </derivirana_varijabla>
  </DomainObject.Predmet.ProtuStrankaListFormatedWithAdressOIB>
  <DomainObject.Predmet.ProtuStrankaListNazivFormated>
    <izvorni_sadrzaj>
      <item>ANDI WOK d.o.o.</item>
    </izvorni_sadrzaj>
    <derivirana_varijabla naziv="DomainObject.Predmet.ProtuStrankaListNazivFormated_1">
      <item>ANDI WOK d.o.o.</item>
    </derivirana_varijabla>
  </DomainObject.Predmet.ProtuStrankaListNazivFormated>
  <DomainObject.Predmet.ProtuStrankaListNazivFormatedOIB>
    <izvorni_sadrzaj>
      <item>ANDI WOK d.o.o., OIB 52473557785</item>
    </izvorni_sadrzaj>
    <derivirana_varijabla naziv="DomainObject.Predmet.ProtuStrankaListNazivFormatedOIB_1">
      <item>ANDI WOK d.o.o., OIB 52473557785</item>
    </derivirana_varijabla>
  </DomainObject.Predmet.ProtuStrankaListNazivFormatedOIB>
  <DomainObject.Predmet.OstaliListFormated>
    <izvorni_sadrzaj>
      <item>Xiaochun Chen</item>
    </izvorni_sadrzaj>
    <derivirana_varijabla naziv="DomainObject.Predmet.OstaliListFormated_1">
      <item>Xiaochun Chen</item>
    </derivirana_varijabla>
  </DomainObject.Predmet.OstaliListFormated>
  <DomainObject.Predmet.OstaliListFormatedOIB>
    <izvorni_sadrzaj>
      <item>Xiaochun Chen, OIB 25400447629</item>
    </izvorni_sadrzaj>
    <derivirana_varijabla naziv="DomainObject.Predmet.OstaliListFormatedOIB_1">
      <item>Xiaochun Chen, OIB 25400447629</item>
    </derivirana_varijabla>
  </DomainObject.Predmet.OstaliListFormatedOIB>
  <DomainObject.Predmet.OstaliListFormatedWithAdress>
    <izvorni_sadrzaj>
      <item>Xiaochun Chen, Draškovićeva Ulica 16, 10000 Zagreb</item>
    </izvorni_sadrzaj>
    <derivirana_varijabla naziv="DomainObject.Predmet.OstaliListFormatedWithAdress_1">
      <item>Xiaochun Chen, Draškovićeva Ulica 16, 10000 Zagreb</item>
    </derivirana_varijabla>
  </DomainObject.Predmet.OstaliListFormatedWithAdress>
  <DomainObject.Predmet.OstaliListFormatedWithAdressOIB>
    <izvorni_sadrzaj>
      <item>Xiaochun Chen, OIB 25400447629, Draškovićeva Ulica 16, 10000 Zagreb</item>
    </izvorni_sadrzaj>
    <derivirana_varijabla naziv="DomainObject.Predmet.OstaliListFormatedWithAdressOIB_1">
      <item>Xiaochun Chen, OIB 25400447629, Draškovićeva Ulica 16, 10000 Zagreb</item>
    </derivirana_varijabla>
  </DomainObject.Predmet.OstaliListFormatedWithAdressOIB>
  <DomainObject.Predmet.OstaliListNazivFormated>
    <izvorni_sadrzaj>
      <item>Xiaochun Chen</item>
    </izvorni_sadrzaj>
    <derivirana_varijabla naziv="DomainObject.Predmet.OstaliListNazivFormated_1">
      <item>Xiaochun Chen</item>
    </derivirana_varijabla>
  </DomainObject.Predmet.OstaliListNazivFormated>
  <DomainObject.Predmet.OstaliListNazivFormatedOIB>
    <izvorni_sadrzaj>
      <item>Xiaochun Chen, OIB 25400447629</item>
    </izvorni_sadrzaj>
    <derivirana_varijabla naziv="DomainObject.Predmet.OstaliListNazivFormatedOIB_1">
      <item>Xiaochun Chen, OIB 25400447629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St-316/2018-6</izvorni_sadrzaj>
    <derivirana_varijabla naziv="DomainObject.PoslovniBrojDokumenta_1">St-316/2018-6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 WOK d.o.o.</izvorni_sadrzaj>
    <derivirana_varijabla naziv="DomainObject.Predmet.ProtustrankaIDrugi_1">ANDI WOK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ANDI WOK d.o.o., OIB 52473557785, Draškovićeva 11, 10000 Zagreb</izvorni_sadrzaj>
    <derivirana_varijabla naziv="DomainObject.Predmet.ProtustrankaIDrugiAdressOIB_1">ANDI WOK d.o.o., OIB 52473557785,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 WOK d.o.o.</item>
      <item>FINA Regionalni centar Zagreb</item>
      <item>Xiaochun Chen</item>
    </izvorni_sadrzaj>
    <derivirana_varijabla naziv="DomainObject.Predmet.SudioniciListNaziv_1">
      <item>ANDI WOK d.o.o.</item>
      <item>FINA Regionalni centar Zagreb</item>
      <item>Xiaochun Chen</item>
    </derivirana_varijabla>
  </DomainObject.Predmet.SudioniciListNaziv>
  <DomainObject.Predmet.SudioniciListAdressOIB>
    <izvorni_sadrzaj>
      <item>ANDI WOK d.o.o., OIB 52473557785, Draškovićeva 11,10000 Zagreb</item>
      <item>FINA Regionalni centar Zagreb, OIB 85821130368, Trg svibanjskih žrtava 1995. br. 1,10000 Zagreb</item>
      <item>Xiaochun Chen, OIB 25400447629, Draškovićeva Ulica 16,10000 Zagreb</item>
    </izvorni_sadrzaj>
    <derivirana_varijabla naziv="DomainObject.Predmet.SudioniciListAdressOIB_1">
      <item>ANDI WOK d.o.o., OIB 52473557785, Draškovićeva 11,10000 Zagreb</item>
      <item>FINA Regionalni centar Zagreb, OIB 85821130368, Trg svibanjskih žrtava 1995. br. 1,10000 Zagreb</item>
      <item>Xiaochun Chen, OIB 25400447629, Draškovićeva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BE3A0-8A55-43C2-A218-905499B19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2625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