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49C" w:rsidP="004F27AE" w:rsidRDefault="00E27335" w14:paraId="8ae36a2" w14:textId="8ae36a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Republika Hrvatska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Trgovački sud u Osijeku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 pobjede 13</w:t>
      </w:r>
    </w:p>
    <w:p w:rsidRPr="00B76F3C" w:rsidR="00E27335" w:rsidP="00E27335" w:rsidRDefault="00E27335">
      <w:pPr>
        <w:spacing w:after="0"/>
        <w:jc w:val="both"/>
      </w:pPr>
      <w:r w:rsidRPr="00E27335">
        <w:rPr>
          <w:rFonts w:eastAsia="Calibri" w:cs="Times New Roman"/>
          <w:lang w:eastAsia="hr-HR"/>
        </w:rPr>
        <w:t>35 000 Slavonski Brod</w:t>
      </w:r>
    </w:p>
    <w:p w:rsidR="00E27335" w:rsidP="00E27335" w:rsidRDefault="00E27335">
      <w:pPr>
        <w:pStyle w:val="NormaleSPIS"/>
        <w:rPr>
          <w:rFonts w:cs="Times New Roman"/>
        </w:rPr>
      </w:pPr>
    </w:p>
    <w:p w:rsidR="00E27335" w:rsidP="00E27335" w:rsidRDefault="00E27335">
      <w:pPr>
        <w:spacing w:after="0"/>
        <w:ind w:firstLine="708"/>
        <w:jc w:val="right"/>
        <w:rPr>
          <w:rFonts w:eastAsia="Times New Roman" w:cs="Times New Roman"/>
        </w:rPr>
      </w:pPr>
      <w:r w:rsidRPr="00E27335">
        <w:rPr>
          <w:rFonts w:eastAsia="Times New Roman" w:cs="Times New Roman"/>
        </w:rPr>
        <w:t>3 St-</w:t>
      </w:r>
      <w:r w:rsidR="005E50F2">
        <w:rPr>
          <w:rFonts w:eastAsia="Times New Roman" w:cs="Times New Roman"/>
        </w:rPr>
        <w:t>953/2013</w:t>
      </w:r>
      <w:r w:rsidRPr="00E27335">
        <w:rPr>
          <w:rFonts w:eastAsia="Times New Roman" w:cs="Times New Roman"/>
        </w:rPr>
        <w:t>-</w:t>
      </w:r>
      <w:r w:rsidR="0041378E">
        <w:rPr>
          <w:rFonts w:eastAsia="Times New Roman" w:cs="Times New Roman"/>
        </w:rPr>
        <w:t>42</w:t>
      </w:r>
      <w:r w:rsidR="00B91A42">
        <w:rPr>
          <w:rFonts w:eastAsia="Times New Roman" w:cs="Times New Roman"/>
        </w:rPr>
        <w:t>7</w:t>
      </w:r>
    </w:p>
    <w:p w:rsidR="00D61AA1" w:rsidP="00E27335" w:rsidRDefault="00D61AA1">
      <w:pPr>
        <w:spacing w:after="0"/>
        <w:ind w:firstLine="708"/>
        <w:jc w:val="right"/>
        <w:rPr>
          <w:rFonts w:eastAsia="Times New Roman" w:cs="Times New Roman"/>
        </w:rPr>
      </w:pPr>
    </w:p>
    <w:p w:rsidR="00E27335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R E P U B L I K A  H R V A T S K A</w:t>
      </w:r>
    </w:p>
    <w:p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</w:p>
    <w:p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  <w:r w:rsidRPr="00E27335">
        <w:rPr>
          <w:rFonts w:eastAsia="Times New Roman" w:cs="Times New Roman"/>
        </w:rPr>
        <w:t>Z A K L J U Č A K</w:t>
      </w:r>
    </w:p>
    <w:p w:rsidRPr="00E27335"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</w:p>
    <w:p w:rsidR="00E27335" w:rsidP="00E27335" w:rsidRDefault="0041378E">
      <w:pPr>
        <w:spacing w:after="0"/>
        <w:ind w:firstLine="708"/>
        <w:jc w:val="both"/>
        <w:rPr>
          <w:rFonts w:eastAsia="Times New Roman" w:cs="Times New Roman"/>
        </w:rPr>
      </w:pPr>
      <w:r w:rsidRPr="00D5210C">
        <w:t>TRGOVAČKI SUD U OSIJEKU, STALNA SLUŽBA U SLAVONSKOM BRODU, po stečajnom sucu Danijeli Martini Maoduš, u stečajnom postupku nad stečajnim dužnikom BRACO d.o.o. u stečaju, Požega, OIB 04819551934</w:t>
      </w:r>
      <w:r>
        <w:t xml:space="preserve">, dana </w:t>
      </w:r>
      <w:r w:rsidR="00B91A42">
        <w:rPr>
          <w:rFonts w:eastAsia="Times New Roman" w:cs="Times New Roman"/>
        </w:rPr>
        <w:t>28</w:t>
      </w:r>
      <w:r w:rsidR="005402F1">
        <w:rPr>
          <w:rFonts w:eastAsia="Times New Roman" w:cs="Times New Roman"/>
        </w:rPr>
        <w:t>. srpnja</w:t>
      </w:r>
      <w:r w:rsidR="004E0334">
        <w:rPr>
          <w:rFonts w:eastAsia="Times New Roman" w:cs="Times New Roman"/>
        </w:rPr>
        <w:t xml:space="preserve"> 2020.</w:t>
      </w:r>
      <w:r w:rsidRPr="00E27335" w:rsidR="00E27335">
        <w:rPr>
          <w:rFonts w:eastAsia="Times New Roman" w:cs="Times New Roman"/>
        </w:rPr>
        <w:t xml:space="preserve"> </w:t>
      </w:r>
    </w:p>
    <w:p w:rsidR="0041378E" w:rsidP="00AB2EDE" w:rsidRDefault="0041378E">
      <w:pPr>
        <w:spacing w:after="0"/>
        <w:ind w:firstLine="708"/>
        <w:jc w:val="center"/>
        <w:rPr>
          <w:rFonts w:eastAsia="Times New Roman" w:cs="Times New Roman"/>
        </w:rPr>
      </w:pPr>
    </w:p>
    <w:p w:rsidR="007E1853" w:rsidP="00AB2EDE" w:rsidRDefault="0041378E">
      <w:pPr>
        <w:spacing w:after="0"/>
        <w:ind w:firstLine="708"/>
        <w:jc w:val="center"/>
      </w:pPr>
      <w:r>
        <w:rPr>
          <w:rFonts w:eastAsia="Times New Roman" w:cs="Times New Roman"/>
        </w:rPr>
        <w:t xml:space="preserve">z </w:t>
      </w:r>
      <w:r w:rsidR="00B26240">
        <w:rPr>
          <w:rFonts w:eastAsia="Times New Roman" w:cs="Times New Roman"/>
        </w:rPr>
        <w:t>a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k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l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j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u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č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i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o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 xml:space="preserve"> j</w:t>
      </w:r>
      <w:r>
        <w:rPr>
          <w:rFonts w:eastAsia="Times New Roman" w:cs="Times New Roman"/>
        </w:rPr>
        <w:t xml:space="preserve"> </w:t>
      </w:r>
      <w:r w:rsidR="00B26240">
        <w:rPr>
          <w:rFonts w:eastAsia="Times New Roman" w:cs="Times New Roman"/>
        </w:rPr>
        <w:t>e</w:t>
      </w:r>
      <w:r w:rsidRPr="00B52909" w:rsidR="00B52909">
        <w:rPr>
          <w:rFonts w:eastAsia="Times New Roman"/>
        </w:rPr>
        <w:tab/>
      </w:r>
    </w:p>
    <w:p w:rsidRPr="00AB2EDE" w:rsidR="00AB2EDE" w:rsidP="00AB2EDE" w:rsidRDefault="00AB2EDE">
      <w:pPr>
        <w:autoSpaceDE w:val="false"/>
        <w:autoSpaceDN w:val="false"/>
        <w:adjustRightInd w:val="false"/>
        <w:spacing w:after="0"/>
        <w:rPr>
          <w:rFonts w:ascii="Arial" w:hAnsi="Arial" w:cs="Arial"/>
          <w:color w:val="000000"/>
        </w:rPr>
      </w:pPr>
    </w:p>
    <w:p w:rsidR="00AB2EDE" w:rsidP="00AB2EDE" w:rsidRDefault="00AB2EDE">
      <w:pPr>
        <w:autoSpaceDE w:val="false"/>
        <w:autoSpaceDN w:val="false"/>
        <w:adjustRightInd w:val="false"/>
        <w:spacing w:after="0"/>
        <w:rPr>
          <w:rFonts w:cs="Times New Roman"/>
          <w:color w:val="000000"/>
        </w:rPr>
      </w:pPr>
      <w:r w:rsidRPr="00AB2EDE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ab/>
      </w:r>
      <w:r w:rsidR="0041378E">
        <w:rPr>
          <w:rFonts w:cs="Times New Roman"/>
          <w:color w:val="000000"/>
        </w:rPr>
        <w:t xml:space="preserve">Poziva se </w:t>
      </w:r>
      <w:r w:rsidR="00B91A42">
        <w:rPr>
          <w:rFonts w:cs="Times New Roman"/>
          <w:color w:val="000000"/>
        </w:rPr>
        <w:t>Republika Hrvatska zastupana po ŽDO Slavonski Brod dostaviti ispravan broj računa za uplatu po Rješenju o dosudi u roku od 20 dana.</w:t>
      </w:r>
    </w:p>
    <w:p w:rsidR="00B91A42" w:rsidP="00AB2EDE" w:rsidRDefault="00B91A42">
      <w:pPr>
        <w:autoSpaceDE w:val="false"/>
        <w:autoSpaceDN w:val="false"/>
        <w:adjustRightInd w:val="false"/>
        <w:spacing w:after="0"/>
        <w:rPr>
          <w:rFonts w:cs="Times New Roman"/>
          <w:color w:val="000000"/>
        </w:rPr>
      </w:pPr>
    </w:p>
    <w:p w:rsidR="00B91A42" w:rsidP="00B91A42" w:rsidRDefault="00B91A42">
      <w:pPr>
        <w:autoSpaceDE w:val="false"/>
        <w:autoSpaceDN w:val="false"/>
        <w:adjustRightInd w:val="false"/>
        <w:spacing w:after="0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Obrazloženje</w:t>
      </w:r>
    </w:p>
    <w:p w:rsidR="00B91A42" w:rsidP="00AB2EDE" w:rsidRDefault="00B91A42">
      <w:pPr>
        <w:autoSpaceDE w:val="false"/>
        <w:autoSpaceDN w:val="false"/>
        <w:adjustRightInd w:val="false"/>
        <w:spacing w:after="0"/>
        <w:rPr>
          <w:rFonts w:cs="Times New Roman"/>
          <w:color w:val="000000"/>
        </w:rPr>
      </w:pPr>
    </w:p>
    <w:p w:rsidR="00B91A42" w:rsidP="00B91A42" w:rsidRDefault="00B91A42">
      <w:pPr>
        <w:autoSpaceDE w:val="false"/>
        <w:autoSpaceDN w:val="false"/>
        <w:adjustRightInd w:val="false"/>
        <w:spacing w:after="0"/>
        <w:ind w:firstLine="708"/>
        <w:rPr>
          <w:rFonts w:cs="Times New Roman"/>
          <w:color w:val="000000"/>
        </w:rPr>
      </w:pPr>
      <w:r>
        <w:rPr>
          <w:rFonts w:cs="Times New Roman"/>
          <w:color w:val="000000"/>
        </w:rPr>
        <w:t>Fina je obavijestila suda da zbog pogrešnog broja računa koji je dostavio vjerovnik nije bilo moguće izvršiti isplatu istom vjerovniku.</w:t>
      </w:r>
    </w:p>
    <w:p w:rsidR="00B91A42" w:rsidP="00B91A42" w:rsidRDefault="00B91A42">
      <w:pPr>
        <w:autoSpaceDE w:val="false"/>
        <w:autoSpaceDN w:val="false"/>
        <w:adjustRightInd w:val="false"/>
        <w:spacing w:after="0"/>
        <w:ind w:firstLine="708"/>
        <w:rPr>
          <w:rFonts w:cs="Times New Roman"/>
          <w:color w:val="000000"/>
        </w:rPr>
      </w:pPr>
    </w:p>
    <w:p w:rsidR="00B91A42" w:rsidP="00B91A42" w:rsidRDefault="00B91A42">
      <w:pPr>
        <w:autoSpaceDE w:val="false"/>
        <w:autoSpaceDN w:val="false"/>
        <w:adjustRightInd w:val="false"/>
        <w:spacing w:after="0"/>
        <w:ind w:firstLine="708"/>
        <w:rPr>
          <w:rFonts w:cs="Times New Roman"/>
          <w:color w:val="000000"/>
        </w:rPr>
      </w:pPr>
      <w:r>
        <w:rPr>
          <w:rFonts w:cs="Times New Roman"/>
          <w:color w:val="000000"/>
        </w:rPr>
        <w:t>Stoga je odlučeno kao u izreci.</w:t>
      </w:r>
    </w:p>
    <w:p w:rsidR="0041378E" w:rsidP="001209C6" w:rsidRDefault="0041378E">
      <w:pPr>
        <w:pStyle w:val="Default"/>
        <w:jc w:val="center"/>
        <w:rPr>
          <w:sz w:val="23"/>
          <w:szCs w:val="23"/>
        </w:rPr>
      </w:pPr>
    </w:p>
    <w:p w:rsidR="007E1853" w:rsidP="001209C6" w:rsidRDefault="007E1853">
      <w:pPr>
        <w:pStyle w:val="Default"/>
        <w:jc w:val="center"/>
        <w:rPr>
          <w:rFonts w:eastAsia="Times New Roman"/>
        </w:rPr>
      </w:pPr>
      <w:r>
        <w:rPr>
          <w:sz w:val="23"/>
          <w:szCs w:val="23"/>
        </w:rPr>
        <w:t xml:space="preserve">U Slavonskom Brodu </w:t>
      </w:r>
      <w:r w:rsidR="0041378E">
        <w:rPr>
          <w:rFonts w:eastAsia="Times New Roman"/>
        </w:rPr>
        <w:t xml:space="preserve"> </w:t>
      </w:r>
      <w:r w:rsidR="00B91A42">
        <w:rPr>
          <w:rFonts w:eastAsia="Times New Roman"/>
        </w:rPr>
        <w:t>28</w:t>
      </w:r>
      <w:r w:rsidR="005402F1">
        <w:rPr>
          <w:rFonts w:eastAsia="Times New Roman"/>
        </w:rPr>
        <w:t>. srpnja</w:t>
      </w:r>
      <w:r w:rsidR="00AB2EDE">
        <w:rPr>
          <w:rFonts w:eastAsia="Times New Roman"/>
        </w:rPr>
        <w:t xml:space="preserve"> 2020.</w:t>
      </w:r>
    </w:p>
    <w:p w:rsidR="0041378E" w:rsidP="001209C6" w:rsidRDefault="0041378E">
      <w:pPr>
        <w:pStyle w:val="Default"/>
        <w:jc w:val="center"/>
        <w:rPr>
          <w:rFonts w:eastAsia="Times New Roman"/>
        </w:rPr>
      </w:pPr>
    </w:p>
    <w:p w:rsidR="0041378E" w:rsidP="001209C6" w:rsidRDefault="0041378E">
      <w:pPr>
        <w:pStyle w:val="Default"/>
        <w:jc w:val="center"/>
        <w:rPr>
          <w:sz w:val="23"/>
          <w:szCs w:val="23"/>
        </w:rPr>
      </w:pPr>
    </w:p>
    <w:p w:rsidR="007E1853" w:rsidP="001209C6" w:rsidRDefault="007E18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Sutkinja: </w:t>
      </w:r>
    </w:p>
    <w:p w:rsidRPr="00B52909" w:rsidR="00B52909" w:rsidP="001209C6" w:rsidRDefault="007E1853">
      <w:pPr>
        <w:spacing w:after="0"/>
        <w:jc w:val="right"/>
        <w:rPr>
          <w:rFonts w:eastAsia="Times New Roman" w:cs="Times New Roman"/>
        </w:rPr>
      </w:pPr>
      <w:r>
        <w:rPr>
          <w:sz w:val="23"/>
          <w:szCs w:val="23"/>
        </w:rPr>
        <w:t>Daniela Martini Maoduš</w:t>
      </w:r>
    </w:p>
    <w:p w:rsidRPr="00B52909" w:rsidR="00B52909" w:rsidP="00B52909" w:rsidRDefault="00B52909">
      <w:pPr>
        <w:spacing w:after="0"/>
        <w:ind w:left="6480" w:firstLine="720"/>
        <w:rPr>
          <w:rFonts w:eastAsia="Times New Roman" w:cs="Times New Roman"/>
        </w:rPr>
      </w:pPr>
    </w:p>
    <w:p w:rsidR="00AE649C" w:rsidP="004F27AE" w:rsidRDefault="00AE649C">
      <w:pPr>
        <w:pStyle w:val="NormaleSPIS"/>
      </w:pPr>
    </w:p>
    <w:p w:rsidR="0082789C" w:rsidP="004F27AE" w:rsidRDefault="0082789C">
      <w:pPr>
        <w:pStyle w:val="NormaleSPIS"/>
      </w:pPr>
    </w:p>
    <w:p w:rsidR="00B26240" w:rsidP="004F27AE" w:rsidRDefault="00B26240">
      <w:pPr>
        <w:pStyle w:val="NormaleSPIS"/>
      </w:pPr>
    </w:p>
    <w:p w:rsidR="00B26240" w:rsidP="004F27AE" w:rsidRDefault="00B26240">
      <w:pPr>
        <w:pStyle w:val="NormaleSPIS"/>
      </w:pPr>
    </w:p>
    <w:sectPr w:rsidR="00B26240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2496852"/>
      <w:docPartObj>
        <w:docPartGallery w:val="Page Numbers (Top of Page)"/>
        <w:docPartUnique/>
      </w:docPartObj>
    </w:sdtPr>
    <w:sdtEndPr/>
    <w:sdtContent>
      <w:p w:rsidR="0099549B" w:rsidRDefault="009954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DE">
          <w:t>2</w:t>
        </w:r>
        <w:r>
          <w:fldChar w:fldCharType="end"/>
        </w:r>
      </w:p>
    </w:sdtContent>
  </w:sdt>
  <w:p w:rsidR="005E50F2" w:rsidP="005E50F2" w:rsidRDefault="005E50F2">
    <w:pPr>
      <w:spacing w:after="0"/>
      <w:ind w:firstLine="708"/>
      <w:jc w:val="right"/>
      <w:rPr>
        <w:rFonts w:eastAsia="Times New Roman" w:cs="Times New Roman"/>
      </w:rPr>
    </w:pPr>
    <w:r w:rsidRPr="00E27335">
      <w:rPr>
        <w:rFonts w:eastAsia="Times New Roman" w:cs="Times New Roman"/>
      </w:rPr>
      <w:t>3 St-</w:t>
    </w:r>
    <w:r>
      <w:rPr>
        <w:rFonts w:eastAsia="Times New Roman" w:cs="Times New Roman"/>
      </w:rPr>
      <w:t>953/2013</w:t>
    </w:r>
    <w:r w:rsidRPr="00E27335">
      <w:rPr>
        <w:rFonts w:eastAsia="Times New Roman" w:cs="Times New Roman"/>
      </w:rPr>
      <w:t>-</w:t>
    </w:r>
    <w:r w:rsidR="0082789C">
      <w:rPr>
        <w:rFonts w:eastAsia="Times New Roman" w:cs="Times New Roman"/>
      </w:rPr>
      <w:t>362</w:t>
    </w:r>
  </w:p>
  <w:p w:rsidR="0099549B" w:rsidP="0099549B" w:rsidRDefault="0099549B">
    <w:pPr>
      <w:spacing w:after="0"/>
      <w:ind w:firstLine="708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BB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BAE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AB0"/>
    <w:rsid w:val="000E522F"/>
    <w:rsid w:val="000E7139"/>
    <w:rsid w:val="000E7426"/>
    <w:rsid w:val="000F0A3A"/>
    <w:rsid w:val="000F1D8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C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810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754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04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BC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02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27F67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7DE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26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CA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373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78E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AF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812"/>
    <w:rsid w:val="004D01C6"/>
    <w:rsid w:val="004D0CBE"/>
    <w:rsid w:val="004D3264"/>
    <w:rsid w:val="004D3D82"/>
    <w:rsid w:val="004D53DC"/>
    <w:rsid w:val="004D7A4D"/>
    <w:rsid w:val="004E0334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4AF"/>
    <w:rsid w:val="004F51C5"/>
    <w:rsid w:val="004F62C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59B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F5B"/>
    <w:rsid w:val="00531269"/>
    <w:rsid w:val="00533860"/>
    <w:rsid w:val="00536C20"/>
    <w:rsid w:val="00537B78"/>
    <w:rsid w:val="005402F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6FF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53"/>
    <w:rsid w:val="007E263C"/>
    <w:rsid w:val="007E4015"/>
    <w:rsid w:val="007E666B"/>
    <w:rsid w:val="007E757F"/>
    <w:rsid w:val="007E7853"/>
    <w:rsid w:val="007F1971"/>
    <w:rsid w:val="007F283B"/>
    <w:rsid w:val="007F3006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89C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A1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27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62B"/>
    <w:rsid w:val="0091331F"/>
    <w:rsid w:val="009137E2"/>
    <w:rsid w:val="00913A6B"/>
    <w:rsid w:val="00914AD2"/>
    <w:rsid w:val="00914C7F"/>
    <w:rsid w:val="00915391"/>
    <w:rsid w:val="0091681E"/>
    <w:rsid w:val="00917CB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431"/>
    <w:rsid w:val="00A94A00"/>
    <w:rsid w:val="00A95B44"/>
    <w:rsid w:val="00A9643D"/>
    <w:rsid w:val="00A9694F"/>
    <w:rsid w:val="00A96E3C"/>
    <w:rsid w:val="00AA0BCE"/>
    <w:rsid w:val="00AA1AB8"/>
    <w:rsid w:val="00AA2B8D"/>
    <w:rsid w:val="00AB2EDE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240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A42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CB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7D2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D55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CE7"/>
    <w:rsid w:val="00C63AB8"/>
    <w:rsid w:val="00C63CD2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5D7F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31D"/>
    <w:rsid w:val="00CD497D"/>
    <w:rsid w:val="00CD5E4D"/>
    <w:rsid w:val="00CD7D5D"/>
    <w:rsid w:val="00CE3995"/>
    <w:rsid w:val="00CE399B"/>
    <w:rsid w:val="00CE4AE3"/>
    <w:rsid w:val="00CF17EB"/>
    <w:rsid w:val="00CF2160"/>
    <w:rsid w:val="00CF2574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F38"/>
    <w:rsid w:val="00D056B6"/>
    <w:rsid w:val="00D066FA"/>
    <w:rsid w:val="00D07D3C"/>
    <w:rsid w:val="00D103FC"/>
    <w:rsid w:val="00D10EBC"/>
    <w:rsid w:val="00D10FDF"/>
    <w:rsid w:val="00D117FA"/>
    <w:rsid w:val="00D11A05"/>
    <w:rsid w:val="00D131C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66F1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3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05A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103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6C5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3BB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853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36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18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185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srpnja 2020.</izvorni_sadrzaj>
    <derivirana_varijabla naziv="DomainObject.DatumDonosenjaOdluke_1">28.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-VIII ZADNJA</izvorni_sadrzaj>
    <derivirana_varijabla naziv="DomainObject.Predmet.PrimjedbaSuca_1">I -VIII ZADNJA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2020.</izvorni_sadrzaj>
    <derivirana_varijabla naziv="DomainObject.Datum_1">28.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A9BE1-7A02-42F4-AD3E-087E2B2C10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150</properties:Words>
  <properties:Characters>664</properties:Characters>
  <properties:Lines>38</properties:Lines>
  <properties:Paragraphs>17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2020-07-28T09:09:00Z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2020-07-28T09:13:00Z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Zaključak (ST-953-2013 ZAKLJUČAK 28.07.docx)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