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934ED" w:rsidRPr="006934ED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84200"/>
                  <wp:effectExtent b="0" r="635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7dae64f" w14:paraId="7dae64f" w:rsidRDefault="005A4811" w:rsidP="005A4811" w:rsidR="005A4811" w:rsidRPr="006934ED">
      <w:pPr>
        <w:jc w:val="right"/>
        <w15:collapsed w:val="false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3 St-</w:t>
      </w:r>
      <w:r w:rsidR="00EF3F1F">
        <w:rPr>
          <w:rFonts w:hAnsi="Times New Roman" w:ascii="Times New Roman"/>
          <w:sz w:val="24"/>
        </w:rPr>
        <w:t>1103/14</w:t>
      </w:r>
      <w:r w:rsidR="00014ABB">
        <w:rPr>
          <w:rFonts w:hAnsi="Times New Roman" w:ascii="Times New Roman"/>
          <w:sz w:val="24"/>
        </w:rPr>
        <w:t>-83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6934ED" w:rsidP="006934ED" w:rsidR="006934E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E P U B L I K A   H R V A T S K A</w:t>
      </w:r>
    </w:p>
    <w:p w:rsidRDefault="00940327" w:rsidP="006934ED" w:rsidR="005A4811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J E Š E NJ E   O   D O S U D I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>Trgovački sud u Zagrebu</w:t>
      </w:r>
      <w:r w:rsidR="00F46AB7" w:rsidRPr="006934ED">
        <w:rPr>
          <w:rFonts w:hAnsi="Times New Roman" w:ascii="Times New Roman"/>
          <w:sz w:val="24"/>
        </w:rPr>
        <w:t xml:space="preserve">, </w:t>
      </w:r>
      <w:r w:rsidRPr="006934ED">
        <w:rPr>
          <w:rFonts w:hAnsi="Times New Roman" w:ascii="Times New Roman"/>
          <w:sz w:val="24"/>
        </w:rPr>
        <w:t>po su</w:t>
      </w:r>
      <w:r w:rsidR="00F85EAB" w:rsidRPr="006934ED">
        <w:rPr>
          <w:rFonts w:hAnsi="Times New Roman" w:ascii="Times New Roman"/>
          <w:sz w:val="24"/>
        </w:rPr>
        <w:t>d</w:t>
      </w:r>
      <w:r w:rsidRPr="006934ED">
        <w:rPr>
          <w:rFonts w:hAnsi="Times New Roman" w:ascii="Times New Roman"/>
          <w:sz w:val="24"/>
        </w:rPr>
        <w:t>cu Mihaelu Kovačiću, u stečajnom postupku nad dužnikom</w:t>
      </w:r>
      <w:r w:rsidR="00A81634">
        <w:rPr>
          <w:rFonts w:hAnsi="Times New Roman" w:ascii="Times New Roman"/>
          <w:sz w:val="24"/>
        </w:rPr>
        <w:t xml:space="preserve"> </w:t>
      </w:r>
      <w:r w:rsidR="00FD0203" w:rsidRPr="00FD0203">
        <w:rPr>
          <w:rFonts w:hAnsi="Times New Roman" w:ascii="Times New Roman"/>
          <w:sz w:val="24"/>
        </w:rPr>
        <w:t>ASFALTI ZAGORJE d.o.o. – u stečaju, Krapina, Zagrebačka cesta 47, OIB: 82262893736</w:t>
      </w:r>
      <w:r w:rsidR="00FD0203">
        <w:rPr>
          <w:rFonts w:hAnsi="Times New Roman" w:ascii="Times New Roman"/>
          <w:sz w:val="24"/>
        </w:rPr>
        <w:t xml:space="preserve">, </w:t>
      </w:r>
      <w:r w:rsidR="004002C6">
        <w:rPr>
          <w:rFonts w:hAnsi="Times New Roman" w:ascii="Times New Roman"/>
          <w:sz w:val="24"/>
        </w:rPr>
        <w:t>14. ožujka 2018.</w:t>
      </w:r>
    </w:p>
    <w:p w:rsidRDefault="007160D0" w:rsidP="00E33BA1" w:rsidR="007160D0" w:rsidRPr="006934ED">
      <w:pPr>
        <w:rPr>
          <w:rFonts w:hAnsi="Times New Roman" w:ascii="Times New Roman"/>
          <w:sz w:val="24"/>
        </w:rPr>
      </w:pPr>
    </w:p>
    <w:p w:rsidRDefault="00940327" w:rsidP="0036625F" w:rsidR="005419C8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i j e š i o</w:t>
      </w:r>
      <w:r w:rsidR="00001B5A" w:rsidRPr="006934ED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6934ED">
      <w:pPr>
        <w:jc w:val="center"/>
        <w:rPr>
          <w:rFonts w:hAnsi="Times New Roman" w:ascii="Times New Roman"/>
          <w:b/>
          <w:sz w:val="24"/>
        </w:rPr>
      </w:pPr>
    </w:p>
    <w:p w:rsidRDefault="00940327" w:rsidP="00A358F5" w:rsidR="00FD0203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Nekretnina stečajnog dužnika</w:t>
      </w:r>
      <w:r w:rsidR="00FD0203" w:rsidRPr="00FD0203">
        <w:rPr>
          <w:rFonts w:hAnsi="Times New Roman" w:ascii="Times New Roman"/>
          <w:sz w:val="24"/>
        </w:rPr>
        <w:t xml:space="preserve"> ASFALTI ZAGORJE d.o.o. – u stečaju, Krapina, Zagrebačka cesta 47, OIB: 82262893736, upisan</w:t>
      </w:r>
      <w:r w:rsidR="00FD0203">
        <w:rPr>
          <w:rFonts w:hAnsi="Times New Roman" w:ascii="Times New Roman"/>
          <w:sz w:val="24"/>
        </w:rPr>
        <w:t>a</w:t>
      </w:r>
      <w:r w:rsidR="00FD0203" w:rsidRPr="00FD0203">
        <w:rPr>
          <w:rFonts w:hAnsi="Times New Roman" w:ascii="Times New Roman"/>
          <w:sz w:val="24"/>
        </w:rPr>
        <w:t xml:space="preserve"> u zk. ul. 7957 k.o. Krapina</w:t>
      </w:r>
      <w:r w:rsidR="00FD0203">
        <w:rPr>
          <w:rFonts w:hAnsi="Times New Roman" w:ascii="Times New Roman"/>
          <w:sz w:val="24"/>
        </w:rPr>
        <w:t xml:space="preserve"> i to:</w:t>
      </w:r>
    </w:p>
    <w:p w:rsidRDefault="00FD0203" w:rsidP="00FD0203" w:rsidR="00FD0203">
      <w:pPr>
        <w:ind w:left="567"/>
        <w:rPr>
          <w:rFonts w:hAnsi="Times New Roman" w:ascii="Times New Roman"/>
          <w:sz w:val="24"/>
        </w:rPr>
      </w:pPr>
      <w:r w:rsidRPr="00FD0203">
        <w:rPr>
          <w:rFonts w:hAnsi="Times New Roman" w:ascii="Times New Roman"/>
          <w:sz w:val="24"/>
        </w:rPr>
        <w:t>čkbr. 6912</w:t>
      </w:r>
      <w:r>
        <w:rPr>
          <w:rFonts w:hAnsi="Times New Roman" w:ascii="Times New Roman"/>
          <w:sz w:val="24"/>
        </w:rPr>
        <w:tab/>
        <w:t xml:space="preserve">ORANICA </w:t>
      </w:r>
      <w:r w:rsidR="00DF5074">
        <w:rPr>
          <w:rFonts w:hAnsi="Times New Roman" w:ascii="Times New Roman"/>
          <w:sz w:val="24"/>
        </w:rPr>
        <w:tab/>
      </w:r>
      <w:r w:rsidR="00DF5074">
        <w:rPr>
          <w:rFonts w:hAnsi="Times New Roman" w:ascii="Times New Roman"/>
          <w:sz w:val="24"/>
        </w:rPr>
        <w:tab/>
      </w:r>
      <w:r w:rsidR="00DF5074">
        <w:rPr>
          <w:rFonts w:hAnsi="Times New Roman" w:ascii="Times New Roman"/>
          <w:sz w:val="24"/>
        </w:rPr>
        <w:tab/>
      </w:r>
      <w:r w:rsidR="00DF5074">
        <w:rPr>
          <w:rFonts w:hAnsi="Times New Roman" w:ascii="Times New Roman"/>
          <w:sz w:val="24"/>
        </w:rPr>
        <w:tab/>
      </w:r>
      <w:r w:rsidR="00DF5074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 xml:space="preserve">od 545 čhv </w:t>
      </w:r>
      <w:r w:rsidR="00DF5074">
        <w:rPr>
          <w:rFonts w:hAnsi="Times New Roman" w:ascii="Times New Roman"/>
          <w:sz w:val="24"/>
        </w:rPr>
        <w:t>(1.960,17 m2)</w:t>
      </w:r>
    </w:p>
    <w:p w:rsidRDefault="00FD0203" w:rsidP="00FD0203" w:rsidR="00FD0203">
      <w:pPr>
        <w:ind w:left="567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LIVADA </w:t>
      </w:r>
      <w:r w:rsidR="00DF5074">
        <w:rPr>
          <w:rFonts w:hAnsi="Times New Roman" w:ascii="Times New Roman"/>
          <w:sz w:val="24"/>
        </w:rPr>
        <w:tab/>
      </w:r>
      <w:r w:rsidR="00DF5074">
        <w:rPr>
          <w:rFonts w:hAnsi="Times New Roman" w:ascii="Times New Roman"/>
          <w:sz w:val="24"/>
        </w:rPr>
        <w:tab/>
      </w:r>
      <w:r w:rsidR="00DF5074">
        <w:rPr>
          <w:rFonts w:hAnsi="Times New Roman" w:ascii="Times New Roman"/>
          <w:sz w:val="24"/>
        </w:rPr>
        <w:tab/>
      </w:r>
      <w:r w:rsidR="00DF5074">
        <w:rPr>
          <w:rFonts w:hAnsi="Times New Roman" w:ascii="Times New Roman"/>
          <w:sz w:val="24"/>
        </w:rPr>
        <w:tab/>
      </w:r>
      <w:r w:rsidR="00DF5074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od 852 čhv</w:t>
      </w:r>
      <w:r w:rsidR="00DF5074">
        <w:rPr>
          <w:rFonts w:hAnsi="Times New Roman" w:ascii="Times New Roman"/>
          <w:sz w:val="24"/>
        </w:rPr>
        <w:t xml:space="preserve"> (3.064,35 m2)</w:t>
      </w:r>
    </w:p>
    <w:p w:rsidRDefault="00FD0203" w:rsidP="00FD0203" w:rsidR="00FD0203">
      <w:pPr>
        <w:spacing w:after="120" w:before="120"/>
        <w:ind w:left="567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čkbr. </w:t>
      </w:r>
      <w:r w:rsidRPr="00FD0203">
        <w:rPr>
          <w:rFonts w:hAnsi="Times New Roman" w:ascii="Times New Roman"/>
          <w:sz w:val="24"/>
        </w:rPr>
        <w:t xml:space="preserve">6913/1 </w:t>
      </w:r>
      <w:r>
        <w:rPr>
          <w:rFonts w:hAnsi="Times New Roman" w:ascii="Times New Roman"/>
          <w:sz w:val="24"/>
        </w:rPr>
        <w:tab/>
        <w:t xml:space="preserve">PUT KULAREK </w:t>
      </w:r>
      <w:r w:rsidR="00DF5074">
        <w:rPr>
          <w:rFonts w:hAnsi="Times New Roman" w:ascii="Times New Roman"/>
          <w:sz w:val="24"/>
        </w:rPr>
        <w:tab/>
      </w:r>
      <w:r w:rsidR="00DF5074">
        <w:rPr>
          <w:rFonts w:hAnsi="Times New Roman" w:ascii="Times New Roman"/>
          <w:sz w:val="24"/>
        </w:rPr>
        <w:tab/>
      </w:r>
      <w:r w:rsidR="00DF5074">
        <w:rPr>
          <w:rFonts w:hAnsi="Times New Roman" w:ascii="Times New Roman"/>
          <w:sz w:val="24"/>
        </w:rPr>
        <w:tab/>
      </w:r>
      <w:r w:rsidR="00DF5074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od 61 čhv</w:t>
      </w:r>
      <w:r w:rsidR="00DF5074">
        <w:rPr>
          <w:rFonts w:hAnsi="Times New Roman" w:ascii="Times New Roman"/>
          <w:sz w:val="24"/>
        </w:rPr>
        <w:t xml:space="preserve"> (219,39 m2)</w:t>
      </w:r>
    </w:p>
    <w:p w:rsidRDefault="00FD0203" w:rsidP="00FD0203" w:rsidR="00FD0203">
      <w:pPr>
        <w:ind w:left="567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čkbr. </w:t>
      </w:r>
      <w:r w:rsidRPr="00FD0203">
        <w:rPr>
          <w:rFonts w:hAnsi="Times New Roman" w:ascii="Times New Roman"/>
          <w:sz w:val="24"/>
        </w:rPr>
        <w:t>6913/2</w:t>
      </w:r>
      <w:r>
        <w:rPr>
          <w:rFonts w:hAnsi="Times New Roman" w:ascii="Times New Roman"/>
          <w:sz w:val="24"/>
        </w:rPr>
        <w:t xml:space="preserve"> </w:t>
      </w:r>
      <w:r w:rsidR="00940327" w:rsidRPr="006934ED">
        <w:rPr>
          <w:rFonts w:hAnsi="Times New Roman" w:ascii="Times New Roman"/>
          <w:sz w:val="24"/>
        </w:rPr>
        <w:t xml:space="preserve"> </w:t>
      </w:r>
      <w:r w:rsidR="00B54682" w:rsidRPr="006934ED">
        <w:rPr>
          <w:rFonts w:hAnsi="Times New Roman" w:ascii="Times New Roman"/>
          <w:sz w:val="24"/>
        </w:rPr>
        <w:t xml:space="preserve">    </w:t>
      </w:r>
      <w:r>
        <w:rPr>
          <w:rFonts w:hAnsi="Times New Roman" w:ascii="Times New Roman"/>
          <w:sz w:val="24"/>
        </w:rPr>
        <w:t xml:space="preserve">IZGRAĐENO ZEMLJIŠTE KULAREK </w:t>
      </w:r>
      <w:r w:rsidR="00DF5074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o</w:t>
      </w:r>
      <w:r w:rsidR="00DF5074">
        <w:rPr>
          <w:rFonts w:hAnsi="Times New Roman" w:ascii="Times New Roman"/>
          <w:sz w:val="24"/>
        </w:rPr>
        <w:t>d</w:t>
      </w:r>
      <w:r>
        <w:rPr>
          <w:rFonts w:hAnsi="Times New Roman" w:ascii="Times New Roman"/>
          <w:sz w:val="24"/>
        </w:rPr>
        <w:t xml:space="preserve"> 4 čhv</w:t>
      </w:r>
      <w:r w:rsidR="00DF5074">
        <w:rPr>
          <w:rFonts w:hAnsi="Times New Roman" w:ascii="Times New Roman"/>
          <w:sz w:val="24"/>
        </w:rPr>
        <w:t xml:space="preserve"> (14,39 m2)</w:t>
      </w:r>
    </w:p>
    <w:p w:rsidRDefault="00FD0203" w:rsidP="00FD0203" w:rsidR="00FD0203">
      <w:pPr>
        <w:ind w:left="567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DVORIŠTE KULAREK </w:t>
      </w:r>
      <w:r w:rsidR="00DF5074">
        <w:rPr>
          <w:rFonts w:hAnsi="Times New Roman" w:ascii="Times New Roman"/>
          <w:sz w:val="24"/>
        </w:rPr>
        <w:tab/>
      </w:r>
      <w:r w:rsidR="00DF5074">
        <w:rPr>
          <w:rFonts w:hAnsi="Times New Roman" w:ascii="Times New Roman"/>
          <w:sz w:val="24"/>
        </w:rPr>
        <w:tab/>
      </w:r>
      <w:r w:rsidR="00DF5074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od 10 čhv</w:t>
      </w:r>
      <w:r w:rsidR="00DF5074">
        <w:rPr>
          <w:rFonts w:hAnsi="Times New Roman" w:ascii="Times New Roman"/>
          <w:sz w:val="24"/>
        </w:rPr>
        <w:t xml:space="preserve"> (35,97 m2)</w:t>
      </w:r>
    </w:p>
    <w:p w:rsidRDefault="00FD0203" w:rsidP="00FD0203" w:rsidR="00FD0203">
      <w:pPr>
        <w:spacing w:after="120" w:before="120"/>
        <w:ind w:left="567"/>
        <w:rPr>
          <w:rFonts w:hAnsi="Times New Roman" w:ascii="Times New Roman"/>
          <w:sz w:val="24"/>
        </w:rPr>
      </w:pPr>
    </w:p>
    <w:p w:rsidRDefault="00CE4D39" w:rsidP="00FD0203" w:rsidR="00E70779" w:rsidRPr="006934ED">
      <w:pPr>
        <w:spacing w:after="120" w:before="120"/>
        <w:ind w:left="567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b/>
          <w:sz w:val="24"/>
        </w:rPr>
        <w:t>dosuđuje se</w:t>
      </w:r>
      <w:r w:rsidRPr="006934ED">
        <w:rPr>
          <w:rFonts w:hAnsi="Times New Roman" w:ascii="Times New Roman"/>
          <w:sz w:val="24"/>
        </w:rPr>
        <w:t xml:space="preserve"> kupcu</w:t>
      </w:r>
      <w:r w:rsidR="00DF5074">
        <w:rPr>
          <w:rFonts w:hAnsi="Times New Roman" w:ascii="Times New Roman"/>
          <w:sz w:val="24"/>
        </w:rPr>
        <w:t xml:space="preserve"> </w:t>
      </w:r>
      <w:r w:rsidR="008C0D95">
        <w:rPr>
          <w:rFonts w:hAnsi="Times New Roman" w:ascii="Times New Roman"/>
          <w:sz w:val="24"/>
        </w:rPr>
        <w:t xml:space="preserve">SATO d.o.o. Zagreb, Zagrebačka avenija 108, OIB: </w:t>
      </w:r>
      <w:r w:rsidR="008C0D95" w:rsidRPr="008C0D95">
        <w:rPr>
          <w:rFonts w:hAnsi="Times New Roman" w:ascii="Times New Roman"/>
          <w:sz w:val="24"/>
        </w:rPr>
        <w:t>65194295219</w:t>
      </w:r>
      <w:r w:rsidR="00C313C5">
        <w:rPr>
          <w:rFonts w:hAnsi="Times New Roman" w:ascii="Times New Roman"/>
          <w:sz w:val="24"/>
        </w:rPr>
        <w:t>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Kupac </w:t>
      </w:r>
      <w:r w:rsidR="00224068">
        <w:rPr>
          <w:rFonts w:hAnsi="Times New Roman" w:ascii="Times New Roman"/>
          <w:sz w:val="24"/>
        </w:rPr>
        <w:t>SATO d.o.o.</w:t>
      </w:r>
      <w:r w:rsidR="003E7FCA">
        <w:rPr>
          <w:rFonts w:hAnsi="Times New Roman" w:ascii="Times New Roman"/>
          <w:sz w:val="24"/>
        </w:rPr>
        <w:t xml:space="preserve"> Zagreb</w:t>
      </w:r>
      <w:r w:rsidR="003E7FCA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 xml:space="preserve">dužan </w:t>
      </w:r>
      <w:r w:rsidR="00E70779" w:rsidRPr="006934ED">
        <w:rPr>
          <w:rFonts w:hAnsi="Times New Roman" w:ascii="Times New Roman"/>
          <w:sz w:val="24"/>
        </w:rPr>
        <w:t xml:space="preserve">je </w:t>
      </w:r>
      <w:r w:rsidRPr="006934ED">
        <w:rPr>
          <w:rFonts w:hAnsi="Times New Roman" w:ascii="Times New Roman"/>
          <w:sz w:val="24"/>
        </w:rPr>
        <w:t>uplatiti razliku kupovnine</w:t>
      </w:r>
      <w:r w:rsidR="00E70779" w:rsidRPr="006934ED">
        <w:rPr>
          <w:rFonts w:hAnsi="Times New Roman" w:ascii="Times New Roman"/>
          <w:sz w:val="24"/>
        </w:rPr>
        <w:t xml:space="preserve"> u iznosu od </w:t>
      </w:r>
      <w:r w:rsidR="004002C6" w:rsidRPr="004002C6">
        <w:rPr>
          <w:rFonts w:hAnsi="Times New Roman" w:ascii="Times New Roman"/>
          <w:b/>
          <w:sz w:val="24"/>
        </w:rPr>
        <w:t>360.000,00</w:t>
      </w:r>
      <w:r w:rsidR="00B54682" w:rsidRPr="006934ED">
        <w:rPr>
          <w:rFonts w:hAnsi="Times New Roman" w:ascii="Times New Roman"/>
          <w:sz w:val="24"/>
        </w:rPr>
        <w:t xml:space="preserve"> </w:t>
      </w:r>
      <w:r w:rsidR="003E7FCA">
        <w:rPr>
          <w:rFonts w:hAnsi="Times New Roman" w:ascii="Times New Roman"/>
          <w:sz w:val="24"/>
        </w:rPr>
        <w:t xml:space="preserve"> </w:t>
      </w:r>
      <w:r w:rsidR="00E70779" w:rsidRPr="006934ED">
        <w:rPr>
          <w:rFonts w:hAnsi="Times New Roman" w:ascii="Times New Roman"/>
          <w:b/>
          <w:sz w:val="24"/>
        </w:rPr>
        <w:t>kuna</w:t>
      </w:r>
      <w:r w:rsidR="00E70779" w:rsidRPr="006934ED">
        <w:rPr>
          <w:rFonts w:hAnsi="Times New Roman" w:ascii="Times New Roman"/>
          <w:sz w:val="24"/>
        </w:rPr>
        <w:t xml:space="preserve"> na </w:t>
      </w:r>
      <w:r w:rsidR="003E7FCA">
        <w:rPr>
          <w:rFonts w:hAnsi="Times New Roman" w:ascii="Times New Roman"/>
          <w:sz w:val="24"/>
        </w:rPr>
        <w:t xml:space="preserve">depozitni </w:t>
      </w:r>
      <w:r w:rsidR="00E70779" w:rsidRPr="006934ED">
        <w:rPr>
          <w:rFonts w:hAnsi="Times New Roman" w:ascii="Times New Roman"/>
          <w:sz w:val="24"/>
        </w:rPr>
        <w:t>račun ovoga suda broj: HR92 2390 0011 3000 0046 0</w:t>
      </w:r>
      <w:r w:rsidRPr="006934ED">
        <w:rPr>
          <w:rFonts w:hAnsi="Times New Roman" w:ascii="Times New Roman"/>
          <w:sz w:val="24"/>
        </w:rPr>
        <w:t>, poziv na broj:</w:t>
      </w:r>
      <w:r w:rsidR="003E7FCA">
        <w:rPr>
          <w:rFonts w:hAnsi="Times New Roman" w:ascii="Times New Roman"/>
          <w:sz w:val="24"/>
        </w:rPr>
        <w:t xml:space="preserve"> (HR00) 110314</w:t>
      </w:r>
      <w:r w:rsidRPr="006934ED">
        <w:rPr>
          <w:rFonts w:hAnsi="Times New Roman" w:ascii="Times New Roman"/>
          <w:sz w:val="24"/>
        </w:rPr>
        <w:t xml:space="preserve">, </w:t>
      </w:r>
      <w:r w:rsidR="006934ED" w:rsidRPr="006934ED">
        <w:rPr>
          <w:rFonts w:hAnsi="Times New Roman" w:ascii="Times New Roman"/>
          <w:sz w:val="24"/>
        </w:rPr>
        <w:t>opis plaćanja</w:t>
      </w:r>
      <w:r w:rsidRPr="006934ED">
        <w:rPr>
          <w:rFonts w:hAnsi="Times New Roman" w:ascii="Times New Roman"/>
          <w:sz w:val="24"/>
        </w:rPr>
        <w:t>: "</w:t>
      </w:r>
      <w:r w:rsidR="003E7FCA">
        <w:rPr>
          <w:rFonts w:hAnsi="Times New Roman" w:ascii="Times New Roman"/>
          <w:sz w:val="24"/>
        </w:rPr>
        <w:t>K</w:t>
      </w:r>
      <w:r w:rsidRPr="006934ED">
        <w:rPr>
          <w:rFonts w:hAnsi="Times New Roman" w:ascii="Times New Roman"/>
          <w:sz w:val="24"/>
        </w:rPr>
        <w:t>upovnina za</w:t>
      </w:r>
      <w:r w:rsidR="003E7FCA">
        <w:rPr>
          <w:rFonts w:hAnsi="Times New Roman" w:ascii="Times New Roman"/>
          <w:sz w:val="24"/>
        </w:rPr>
        <w:t xml:space="preserve"> St-1103/14"</w:t>
      </w:r>
      <w:r w:rsidR="004002C6">
        <w:rPr>
          <w:rFonts w:hAnsi="Times New Roman" w:ascii="Times New Roman"/>
          <w:sz w:val="24"/>
        </w:rPr>
        <w:t>, u roku 30 dana od pravomoćnosti ovog rješenja.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Na nekretni</w:t>
      </w:r>
      <w:r w:rsidR="00E70779" w:rsidRPr="006934ED">
        <w:rPr>
          <w:rFonts w:hAnsi="Times New Roman" w:ascii="Times New Roman"/>
          <w:sz w:val="24"/>
        </w:rPr>
        <w:t xml:space="preserve">ni </w:t>
      </w:r>
      <w:r w:rsidRPr="006934ED">
        <w:rPr>
          <w:rFonts w:hAnsi="Times New Roman" w:ascii="Times New Roman"/>
          <w:sz w:val="24"/>
        </w:rPr>
        <w:t>iz točke I. ovog rješenja prestaju sva upisana</w:t>
      </w:r>
      <w:r w:rsidR="00E70779" w:rsidRPr="006934ED">
        <w:rPr>
          <w:rFonts w:hAnsi="Times New Roman" w:ascii="Times New Roman"/>
          <w:sz w:val="24"/>
        </w:rPr>
        <w:t xml:space="preserve"> i neupisana</w:t>
      </w:r>
      <w:r w:rsidRPr="006934ED">
        <w:rPr>
          <w:rFonts w:hAnsi="Times New Roman" w:ascii="Times New Roman"/>
          <w:sz w:val="24"/>
        </w:rPr>
        <w:t xml:space="preserve"> prava, tereti i zabilježbe, koj</w:t>
      </w:r>
      <w:r w:rsidR="00A358F5" w:rsidRPr="006934ED">
        <w:rPr>
          <w:rFonts w:hAnsi="Times New Roman" w:ascii="Times New Roman"/>
          <w:sz w:val="24"/>
        </w:rPr>
        <w:t xml:space="preserve">i upisi će biti naloženi </w:t>
      </w:r>
      <w:r w:rsidRPr="006934ED">
        <w:rPr>
          <w:rFonts w:hAnsi="Times New Roman" w:ascii="Times New Roman"/>
          <w:sz w:val="24"/>
        </w:rPr>
        <w:t>posebnim zaključkom zemljišnoknjižnom sudu, po pravomoćnosti ovog rješenja.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Nakon pravomoćnosti ovog rješenja i uplate razlike kupovnine od strane kupca, u zemljišne knjige će se upisati pravo vlasništva kupca na dosuđen</w:t>
      </w:r>
      <w:r w:rsidR="00E70779" w:rsidRPr="006934ED">
        <w:rPr>
          <w:rFonts w:hAnsi="Times New Roman" w:ascii="Times New Roman"/>
          <w:sz w:val="24"/>
        </w:rPr>
        <w:t xml:space="preserve">oj </w:t>
      </w:r>
      <w:r w:rsidRPr="006934ED">
        <w:rPr>
          <w:rFonts w:hAnsi="Times New Roman" w:ascii="Times New Roman"/>
          <w:sz w:val="24"/>
        </w:rPr>
        <w:t>nekretnin</w:t>
      </w:r>
      <w:r w:rsidR="00E70779" w:rsidRPr="006934ED">
        <w:rPr>
          <w:rFonts w:hAnsi="Times New Roman" w:ascii="Times New Roman"/>
          <w:sz w:val="24"/>
        </w:rPr>
        <w:t xml:space="preserve">i </w:t>
      </w:r>
      <w:r w:rsidRPr="006934ED">
        <w:rPr>
          <w:rFonts w:hAnsi="Times New Roman" w:ascii="Times New Roman"/>
          <w:sz w:val="24"/>
        </w:rPr>
        <w:t xml:space="preserve">te će se upisati brisanje prava, tereta i zabilježbi koje prestaju </w:t>
      </w:r>
      <w:r w:rsidR="00E70779" w:rsidRPr="006934ED">
        <w:rPr>
          <w:rFonts w:hAnsi="Times New Roman" w:ascii="Times New Roman"/>
          <w:sz w:val="24"/>
        </w:rPr>
        <w:t>njezinom</w:t>
      </w:r>
      <w:r w:rsidRPr="006934ED">
        <w:rPr>
          <w:rFonts w:hAnsi="Times New Roman" w:ascii="Times New Roman"/>
          <w:sz w:val="24"/>
        </w:rPr>
        <w:t xml:space="preserve"> prodajom, sukladno točki III. ovog rješenja.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A358F5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Zemljišnoknjižni sud obavit će upise iz točke I.</w:t>
      </w:r>
      <w:r w:rsidR="00A358F5" w:rsidRPr="006934ED">
        <w:rPr>
          <w:rFonts w:hAnsi="Times New Roman" w:ascii="Times New Roman"/>
          <w:sz w:val="24"/>
        </w:rPr>
        <w:t xml:space="preserve"> i IV. </w:t>
      </w:r>
      <w:r w:rsidRPr="006934ED">
        <w:rPr>
          <w:rFonts w:hAnsi="Times New Roman" w:ascii="Times New Roman"/>
          <w:sz w:val="24"/>
        </w:rPr>
        <w:t xml:space="preserve">na temelju ovog rješenja o dosudi i nakon što isto postane pravomoćno te na temelju potvrde ovoga suda da je kupac položio kupovninu u skladu s ovim rješenjem. Sud provedbe je Općinski </w:t>
      </w:r>
      <w:r w:rsidR="00A358F5" w:rsidRPr="006934ED">
        <w:rPr>
          <w:rFonts w:hAnsi="Times New Roman" w:ascii="Times New Roman"/>
          <w:sz w:val="24"/>
        </w:rPr>
        <w:t xml:space="preserve">sud </w:t>
      </w:r>
      <w:r w:rsidR="003E7FCA">
        <w:rPr>
          <w:rFonts w:hAnsi="Times New Roman" w:ascii="Times New Roman"/>
          <w:sz w:val="24"/>
        </w:rPr>
        <w:t>u Zlataru – Zemljišnoknjižni odjel Krapina.</w:t>
      </w:r>
    </w:p>
    <w:p w:rsidRDefault="00CE4D39" w:rsidP="00BC429A" w:rsidR="00BC429A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lastRenderedPageBreak/>
        <w:t xml:space="preserve">Nakon pravomoćnosti rješenja o dosudi nekretnine i </w:t>
      </w:r>
      <w:r w:rsidR="00B77BA2">
        <w:rPr>
          <w:rFonts w:hAnsi="Times New Roman" w:ascii="Times New Roman"/>
          <w:sz w:val="24"/>
        </w:rPr>
        <w:t>nakon</w:t>
      </w:r>
      <w:r w:rsidRPr="006934ED">
        <w:rPr>
          <w:rFonts w:hAnsi="Times New Roman" w:ascii="Times New Roman"/>
          <w:sz w:val="24"/>
        </w:rPr>
        <w:t xml:space="preserve"> </w:t>
      </w:r>
      <w:r w:rsidR="00B77BA2">
        <w:rPr>
          <w:rFonts w:hAnsi="Times New Roman" w:ascii="Times New Roman"/>
          <w:sz w:val="24"/>
        </w:rPr>
        <w:t xml:space="preserve">što </w:t>
      </w:r>
      <w:r w:rsidRPr="006934ED">
        <w:rPr>
          <w:rFonts w:hAnsi="Times New Roman" w:ascii="Times New Roman"/>
          <w:sz w:val="24"/>
        </w:rPr>
        <w:t xml:space="preserve">kupac položi </w:t>
      </w:r>
      <w:r w:rsidR="00A358F5" w:rsidRPr="006934ED">
        <w:rPr>
          <w:rFonts w:hAnsi="Times New Roman" w:ascii="Times New Roman"/>
          <w:sz w:val="24"/>
        </w:rPr>
        <w:t xml:space="preserve">razliku </w:t>
      </w:r>
      <w:r w:rsidRPr="006934ED">
        <w:rPr>
          <w:rFonts w:hAnsi="Times New Roman" w:ascii="Times New Roman"/>
          <w:sz w:val="24"/>
        </w:rPr>
        <w:t>kupovnin</w:t>
      </w:r>
      <w:r w:rsidR="00A358F5" w:rsidRPr="006934ED">
        <w:rPr>
          <w:rFonts w:hAnsi="Times New Roman" w:ascii="Times New Roman"/>
          <w:sz w:val="24"/>
        </w:rPr>
        <w:t xml:space="preserve">e sukladno ovom rješenju, </w:t>
      </w:r>
      <w:r w:rsidRPr="006934ED">
        <w:rPr>
          <w:rFonts w:hAnsi="Times New Roman" w:ascii="Times New Roman"/>
          <w:sz w:val="24"/>
        </w:rPr>
        <w:t>ovaj sud donijet</w:t>
      </w:r>
      <w:r w:rsidR="00A358F5" w:rsidRPr="006934ED">
        <w:rPr>
          <w:rFonts w:hAnsi="Times New Roman" w:ascii="Times New Roman"/>
          <w:sz w:val="24"/>
        </w:rPr>
        <w:t xml:space="preserve"> će </w:t>
      </w:r>
      <w:r w:rsidRPr="006934ED">
        <w:rPr>
          <w:rFonts w:hAnsi="Times New Roman" w:ascii="Times New Roman"/>
          <w:sz w:val="24"/>
        </w:rPr>
        <w:t xml:space="preserve">zaključak o predaji nekretnine </w:t>
      </w:r>
      <w:r w:rsidR="00A358F5" w:rsidRPr="006934ED">
        <w:rPr>
          <w:rFonts w:hAnsi="Times New Roman" w:ascii="Times New Roman"/>
          <w:sz w:val="24"/>
        </w:rPr>
        <w:t xml:space="preserve">u posjed </w:t>
      </w:r>
      <w:r w:rsidRPr="006934ED">
        <w:rPr>
          <w:rFonts w:hAnsi="Times New Roman" w:ascii="Times New Roman"/>
          <w:sz w:val="24"/>
        </w:rPr>
        <w:t>kupcu.</w:t>
      </w:r>
    </w:p>
    <w:p w:rsidRDefault="00BC429A" w:rsidP="00BC429A" w:rsidR="00BC429A" w:rsidRPr="006934ED">
      <w:pPr>
        <w:autoSpaceDE w:val="false"/>
        <w:autoSpaceDN w:val="false"/>
        <w:adjustRightInd w:val="false"/>
        <w:rPr>
          <w:rFonts w:hAnsi="Times New Roman" w:ascii="Times New Roman"/>
          <w:sz w:val="24"/>
        </w:rPr>
      </w:pPr>
    </w:p>
    <w:p w:rsidRDefault="00CE4D39" w:rsidP="00CE4D39" w:rsidR="00CE4D39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Obrazloženje</w:t>
      </w:r>
    </w:p>
    <w:p w:rsidRDefault="00457093" w:rsidP="00CE4D39" w:rsidR="00457093" w:rsidRPr="006934ED">
      <w:pPr>
        <w:rPr>
          <w:rFonts w:hAnsi="Times New Roman" w:ascii="Times New Roman"/>
          <w:sz w:val="24"/>
        </w:rPr>
      </w:pPr>
    </w:p>
    <w:p w:rsidRDefault="00CE4D39" w:rsidP="00CE4D39" w:rsidR="00260725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Na </w:t>
      </w:r>
      <w:r w:rsidR="00457093" w:rsidRPr="006934ED">
        <w:rPr>
          <w:rFonts w:hAnsi="Times New Roman" w:ascii="Times New Roman"/>
          <w:sz w:val="24"/>
        </w:rPr>
        <w:t xml:space="preserve"> </w:t>
      </w:r>
      <w:r w:rsidR="004002C6">
        <w:rPr>
          <w:rFonts w:hAnsi="Times New Roman" w:ascii="Times New Roman"/>
          <w:sz w:val="24"/>
        </w:rPr>
        <w:t xml:space="preserve">8. </w:t>
      </w:r>
      <w:r w:rsidR="00457093" w:rsidRPr="006934ED">
        <w:rPr>
          <w:rFonts w:hAnsi="Times New Roman" w:ascii="Times New Roman"/>
          <w:sz w:val="24"/>
        </w:rPr>
        <w:t xml:space="preserve">javnoj dražbi </w:t>
      </w:r>
      <w:r w:rsidRPr="006934ED">
        <w:rPr>
          <w:rFonts w:hAnsi="Times New Roman" w:ascii="Times New Roman"/>
          <w:sz w:val="24"/>
        </w:rPr>
        <w:t>za prodaju nekretnina stečajnog dužnika na</w:t>
      </w:r>
      <w:r w:rsidR="006934ED">
        <w:rPr>
          <w:rFonts w:hAnsi="Times New Roman" w:ascii="Times New Roman"/>
          <w:sz w:val="24"/>
        </w:rPr>
        <w:t>j</w:t>
      </w:r>
      <w:r w:rsidRPr="006934ED">
        <w:rPr>
          <w:rFonts w:hAnsi="Times New Roman" w:ascii="Times New Roman"/>
          <w:sz w:val="24"/>
        </w:rPr>
        <w:t>bolj</w:t>
      </w:r>
      <w:r w:rsidR="00457093" w:rsidRPr="006934ED">
        <w:rPr>
          <w:rFonts w:hAnsi="Times New Roman" w:ascii="Times New Roman"/>
          <w:sz w:val="24"/>
        </w:rPr>
        <w:t>u ponudu za kupnju stav</w:t>
      </w:r>
      <w:r w:rsidR="00BC429A" w:rsidRPr="006934ED">
        <w:rPr>
          <w:rFonts w:hAnsi="Times New Roman" w:ascii="Times New Roman"/>
          <w:sz w:val="24"/>
        </w:rPr>
        <w:t>i</w:t>
      </w:r>
      <w:r w:rsidR="00457093" w:rsidRPr="006934ED">
        <w:rPr>
          <w:rFonts w:hAnsi="Times New Roman" w:ascii="Times New Roman"/>
          <w:sz w:val="24"/>
        </w:rPr>
        <w:t xml:space="preserve">o je </w:t>
      </w:r>
      <w:r w:rsidR="00260725">
        <w:rPr>
          <w:rFonts w:hAnsi="Times New Roman" w:ascii="Times New Roman"/>
          <w:sz w:val="24"/>
        </w:rPr>
        <w:t>sudionik u dražbi</w:t>
      </w:r>
      <w:r w:rsidR="00457093" w:rsidRPr="006934ED">
        <w:rPr>
          <w:rFonts w:hAnsi="Times New Roman" w:ascii="Times New Roman"/>
          <w:sz w:val="24"/>
        </w:rPr>
        <w:t xml:space="preserve"> </w:t>
      </w:r>
      <w:r w:rsidR="00260725">
        <w:rPr>
          <w:rFonts w:hAnsi="Times New Roman" w:ascii="Times New Roman"/>
          <w:sz w:val="24"/>
        </w:rPr>
        <w:t>A. C. Redan d.o.o. Krapina, no isti je podneskom od 26. veljače 2018.</w:t>
      </w:r>
      <w:r w:rsidR="002A71F5">
        <w:rPr>
          <w:rFonts w:hAnsi="Times New Roman" w:ascii="Times New Roman"/>
          <w:sz w:val="24"/>
        </w:rPr>
        <w:t>, prije nego što je doneseno i otpravljeno rješenje o dosudi kojim se navedena nekretnina dosuđuje njemu kao najboljem ponuđaču,</w:t>
      </w:r>
      <w:r w:rsidR="00260725">
        <w:rPr>
          <w:rFonts w:hAnsi="Times New Roman" w:ascii="Times New Roman"/>
          <w:sz w:val="24"/>
        </w:rPr>
        <w:t xml:space="preserve"> </w:t>
      </w:r>
      <w:r w:rsidR="0025192A">
        <w:rPr>
          <w:rFonts w:hAnsi="Times New Roman" w:ascii="Times New Roman"/>
          <w:sz w:val="24"/>
        </w:rPr>
        <w:t>obavijestio sud da neće biti u mogućnosti isplatiti licitiranu cijenu te da time postupak smatra završenim. Nižu ponudu na dražbi stavio je ponuđač Sato d.o.o. Zagreb, u iznosu od 380.000,00 kuna.</w:t>
      </w:r>
    </w:p>
    <w:p w:rsidRDefault="0025192A" w:rsidP="00CE4D39" w:rsidR="0025192A">
      <w:pPr>
        <w:rPr>
          <w:rFonts w:hAnsi="Times New Roman" w:ascii="Times New Roman"/>
          <w:sz w:val="24"/>
        </w:rPr>
      </w:pPr>
    </w:p>
    <w:p w:rsidRDefault="0025192A" w:rsidP="00751522" w:rsidR="00CE4D39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Odredbom članka </w:t>
      </w:r>
      <w:r w:rsidR="00775F31">
        <w:rPr>
          <w:rFonts w:hAnsi="Times New Roman" w:ascii="Times New Roman"/>
          <w:sz w:val="24"/>
        </w:rPr>
        <w:t xml:space="preserve">103. stavak </w:t>
      </w:r>
      <w:r w:rsidR="00E16E92">
        <w:rPr>
          <w:rFonts w:hAnsi="Times New Roman" w:ascii="Times New Roman"/>
          <w:sz w:val="24"/>
        </w:rPr>
        <w:t>6</w:t>
      </w:r>
      <w:r w:rsidR="00775F31">
        <w:rPr>
          <w:rFonts w:hAnsi="Times New Roman" w:ascii="Times New Roman"/>
          <w:sz w:val="24"/>
        </w:rPr>
        <w:t xml:space="preserve">. </w:t>
      </w:r>
      <w:r w:rsidR="00775F31" w:rsidRPr="00775F31">
        <w:rPr>
          <w:rFonts w:hAnsi="Times New Roman" w:ascii="Times New Roman"/>
          <w:sz w:val="24"/>
        </w:rPr>
        <w:t>Ovršnog zakona (NN 112/12; nastavno: OZ)</w:t>
      </w:r>
      <w:r w:rsidR="00625BB1">
        <w:rPr>
          <w:rFonts w:hAnsi="Times New Roman" w:ascii="Times New Roman"/>
          <w:sz w:val="24"/>
        </w:rPr>
        <w:t>,</w:t>
      </w:r>
      <w:r w:rsidR="00775F31" w:rsidRPr="00775F31">
        <w:rPr>
          <w:rFonts w:hAnsi="Times New Roman" w:ascii="Times New Roman"/>
          <w:sz w:val="24"/>
        </w:rPr>
        <w:t xml:space="preserve"> u svezi članka 164. Stečajnog zakona (NN 44/96, 29/99, 129/00, 123/03, 82/06, 116/10, 25/12 i 133/12</w:t>
      </w:r>
      <w:r w:rsidR="00775F31">
        <w:rPr>
          <w:rFonts w:hAnsi="Times New Roman" w:ascii="Times New Roman"/>
          <w:sz w:val="24"/>
        </w:rPr>
        <w:t>; nastavno: SZ</w:t>
      </w:r>
      <w:r w:rsidR="00775F31" w:rsidRPr="00775F31">
        <w:rPr>
          <w:rFonts w:hAnsi="Times New Roman" w:ascii="Times New Roman"/>
          <w:sz w:val="24"/>
        </w:rPr>
        <w:t>)</w:t>
      </w:r>
      <w:r w:rsidR="00775F31">
        <w:rPr>
          <w:rFonts w:hAnsi="Times New Roman" w:ascii="Times New Roman"/>
          <w:sz w:val="24"/>
        </w:rPr>
        <w:t xml:space="preserve"> propisano je </w:t>
      </w:r>
      <w:r w:rsidR="00E16E92">
        <w:rPr>
          <w:rFonts w:hAnsi="Times New Roman" w:ascii="Times New Roman"/>
          <w:sz w:val="24"/>
        </w:rPr>
        <w:t>da će</w:t>
      </w:r>
      <w:r w:rsidR="00625BB1" w:rsidRPr="00625BB1">
        <w:rPr>
          <w:rFonts w:cs="Calibri" w:hAnsi="Calibri" w:ascii="Calibri"/>
          <w:color w:val="666666"/>
          <w:sz w:val="21"/>
          <w:szCs w:val="21"/>
        </w:rPr>
        <w:t xml:space="preserve"> </w:t>
      </w:r>
      <w:r w:rsidR="00625BB1" w:rsidRPr="00625BB1">
        <w:rPr>
          <w:rFonts w:hAnsi="Times New Roman" w:ascii="Times New Roman"/>
          <w:sz w:val="24"/>
        </w:rPr>
        <w:t>se nekretnina dosuditi i kupcima koji su ponudili nižu cijenu, redom prema veličini cijene koju su ponudili, ako kupci koji su ponudili veću cijenu ne polože kupovninu u roku koji im je određen ili koji će im biti određen. U tom slučaju sud će donijeti posebno rješenje o dosudi svakom sljedećem kupcu koji je ispunio uvjete da mu se nekretnina dosudi, u kojem će odrediti rok za polaganje kupovnine.</w:t>
      </w:r>
      <w:r w:rsidR="00625BB1">
        <w:rPr>
          <w:rFonts w:hAnsi="Times New Roman" w:ascii="Times New Roman"/>
          <w:sz w:val="24"/>
        </w:rPr>
        <w:t xml:space="preserve"> Kako je u ovom slučaju očito da najbolji ponuđač na dražbi neće položiti kupovninu koju je izlicitirao na dražbi, ukazuje se očito neekonomičnim i nepotrebnim donositi posebno rješenje o dosudi nekretnine tome kupcu, </w:t>
      </w:r>
      <w:r w:rsidR="004647CD">
        <w:rPr>
          <w:rFonts w:hAnsi="Times New Roman" w:ascii="Times New Roman"/>
          <w:sz w:val="24"/>
        </w:rPr>
        <w:t xml:space="preserve">pa je radi izbjegavanja nepotrebnog odugovlačenja i zaštite interesa vjerovnika u ovom postupku njihova prava na provedbu žurnog i učinkovitog stečajnog postupka unovčenjem stvari na kojoj postoji razlučno pravo, neposredno doneseno rješenje kojim se predmetna nekretnina dosuđuje slijedećem najboljem ponuđaču, sve kako je to navedeno </w:t>
      </w:r>
      <w:r w:rsidR="00751522">
        <w:rPr>
          <w:rFonts w:hAnsi="Times New Roman" w:ascii="Times New Roman"/>
          <w:sz w:val="24"/>
        </w:rPr>
        <w:t>stavkom I. izreke ovog rješenja.</w:t>
      </w:r>
    </w:p>
    <w:p w:rsidRDefault="00BC429A" w:rsidP="00CE4D39" w:rsidR="00BC429A" w:rsidRPr="006934ED">
      <w:pPr>
        <w:rPr>
          <w:rFonts w:hAnsi="Times New Roman" w:ascii="Times New Roman"/>
          <w:sz w:val="24"/>
        </w:rPr>
      </w:pPr>
    </w:p>
    <w:p w:rsidRDefault="00BC429A" w:rsidP="00BC429A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Iznos uplaćene jamčevine od </w:t>
      </w:r>
      <w:r w:rsidR="00751522">
        <w:rPr>
          <w:rFonts w:hAnsi="Times New Roman" w:ascii="Times New Roman"/>
          <w:sz w:val="24"/>
        </w:rPr>
        <w:t>2</w:t>
      </w:r>
      <w:r w:rsidR="003E7FCA">
        <w:rPr>
          <w:rFonts w:hAnsi="Times New Roman" w:ascii="Times New Roman"/>
          <w:sz w:val="24"/>
        </w:rPr>
        <w:t>0.000,00</w:t>
      </w:r>
      <w:r w:rsidRPr="006934ED">
        <w:rPr>
          <w:rFonts w:hAnsi="Times New Roman" w:ascii="Times New Roman"/>
          <w:sz w:val="24"/>
        </w:rPr>
        <w:t xml:space="preserve"> kuna uračunava se kupcu u kupovninu, stoga je isti u obvezi položiti razliku od </w:t>
      </w:r>
      <w:r w:rsidR="00751522">
        <w:rPr>
          <w:rFonts w:hAnsi="Times New Roman" w:ascii="Times New Roman"/>
          <w:sz w:val="24"/>
        </w:rPr>
        <w:t>36</w:t>
      </w:r>
      <w:r w:rsidR="003E7FCA">
        <w:rPr>
          <w:rFonts w:hAnsi="Times New Roman" w:ascii="Times New Roman"/>
          <w:sz w:val="24"/>
        </w:rPr>
        <w:t>0.000,00</w:t>
      </w:r>
      <w:r w:rsidRPr="006934ED">
        <w:rPr>
          <w:rFonts w:hAnsi="Times New Roman" w:ascii="Times New Roman"/>
          <w:sz w:val="24"/>
        </w:rPr>
        <w:t xml:space="preserve"> kuna, kako je to određeno toč. II. izreke ovog rješenja.</w:t>
      </w:r>
    </w:p>
    <w:p w:rsidRDefault="00BC429A" w:rsidP="00BC429A" w:rsidR="00BC429A" w:rsidRPr="006934ED">
      <w:pPr>
        <w:rPr>
          <w:rFonts w:hAnsi="Times New Roman" w:ascii="Times New Roman"/>
          <w:sz w:val="24"/>
        </w:rPr>
      </w:pPr>
    </w:p>
    <w:p w:rsidRDefault="00BC429A" w:rsidP="00BC429A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>Odluka u toč. I</w:t>
      </w:r>
      <w:r w:rsidR="00751522">
        <w:rPr>
          <w:rFonts w:hAnsi="Times New Roman" w:ascii="Times New Roman"/>
          <w:sz w:val="24"/>
        </w:rPr>
        <w:t>I</w:t>
      </w:r>
      <w:r w:rsidRPr="006934ED">
        <w:rPr>
          <w:rFonts w:hAnsi="Times New Roman" w:ascii="Times New Roman"/>
          <w:sz w:val="24"/>
        </w:rPr>
        <w:t>I. - VI. izreke temelji se na odredb</w:t>
      </w:r>
      <w:r w:rsidR="00E82CB9" w:rsidRPr="006934ED">
        <w:rPr>
          <w:rFonts w:hAnsi="Times New Roman" w:ascii="Times New Roman"/>
          <w:sz w:val="24"/>
        </w:rPr>
        <w:t>ama članka 103. stavak 6., 106. stavak 1. i 108.</w:t>
      </w:r>
      <w:r w:rsidRPr="006934ED">
        <w:rPr>
          <w:rFonts w:hAnsi="Times New Roman" w:ascii="Times New Roman"/>
          <w:sz w:val="24"/>
        </w:rPr>
        <w:t xml:space="preserve"> OZ.</w:t>
      </w:r>
    </w:p>
    <w:p w:rsidRDefault="00BC429A" w:rsidP="00BC429A" w:rsidR="00BC429A" w:rsidRPr="006934ED">
      <w:pPr>
        <w:rPr>
          <w:rFonts w:hAnsi="Times New Roman" w:ascii="Times New Roman"/>
          <w:sz w:val="24"/>
        </w:rPr>
      </w:pPr>
    </w:p>
    <w:p w:rsidRDefault="00310AAD" w:rsidP="00751522" w:rsidR="00310AA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U </w:t>
      </w:r>
      <w:r w:rsidR="00F46AB7" w:rsidRPr="006934ED">
        <w:rPr>
          <w:rFonts w:hAnsi="Times New Roman" w:ascii="Times New Roman"/>
          <w:sz w:val="24"/>
        </w:rPr>
        <w:t>Zagrebu</w:t>
      </w:r>
      <w:r w:rsidRPr="006934ED">
        <w:rPr>
          <w:rFonts w:hAnsi="Times New Roman" w:ascii="Times New Roman"/>
          <w:sz w:val="24"/>
        </w:rPr>
        <w:t xml:space="preserve">, </w:t>
      </w:r>
      <w:r w:rsidR="00751522">
        <w:rPr>
          <w:rFonts w:hAnsi="Times New Roman" w:ascii="Times New Roman"/>
          <w:sz w:val="24"/>
        </w:rPr>
        <w:t>14. ožujka 2018.</w:t>
      </w: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="00F04195" w:rsidRPr="006934ED">
        <w:rPr>
          <w:rFonts w:hAnsi="Times New Roman" w:ascii="Times New Roman"/>
          <w:sz w:val="24"/>
        </w:rPr>
        <w:t xml:space="preserve">    </w:t>
      </w:r>
      <w:r w:rsidR="00F85EAB" w:rsidRPr="006934ED">
        <w:rPr>
          <w:rFonts w:hAnsi="Times New Roman" w:ascii="Times New Roman"/>
          <w:sz w:val="24"/>
        </w:rPr>
        <w:t xml:space="preserve">     </w:t>
      </w:r>
      <w:r w:rsidR="006934ED">
        <w:rPr>
          <w:rFonts w:hAnsi="Times New Roman" w:ascii="Times New Roman"/>
          <w:sz w:val="24"/>
        </w:rPr>
        <w:t xml:space="preserve">   </w:t>
      </w:r>
      <w:r w:rsidRPr="006934ED">
        <w:rPr>
          <w:rFonts w:hAnsi="Times New Roman" w:ascii="Times New Roman"/>
          <w:sz w:val="24"/>
        </w:rPr>
        <w:t>S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U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D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A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C: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                                                                                         </w:t>
      </w:r>
      <w:r w:rsidRPr="006934ED">
        <w:rPr>
          <w:rFonts w:hAnsi="Times New Roman" w:ascii="Times New Roman"/>
          <w:sz w:val="24"/>
        </w:rPr>
        <w:tab/>
      </w:r>
      <w:r w:rsidR="00F85EAB" w:rsidRPr="006934ED">
        <w:rPr>
          <w:rFonts w:hAnsi="Times New Roman" w:ascii="Times New Roman"/>
          <w:sz w:val="24"/>
        </w:rPr>
        <w:t xml:space="preserve">  </w:t>
      </w:r>
      <w:r w:rsidR="006934ED">
        <w:rPr>
          <w:rFonts w:hAnsi="Times New Roman" w:ascii="Times New Roman"/>
          <w:sz w:val="24"/>
        </w:rPr>
        <w:t xml:space="preserve">  </w:t>
      </w:r>
      <w:r w:rsidR="003E7FCA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MIHAEL KOVAČIĆ</w:t>
      </w:r>
      <w:r w:rsidR="00014ABB">
        <w:rPr>
          <w:rFonts w:hAnsi="Times New Roman" w:ascii="Times New Roman"/>
          <w:sz w:val="24"/>
        </w:rPr>
        <w:t>, v.r.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  <w:t xml:space="preserve"> </w:t>
      </w:r>
    </w:p>
    <w:p w:rsidRDefault="00AA3290" w:rsidP="00310AAD" w:rsidR="00AA3290" w:rsidRPr="006934ED">
      <w:pPr>
        <w:rPr>
          <w:rFonts w:hAnsi="Times New Roman" w:ascii="Times New Roman"/>
          <w:sz w:val="24"/>
        </w:rPr>
      </w:pPr>
    </w:p>
    <w:p w:rsidRDefault="00AA3290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Pravna pouka:</w:t>
      </w:r>
    </w:p>
    <w:p w:rsidRDefault="006934ED" w:rsidP="00310AAD" w:rsidR="00AA3290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ovog </w:t>
      </w:r>
      <w:r w:rsidR="00AA3290" w:rsidRPr="006934ED">
        <w:rPr>
          <w:rFonts w:hAnsi="Times New Roman" w:ascii="Times New Roman"/>
          <w:sz w:val="24"/>
        </w:rPr>
        <w:t>rješenj</w:t>
      </w:r>
      <w:r>
        <w:rPr>
          <w:rFonts w:hAnsi="Times New Roman" w:ascii="Times New Roman"/>
          <w:sz w:val="24"/>
        </w:rPr>
        <w:t>e</w:t>
      </w:r>
      <w:r w:rsidR="00AA3290" w:rsidRPr="006934ED">
        <w:rPr>
          <w:rFonts w:hAnsi="Times New Roman" w:ascii="Times New Roman"/>
          <w:sz w:val="24"/>
        </w:rPr>
        <w:t xml:space="preserve"> može se izjaviti žalba u roku osam dana</w:t>
      </w:r>
      <w:r w:rsidR="00F85EAB" w:rsidRPr="006934ED">
        <w:rPr>
          <w:rFonts w:hAnsi="Times New Roman" w:ascii="Times New Roman"/>
          <w:sz w:val="24"/>
        </w:rPr>
        <w:t xml:space="preserve"> a podnosi se ovome sudu u tri primjerka. </w:t>
      </w:r>
    </w:p>
    <w:p w:rsidRDefault="00AA3290" w:rsidP="00310AAD" w:rsidR="00AA3290" w:rsidRPr="006934ED">
      <w:pPr>
        <w:rPr>
          <w:rFonts w:hAnsi="Times New Roman" w:ascii="Times New Roman"/>
          <w:sz w:val="24"/>
        </w:rPr>
      </w:pPr>
    </w:p>
    <w:p w:rsidRDefault="00014ABB" w:rsidP="00310AAD" w:rsidR="00AA329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014ABB" w:rsidP="00310AAD" w:rsidR="00014AB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014ABB" w:rsidP="00310AAD" w:rsidR="00014ABB">
      <w:pPr>
        <w:rPr>
          <w:rFonts w:hAnsi="Times New Roman" w:ascii="Times New Roman"/>
          <w:sz w:val="24"/>
        </w:rPr>
      </w:pPr>
    </w:p>
    <w:p w:rsidRDefault="00014ABB" w:rsidP="00310AAD" w:rsidR="00014ABB">
      <w:pPr>
        <w:rPr>
          <w:rFonts w:hAnsi="Times New Roman" w:ascii="Times New Roman"/>
          <w:sz w:val="24"/>
        </w:rPr>
      </w:pPr>
    </w:p>
    <w:p w:rsidRDefault="00014ABB" w:rsidP="00310AAD" w:rsidR="00014ABB">
      <w:pPr>
        <w:rPr>
          <w:rFonts w:hAnsi="Times New Roman" w:ascii="Times New Roman"/>
          <w:sz w:val="24"/>
        </w:rPr>
      </w:pPr>
    </w:p>
    <w:p w:rsidRDefault="00014ABB" w:rsidP="00310AAD" w:rsidR="00014ABB" w:rsidRPr="00014ABB">
      <w:pPr>
        <w:rPr>
          <w:rFonts w:hAnsi="Times New Roman" w:ascii="Times New Roman"/>
          <w:color w:themeColor="background1" w:val="FFFFFF"/>
          <w:sz w:val="24"/>
        </w:rPr>
      </w:pPr>
    </w:p>
    <w:p w:rsidRDefault="00310AAD" w:rsidP="00310AAD" w:rsidR="00310AAD" w:rsidRPr="00014ABB">
      <w:pPr>
        <w:rPr>
          <w:rFonts w:hAnsi="Times New Roman" w:ascii="Times New Roman"/>
          <w:color w:themeColor="background1" w:val="FFFFFF"/>
          <w:sz w:val="24"/>
        </w:rPr>
      </w:pPr>
      <w:r w:rsidRPr="00014ABB">
        <w:rPr>
          <w:rFonts w:hAnsi="Times New Roman" w:ascii="Times New Roman"/>
          <w:color w:themeColor="background1" w:val="FFFFFF"/>
          <w:sz w:val="24"/>
        </w:rPr>
        <w:t>DNA:</w:t>
      </w:r>
    </w:p>
    <w:p w:rsidRDefault="003E7FCA" w:rsidP="00C44BF9" w:rsidR="0003475F" w:rsidRPr="00014ABB">
      <w:pPr>
        <w:pStyle w:val="Odlomakpopisa"/>
        <w:numPr>
          <w:ilvl w:val="0"/>
          <w:numId w:val="24"/>
        </w:numPr>
        <w:rPr>
          <w:rFonts w:hAnsi="Times New Roman" w:ascii="Times New Roman"/>
          <w:color w:themeColor="background1" w:val="FFFFFF"/>
          <w:sz w:val="24"/>
        </w:rPr>
      </w:pPr>
      <w:r w:rsidRPr="00014ABB">
        <w:rPr>
          <w:rFonts w:hAnsi="Times New Roman" w:ascii="Times New Roman"/>
          <w:color w:themeColor="background1" w:val="FFFFFF"/>
          <w:sz w:val="24"/>
        </w:rPr>
        <w:t>Stečajnom upravitelju, osobno</w:t>
      </w:r>
    </w:p>
    <w:p w:rsidRDefault="007B20E2" w:rsidP="00C44BF9" w:rsidR="00C44BF9" w:rsidRPr="00014ABB">
      <w:pPr>
        <w:pStyle w:val="Odlomakpopisa"/>
        <w:numPr>
          <w:ilvl w:val="0"/>
          <w:numId w:val="24"/>
        </w:numPr>
        <w:rPr>
          <w:rFonts w:hAnsi="Times New Roman" w:ascii="Times New Roman"/>
          <w:color w:themeColor="background1" w:val="FFFFFF"/>
          <w:sz w:val="24"/>
        </w:rPr>
      </w:pPr>
      <w:r w:rsidRPr="00014ABB">
        <w:rPr>
          <w:rFonts w:hAnsi="Times New Roman" w:ascii="Times New Roman"/>
          <w:color w:themeColor="background1" w:val="FFFFFF"/>
          <w:sz w:val="24"/>
        </w:rPr>
        <w:t>A.C. Redan d.o.o. Krapina, Velika Ves 2a, Lepajci</w:t>
      </w:r>
    </w:p>
    <w:p w:rsidRDefault="007B20E2" w:rsidP="00C44BF9" w:rsidR="007B20E2" w:rsidRPr="00014ABB">
      <w:pPr>
        <w:pStyle w:val="Odlomakpopisa"/>
        <w:numPr>
          <w:ilvl w:val="0"/>
          <w:numId w:val="24"/>
        </w:numPr>
        <w:rPr>
          <w:rFonts w:hAnsi="Times New Roman" w:ascii="Times New Roman"/>
          <w:color w:themeColor="background1" w:val="FFFFFF"/>
          <w:sz w:val="24"/>
        </w:rPr>
      </w:pPr>
      <w:r w:rsidRPr="00014ABB">
        <w:rPr>
          <w:rFonts w:hAnsi="Times New Roman" w:ascii="Times New Roman"/>
          <w:color w:themeColor="background1" w:val="FFFFFF"/>
          <w:sz w:val="24"/>
        </w:rPr>
        <w:t>Sato d.o.o. Zagreb, Zagrebačka avenija 108</w:t>
      </w:r>
    </w:p>
    <w:p w:rsidRDefault="00E1663C" w:rsidP="00C44BF9" w:rsidR="007B20E2" w:rsidRPr="00014ABB">
      <w:pPr>
        <w:pStyle w:val="Odlomakpopisa"/>
        <w:numPr>
          <w:ilvl w:val="0"/>
          <w:numId w:val="24"/>
        </w:numPr>
        <w:rPr>
          <w:rFonts w:hAnsi="Times New Roman" w:ascii="Times New Roman"/>
          <w:color w:themeColor="background1" w:val="FFFFFF"/>
          <w:sz w:val="24"/>
        </w:rPr>
      </w:pPr>
      <w:r w:rsidRPr="00014ABB">
        <w:rPr>
          <w:rFonts w:hAnsi="Times New Roman" w:ascii="Times New Roman"/>
          <w:color w:themeColor="background1" w:val="FFFFFF"/>
          <w:sz w:val="24"/>
        </w:rPr>
        <w:t>BK gradnja d.o.o. Zagreb, Vojina Bakića 2</w:t>
      </w:r>
    </w:p>
    <w:p w:rsidRDefault="00E1663C" w:rsidP="000A7434" w:rsidR="00C44BF9" w:rsidRPr="00014ABB">
      <w:pPr>
        <w:rPr>
          <w:rFonts w:hAnsi="Times New Roman" w:ascii="Times New Roman"/>
          <w:color w:themeColor="background1" w:val="FFFFFF"/>
          <w:sz w:val="24"/>
        </w:rPr>
      </w:pPr>
      <w:r w:rsidRPr="00014ABB">
        <w:rPr>
          <w:rFonts w:hAnsi="Times New Roman" w:ascii="Times New Roman"/>
          <w:color w:themeColor="background1" w:val="FFFFFF"/>
          <w:sz w:val="24"/>
        </w:rPr>
        <w:t>5. RH MF Porezna uprava u Krapini</w:t>
      </w:r>
    </w:p>
    <w:p w:rsidRDefault="00310AAD" w:rsidP="000A7434" w:rsidR="000A7434" w:rsidRPr="00014ABB">
      <w:pPr>
        <w:rPr>
          <w:rFonts w:hAnsi="Times New Roman" w:ascii="Times New Roman"/>
          <w:color w:themeColor="background1" w:val="FFFFFF"/>
          <w:sz w:val="24"/>
        </w:rPr>
      </w:pPr>
      <w:r w:rsidRPr="00014ABB">
        <w:rPr>
          <w:rFonts w:hAnsi="Times New Roman" w:ascii="Times New Roman"/>
          <w:color w:themeColor="background1" w:val="FFFFFF"/>
          <w:sz w:val="24"/>
        </w:rPr>
        <w:t xml:space="preserve"> </w:t>
      </w:r>
      <w:r w:rsidR="000A7434" w:rsidRPr="00014ABB">
        <w:rPr>
          <w:rFonts w:hAnsi="Times New Roman" w:ascii="Times New Roman"/>
          <w:color w:themeColor="background1" w:val="FFFFFF"/>
          <w:sz w:val="24"/>
        </w:rPr>
        <w:t xml:space="preserve">     </w:t>
      </w:r>
      <w:r w:rsidR="000A7434" w:rsidRPr="00014ABB">
        <w:rPr>
          <w:rFonts w:hAnsi="Times New Roman" w:ascii="Times New Roman"/>
          <w:i/>
          <w:color w:themeColor="background1" w:val="FFFFFF"/>
          <w:sz w:val="24"/>
        </w:rPr>
        <w:t>Razlučnim vjerovnicima:</w:t>
      </w:r>
    </w:p>
    <w:p w:rsidRDefault="0003475F" w:rsidP="00B90A36" w:rsidR="0003475F" w:rsidRPr="00014ABB">
      <w:pPr>
        <w:numPr>
          <w:ilvl w:val="0"/>
          <w:numId w:val="5"/>
        </w:numPr>
        <w:rPr>
          <w:rFonts w:hAnsi="Times New Roman" w:ascii="Times New Roman"/>
          <w:color w:themeColor="background1" w:val="FFFFFF"/>
          <w:sz w:val="24"/>
        </w:rPr>
      </w:pPr>
      <w:r w:rsidRPr="00014ABB">
        <w:rPr>
          <w:rFonts w:hAnsi="Times New Roman" w:ascii="Times New Roman"/>
          <w:color w:themeColor="background1" w:val="FFFFFF"/>
          <w:sz w:val="24"/>
        </w:rPr>
        <w:t>Hypo Alpe-adria-bank d.d., Ljubljana, po pun. Odvjetni</w:t>
      </w:r>
      <w:r w:rsidRPr="00014ABB">
        <w:rPr>
          <w:rFonts w:hAnsi="Times New Roman" w:ascii="Times New Roman" w:hint="eastAsia"/>
          <w:color w:themeColor="background1" w:val="FFFFFF"/>
          <w:sz w:val="24"/>
        </w:rPr>
        <w:t>č</w:t>
      </w:r>
      <w:r w:rsidRPr="00014ABB">
        <w:rPr>
          <w:rFonts w:hAnsi="Times New Roman" w:ascii="Times New Roman"/>
          <w:color w:themeColor="background1" w:val="FFFFFF"/>
          <w:sz w:val="24"/>
        </w:rPr>
        <w:t>kom dru</w:t>
      </w:r>
      <w:r w:rsidRPr="00014ABB">
        <w:rPr>
          <w:rFonts w:hAnsi="Times New Roman" w:ascii="Times New Roman" w:hint="eastAsia"/>
          <w:color w:themeColor="background1" w:val="FFFFFF"/>
          <w:sz w:val="24"/>
        </w:rPr>
        <w:t>š</w:t>
      </w:r>
      <w:r w:rsidRPr="00014ABB">
        <w:rPr>
          <w:rFonts w:hAnsi="Times New Roman" w:ascii="Times New Roman"/>
          <w:color w:themeColor="background1" w:val="FFFFFF"/>
          <w:sz w:val="24"/>
        </w:rPr>
        <w:t>tvu Vuku</w:t>
      </w:r>
      <w:r w:rsidRPr="00014ABB">
        <w:rPr>
          <w:rFonts w:hAnsi="Times New Roman" w:ascii="Times New Roman" w:hint="eastAsia"/>
          <w:color w:themeColor="background1" w:val="FFFFFF"/>
          <w:sz w:val="24"/>
        </w:rPr>
        <w:t>š</w:t>
      </w:r>
      <w:r w:rsidRPr="00014ABB">
        <w:rPr>
          <w:rFonts w:hAnsi="Times New Roman" w:ascii="Times New Roman"/>
          <w:color w:themeColor="background1" w:val="FFFFFF"/>
          <w:sz w:val="24"/>
        </w:rPr>
        <w:t>i</w:t>
      </w:r>
      <w:r w:rsidRPr="00014ABB">
        <w:rPr>
          <w:rFonts w:hAnsi="Times New Roman" w:ascii="Times New Roman" w:hint="eastAsia"/>
          <w:color w:themeColor="background1" w:val="FFFFFF"/>
          <w:sz w:val="24"/>
        </w:rPr>
        <w:t>ć</w:t>
      </w:r>
      <w:r w:rsidRPr="00014ABB">
        <w:rPr>
          <w:rFonts w:hAnsi="Times New Roman" w:ascii="Times New Roman"/>
          <w:color w:themeColor="background1" w:val="FFFFFF"/>
          <w:sz w:val="24"/>
        </w:rPr>
        <w:t xml:space="preserve">, Bokan i </w:t>
      </w:r>
    </w:p>
    <w:p w:rsidRDefault="0003475F" w:rsidP="0003475F" w:rsidR="0003475F" w:rsidRPr="00014ABB">
      <w:pPr>
        <w:ind w:left="360"/>
        <w:rPr>
          <w:rFonts w:hAnsi="Times New Roman" w:ascii="Times New Roman"/>
          <w:color w:themeColor="background1" w:val="FFFFFF"/>
          <w:sz w:val="24"/>
        </w:rPr>
      </w:pPr>
      <w:r w:rsidRPr="00014ABB">
        <w:rPr>
          <w:rFonts w:hAnsi="Times New Roman" w:ascii="Times New Roman"/>
          <w:color w:themeColor="background1" w:val="FFFFFF"/>
          <w:sz w:val="24"/>
        </w:rPr>
        <w:t>partneri d.o.o. Zadar, Pola</w:t>
      </w:r>
      <w:r w:rsidRPr="00014ABB">
        <w:rPr>
          <w:rFonts w:hAnsi="Times New Roman" w:ascii="Times New Roman" w:hint="eastAsia"/>
          <w:color w:themeColor="background1" w:val="FFFFFF"/>
          <w:sz w:val="24"/>
        </w:rPr>
        <w:t>ć</w:t>
      </w:r>
      <w:r w:rsidRPr="00014ABB">
        <w:rPr>
          <w:rFonts w:hAnsi="Times New Roman" w:ascii="Times New Roman"/>
          <w:color w:themeColor="background1" w:val="FFFFFF"/>
          <w:sz w:val="24"/>
        </w:rPr>
        <w:t>i</w:t>
      </w:r>
      <w:r w:rsidRPr="00014ABB">
        <w:rPr>
          <w:rFonts w:hAnsi="Times New Roman" w:ascii="Times New Roman" w:hint="eastAsia"/>
          <w:color w:themeColor="background1" w:val="FFFFFF"/>
          <w:sz w:val="24"/>
        </w:rPr>
        <w:t>šć</w:t>
      </w:r>
      <w:r w:rsidRPr="00014ABB">
        <w:rPr>
          <w:rFonts w:hAnsi="Times New Roman" w:ascii="Times New Roman"/>
          <w:color w:themeColor="background1" w:val="FFFFFF"/>
          <w:sz w:val="24"/>
        </w:rPr>
        <w:t>e 2</w:t>
      </w:r>
    </w:p>
    <w:p w:rsidRDefault="000A7434" w:rsidP="000A7434" w:rsidR="000A7434" w:rsidRPr="00014ABB">
      <w:pPr>
        <w:numPr>
          <w:ilvl w:val="0"/>
          <w:numId w:val="5"/>
        </w:numPr>
        <w:rPr>
          <w:rFonts w:hAnsi="Times New Roman" w:ascii="Times New Roman"/>
          <w:color w:themeColor="background1" w:val="FFFFFF"/>
          <w:sz w:val="24"/>
        </w:rPr>
      </w:pPr>
      <w:r w:rsidRPr="00014ABB">
        <w:rPr>
          <w:rFonts w:hAnsi="Times New Roman" w:ascii="Times New Roman"/>
          <w:color w:themeColor="background1" w:val="FFFFFF"/>
          <w:sz w:val="24"/>
        </w:rPr>
        <w:t>Livero savjetovanje d.d. Samobor, Samoborskih bratovština 1/A</w:t>
      </w:r>
    </w:p>
    <w:p w:rsidRDefault="000A7434" w:rsidP="000A7434" w:rsidR="000A7434" w:rsidRPr="00014ABB">
      <w:pPr>
        <w:numPr>
          <w:ilvl w:val="0"/>
          <w:numId w:val="5"/>
        </w:numPr>
        <w:rPr>
          <w:rFonts w:hAnsi="Times New Roman" w:ascii="Times New Roman"/>
          <w:color w:themeColor="background1" w:val="FFFFFF"/>
          <w:sz w:val="24"/>
        </w:rPr>
      </w:pPr>
      <w:r w:rsidRPr="00014ABB">
        <w:rPr>
          <w:rFonts w:hAnsi="Times New Roman" w:ascii="Times New Roman"/>
          <w:color w:themeColor="background1" w:val="FFFFFF"/>
          <w:sz w:val="24"/>
        </w:rPr>
        <w:t xml:space="preserve">B2 kapital d.o.o. Zagreb, Radnička cesta 41 </w:t>
      </w:r>
    </w:p>
    <w:p w:rsidRDefault="000A7434" w:rsidP="00310AAD" w:rsidR="00310AAD" w:rsidRPr="00014ABB">
      <w:pPr>
        <w:numPr>
          <w:ilvl w:val="0"/>
          <w:numId w:val="5"/>
        </w:numPr>
        <w:rPr>
          <w:rFonts w:hAnsi="Times New Roman" w:ascii="Times New Roman"/>
          <w:color w:themeColor="background1" w:val="FFFFFF"/>
          <w:sz w:val="24"/>
        </w:rPr>
      </w:pPr>
      <w:r w:rsidRPr="00014ABB">
        <w:rPr>
          <w:rFonts w:hAnsi="Times New Roman" w:ascii="Times New Roman"/>
          <w:color w:themeColor="background1" w:val="FFFFFF"/>
          <w:sz w:val="24"/>
        </w:rPr>
        <w:t>e-</w:t>
      </w:r>
      <w:r w:rsidR="00310AAD" w:rsidRPr="00014ABB">
        <w:rPr>
          <w:rFonts w:hAnsi="Times New Roman" w:ascii="Times New Roman"/>
          <w:color w:themeColor="background1" w:val="FFFFFF"/>
          <w:sz w:val="24"/>
        </w:rPr>
        <w:t>Oglasna ploča</w:t>
      </w:r>
    </w:p>
    <w:p w:rsidRDefault="009D1A62" w:rsidP="00310AAD" w:rsidR="009D1A62" w:rsidRPr="00014ABB">
      <w:pPr>
        <w:rPr>
          <w:rFonts w:hAnsi="Times New Roman" w:ascii="Times New Roman"/>
          <w:color w:themeColor="background1" w:val="FFFFFF"/>
          <w:sz w:val="24"/>
        </w:rPr>
      </w:pPr>
    </w:p>
    <w:p w:rsidRDefault="009D1A62" w:rsidP="00310AAD" w:rsidR="009D1A62" w:rsidRPr="00014ABB">
      <w:pPr>
        <w:rPr>
          <w:rFonts w:hAnsi="Times New Roman" w:ascii="Times New Roman"/>
          <w:color w:themeColor="background1" w:val="FFFFFF"/>
          <w:sz w:val="24"/>
        </w:rPr>
      </w:pPr>
      <w:r w:rsidRPr="00014ABB">
        <w:rPr>
          <w:rFonts w:hAnsi="Times New Roman" w:ascii="Times New Roman"/>
          <w:color w:themeColor="background1" w:val="FFFFFF"/>
          <w:sz w:val="24"/>
        </w:rPr>
        <w:t>NK:</w:t>
      </w:r>
    </w:p>
    <w:p w:rsidRDefault="009D1A62" w:rsidP="00310AAD" w:rsidR="009D1A62" w:rsidRPr="00014ABB">
      <w:pPr>
        <w:rPr>
          <w:rFonts w:hAnsi="Times New Roman" w:ascii="Times New Roman"/>
          <w:color w:themeColor="background1" w:val="FFFFFF"/>
          <w:sz w:val="24"/>
        </w:rPr>
      </w:pPr>
      <w:r w:rsidRPr="00014ABB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9D1A62" w:rsidP="00310AAD" w:rsidR="009D1A62" w:rsidRPr="00014ABB">
      <w:pPr>
        <w:rPr>
          <w:rFonts w:hAnsi="Times New Roman" w:ascii="Times New Roman"/>
          <w:color w:themeColor="background1" w:val="FFFFFF"/>
          <w:sz w:val="24"/>
        </w:rPr>
      </w:pPr>
      <w:r w:rsidRPr="00014ABB">
        <w:rPr>
          <w:rFonts w:hAnsi="Times New Roman" w:ascii="Times New Roman"/>
          <w:color w:themeColor="background1" w:val="FFFFFF"/>
          <w:sz w:val="24"/>
        </w:rPr>
        <w:t xml:space="preserve">2. Kal. </w:t>
      </w:r>
      <w:r w:rsidR="00B90A36" w:rsidRPr="00014ABB">
        <w:rPr>
          <w:rFonts w:hAnsi="Times New Roman" w:ascii="Times New Roman"/>
          <w:color w:themeColor="background1" w:val="FFFFFF"/>
          <w:sz w:val="24"/>
        </w:rPr>
        <w:t>30</w:t>
      </w:r>
      <w:r w:rsidRPr="00014ABB">
        <w:rPr>
          <w:rFonts w:hAnsi="Times New Roman" w:ascii="Times New Roman"/>
          <w:color w:themeColor="background1" w:val="FFFFFF"/>
          <w:sz w:val="24"/>
        </w:rPr>
        <w:t xml:space="preserve"> d.</w:t>
      </w:r>
    </w:p>
    <w:p w:rsidRDefault="009D1A62" w:rsidP="00310AAD" w:rsidR="009D1A62" w:rsidRPr="00014ABB">
      <w:pPr>
        <w:rPr>
          <w:rFonts w:hAnsi="Times New Roman" w:ascii="Times New Roman"/>
          <w:color w:themeColor="background1" w:val="FFFFFF"/>
          <w:sz w:val="24"/>
        </w:rPr>
      </w:pPr>
    </w:p>
    <w:p w:rsidRDefault="009D1A62" w:rsidP="00310AAD" w:rsidR="009D1A62" w:rsidRPr="00014ABB">
      <w:pPr>
        <w:rPr>
          <w:rFonts w:hAnsi="Times New Roman" w:ascii="Times New Roman"/>
          <w:color w:themeColor="background1" w:val="FFFFFF"/>
          <w:sz w:val="24"/>
        </w:rPr>
      </w:pPr>
      <w:r w:rsidRPr="00014ABB">
        <w:rPr>
          <w:rFonts w:hAnsi="Times New Roman" w:ascii="Times New Roman"/>
          <w:color w:themeColor="background1" w:val="FFFFFF"/>
          <w:sz w:val="24"/>
        </w:rPr>
        <w:t xml:space="preserve">            Z, </w:t>
      </w:r>
      <w:r w:rsidRPr="00014ABB">
        <w:rPr>
          <w:rFonts w:hAnsi="Times New Roman" w:ascii="Times New Roman"/>
          <w:color w:themeColor="background1" w:val="FFFFFF"/>
          <w:sz w:val="24"/>
        </w:rPr>
        <w:fldChar w:fldCharType="begin"/>
      </w:r>
      <w:r w:rsidRPr="00014ABB">
        <w:rPr>
          <w:rFonts w:hAnsi="Times New Roman" w:ascii="Times New Roman"/>
          <w:color w:themeColor="background1" w:val="FFFFFF"/>
          <w:sz w:val="24"/>
        </w:rPr>
        <w:instrText xml:space="preserve"> TIME \@ "dd.MM.yy" </w:instrText>
      </w:r>
      <w:r w:rsidRPr="00014ABB">
        <w:rPr>
          <w:rFonts w:hAnsi="Times New Roman" w:ascii="Times New Roman"/>
          <w:color w:themeColor="background1" w:val="FFFFFF"/>
          <w:sz w:val="24"/>
        </w:rPr>
        <w:fldChar w:fldCharType="separate"/>
      </w:r>
      <w:r w:rsidR="00B80F29">
        <w:rPr>
          <w:rFonts w:hAnsi="Times New Roman" w:ascii="Times New Roman"/>
          <w:noProof/>
          <w:color w:themeColor="background1" w:val="FFFFFF"/>
          <w:sz w:val="24"/>
        </w:rPr>
        <w:t>14.03.18</w:t>
      </w:r>
      <w:r w:rsidRPr="00014ABB">
        <w:rPr>
          <w:rFonts w:hAnsi="Times New Roman" w:ascii="Times New Roman"/>
          <w:color w:themeColor="background1" w:val="FFFFFF"/>
          <w:sz w:val="24"/>
        </w:rPr>
        <w:fldChar w:fldCharType="end"/>
      </w:r>
      <w:r w:rsidRPr="00014ABB">
        <w:rPr>
          <w:rFonts w:hAnsi="Times New Roman" w:ascii="Times New Roman"/>
          <w:color w:themeColor="background1" w:val="FFFFFF"/>
          <w:sz w:val="24"/>
        </w:rPr>
        <w:t>.    Sudac:</w:t>
      </w:r>
    </w:p>
    <w:sectPr w:rsidSect="006934ED" w:rsidR="009D1A62" w:rsidRPr="00014ABB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463C" w:rsidR="0040463C">
      <w:r>
        <w:separator/>
      </w:r>
    </w:p>
  </w:endnote>
  <w:endnote w:id="0" w:type="continuationSeparator">
    <w:p w:rsidRDefault="0040463C" w:rsidR="004046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463C" w:rsidR="0040463C">
      <w:r>
        <w:separator/>
      </w:r>
    </w:p>
  </w:footnote>
  <w:footnote w:id="0" w:type="continuationSeparator">
    <w:p w:rsidRDefault="0040463C" w:rsidR="004046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5EAB" w:rsidR="00F85E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 w:rsidRPr="00F85EA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85EAB">
      <w:rPr>
        <w:rStyle w:val="Brojstranice"/>
        <w:rFonts w:hAnsi="Times New Roman" w:ascii="Times New Roman"/>
      </w:rPr>
      <w:t xml:space="preserve">- </w:t>
    </w:r>
    <w:r w:rsidRPr="00F85EAB">
      <w:rPr>
        <w:rStyle w:val="Brojstranice"/>
        <w:rFonts w:hAnsi="Times New Roman" w:ascii="Times New Roman"/>
      </w:rPr>
      <w:fldChar w:fldCharType="begin"/>
    </w:r>
    <w:r w:rsidRPr="00F85EAB">
      <w:rPr>
        <w:rStyle w:val="Brojstranice"/>
        <w:rFonts w:hAnsi="Times New Roman" w:ascii="Times New Roman"/>
      </w:rPr>
      <w:instrText xml:space="preserve">PAGE  </w:instrText>
    </w:r>
    <w:r w:rsidRPr="00F85EAB">
      <w:rPr>
        <w:rStyle w:val="Brojstranice"/>
        <w:rFonts w:hAnsi="Times New Roman" w:ascii="Times New Roman"/>
      </w:rPr>
      <w:fldChar w:fldCharType="separate"/>
    </w:r>
    <w:r w:rsidR="00B80F29">
      <w:rPr>
        <w:rStyle w:val="Brojstranice"/>
        <w:rFonts w:hAnsi="Times New Roman" w:ascii="Times New Roman"/>
        <w:noProof/>
      </w:rPr>
      <w:t>3</w:t>
    </w:r>
    <w:r w:rsidRPr="00F85EAB">
      <w:rPr>
        <w:rStyle w:val="Brojstranice"/>
        <w:rFonts w:hAnsi="Times New Roman" w:ascii="Times New Roman"/>
      </w:rPr>
      <w:fldChar w:fldCharType="end"/>
    </w:r>
    <w:r w:rsidRPr="00F85EAB">
      <w:rPr>
        <w:rStyle w:val="Brojstranice"/>
        <w:rFonts w:hAnsi="Times New Roman" w:ascii="Times New Roman"/>
      </w:rPr>
      <w:t xml:space="preserve"> -</w:t>
    </w:r>
  </w:p>
  <w:p w:rsidRDefault="00F85EAB" w:rsidP="006934ED" w:rsidR="00F85EAB">
    <w:pPr>
      <w:jc w:val="right"/>
    </w:pPr>
    <w:r w:rsidRPr="00F85EAB">
      <w:rPr>
        <w:rFonts w:hAnsi="Times New Roman" w:ascii="Times New Roman"/>
        <w:szCs w:val="22"/>
      </w:rPr>
      <w:t>3 St-</w:t>
    </w:r>
    <w:r w:rsidR="003E7FCA">
      <w:rPr>
        <w:rFonts w:hAnsi="Times New Roman" w:ascii="Times New Roman"/>
        <w:szCs w:val="22"/>
      </w:rPr>
      <w:t>1103/14</w:t>
    </w:r>
    <w:r w:rsidR="00014ABB">
      <w:rPr>
        <w:rFonts w:hAnsi="Times New Roman" w:ascii="Times New Roman"/>
        <w:szCs w:val="22"/>
      </w:rPr>
      <w:t>-83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13843A9"/>
    <w:multiLevelType w:val="hybridMultilevel"/>
    <w:tmpl w:val="2404FD44"/>
    <w:lvl w:tplc="1E1C94F6" w:ilvl="0">
      <w:start w:val="1"/>
      <w:numFmt w:val="decimal"/>
      <w:suff w:val="space"/>
      <w:lvlText w:val="%1."/>
      <w:lvlJc w:val="left"/>
      <w:pPr>
        <w:ind w:hanging="170" w:left="1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441065C"/>
    <w:multiLevelType w:val="hybridMultilevel"/>
    <w:tmpl w:val="C7F6C43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04A4239"/>
    <w:multiLevelType w:val="singleLevel"/>
    <w:tmpl w:val="CF7C846E"/>
    <w:lvl w:ilvl="0">
      <w:start w:val="6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14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0"/>
  </w:num>
  <w:num w:numId="2">
    <w:abstractNumId w:val="1"/>
  </w:num>
  <w:num w:numId="3">
    <w:abstractNumId w:val="8"/>
  </w:num>
  <w:num w:numId="4">
    <w:abstractNumId w:val="4"/>
  </w:num>
  <w:num w:numId="5">
    <w:abstractNumId w:val="9"/>
  </w:num>
  <w:num w:numId="6">
    <w:abstractNumId w:val="6"/>
  </w:num>
  <w:num w:numId="7">
    <w:abstractNumId w:val="13"/>
  </w:num>
  <w:num w:numId="8">
    <w:abstractNumId w:val="19"/>
  </w:num>
  <w:num w:numId="9">
    <w:abstractNumId w:val="0"/>
  </w:num>
  <w:num w:numId="10">
    <w:abstractNumId w:val="22"/>
  </w:num>
  <w:num w:numId="11">
    <w:abstractNumId w:val="15"/>
  </w:num>
  <w:num w:numId="12">
    <w:abstractNumId w:val="10"/>
  </w:num>
  <w:num w:numId="13">
    <w:abstractNumId w:val="14"/>
  </w:num>
  <w:num w:numId="14">
    <w:abstractNumId w:val="21"/>
  </w:num>
  <w:num w:numId="15">
    <w:abstractNumId w:val="16"/>
  </w:num>
  <w:num w:numId="16">
    <w:abstractNumId w:val="7"/>
  </w:num>
  <w:num w:numId="17">
    <w:abstractNumId w:val="3"/>
  </w:num>
  <w:num w:numId="18">
    <w:abstractNumId w:val="2"/>
  </w:num>
  <w:num w:numId="19">
    <w:abstractNumId w:val="17"/>
  </w:num>
  <w:num w:numId="20">
    <w:abstractNumId w:val="12"/>
  </w:num>
  <w:num w:numId="21">
    <w:abstractNumId w:val="18"/>
  </w:num>
  <w:num w:numId="22">
    <w:abstractNumId w:val="11"/>
  </w:num>
  <w:num w:numId="23">
    <w:abstractNumId w:val="9"/>
    <w:lvlOverride w:ilvl="0">
      <w:startOverride w:val="1"/>
    </w:lvlOverride>
  </w:num>
  <w:num w:numId="24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3F1F"/>
    <w:rsid w:val="00001B5A"/>
    <w:rsid w:val="000127F5"/>
    <w:rsid w:val="00014ABB"/>
    <w:rsid w:val="0001639B"/>
    <w:rsid w:val="0003475F"/>
    <w:rsid w:val="00037791"/>
    <w:rsid w:val="00062DD1"/>
    <w:rsid w:val="00070CB4"/>
    <w:rsid w:val="000764D8"/>
    <w:rsid w:val="000A046A"/>
    <w:rsid w:val="000A5A68"/>
    <w:rsid w:val="000A7434"/>
    <w:rsid w:val="000D010B"/>
    <w:rsid w:val="0010635B"/>
    <w:rsid w:val="001165B7"/>
    <w:rsid w:val="001241C1"/>
    <w:rsid w:val="00153260"/>
    <w:rsid w:val="00164FDA"/>
    <w:rsid w:val="00177A30"/>
    <w:rsid w:val="001D52CD"/>
    <w:rsid w:val="001E575C"/>
    <w:rsid w:val="00207111"/>
    <w:rsid w:val="00210D63"/>
    <w:rsid w:val="00224068"/>
    <w:rsid w:val="0024257C"/>
    <w:rsid w:val="0025192A"/>
    <w:rsid w:val="00260725"/>
    <w:rsid w:val="00296403"/>
    <w:rsid w:val="002A71F5"/>
    <w:rsid w:val="002B2A2A"/>
    <w:rsid w:val="002C1105"/>
    <w:rsid w:val="002D0808"/>
    <w:rsid w:val="002E53CF"/>
    <w:rsid w:val="00310AAD"/>
    <w:rsid w:val="00317346"/>
    <w:rsid w:val="00317DF9"/>
    <w:rsid w:val="00334965"/>
    <w:rsid w:val="003362FF"/>
    <w:rsid w:val="00337EE1"/>
    <w:rsid w:val="00360318"/>
    <w:rsid w:val="0036625F"/>
    <w:rsid w:val="003B3623"/>
    <w:rsid w:val="003B4319"/>
    <w:rsid w:val="003B79B5"/>
    <w:rsid w:val="003C3ECA"/>
    <w:rsid w:val="003D21F3"/>
    <w:rsid w:val="003E4384"/>
    <w:rsid w:val="003E7FCA"/>
    <w:rsid w:val="003F62A9"/>
    <w:rsid w:val="003F74DA"/>
    <w:rsid w:val="004002C6"/>
    <w:rsid w:val="0040463C"/>
    <w:rsid w:val="00436CBD"/>
    <w:rsid w:val="00441071"/>
    <w:rsid w:val="004416EE"/>
    <w:rsid w:val="004524D3"/>
    <w:rsid w:val="00457093"/>
    <w:rsid w:val="00460C49"/>
    <w:rsid w:val="00462348"/>
    <w:rsid w:val="004647CD"/>
    <w:rsid w:val="0047037A"/>
    <w:rsid w:val="00477A53"/>
    <w:rsid w:val="00482439"/>
    <w:rsid w:val="004B38AD"/>
    <w:rsid w:val="004F4D02"/>
    <w:rsid w:val="004F7EA7"/>
    <w:rsid w:val="005054F0"/>
    <w:rsid w:val="005419C8"/>
    <w:rsid w:val="0057341F"/>
    <w:rsid w:val="00593FFA"/>
    <w:rsid w:val="005A4811"/>
    <w:rsid w:val="005B00EE"/>
    <w:rsid w:val="006008F9"/>
    <w:rsid w:val="00625BB1"/>
    <w:rsid w:val="00642359"/>
    <w:rsid w:val="006669E4"/>
    <w:rsid w:val="006934ED"/>
    <w:rsid w:val="006B72D9"/>
    <w:rsid w:val="006C0F1C"/>
    <w:rsid w:val="006E1347"/>
    <w:rsid w:val="006E52BB"/>
    <w:rsid w:val="0070227B"/>
    <w:rsid w:val="007160D0"/>
    <w:rsid w:val="00736971"/>
    <w:rsid w:val="00751522"/>
    <w:rsid w:val="00775F31"/>
    <w:rsid w:val="007B20E2"/>
    <w:rsid w:val="007B75AF"/>
    <w:rsid w:val="007D7683"/>
    <w:rsid w:val="007E0A65"/>
    <w:rsid w:val="007E3B92"/>
    <w:rsid w:val="007F048E"/>
    <w:rsid w:val="008217D5"/>
    <w:rsid w:val="00830A3E"/>
    <w:rsid w:val="00845128"/>
    <w:rsid w:val="008A516D"/>
    <w:rsid w:val="008B5D0E"/>
    <w:rsid w:val="008B6BCE"/>
    <w:rsid w:val="008C0D95"/>
    <w:rsid w:val="008C4232"/>
    <w:rsid w:val="008F7361"/>
    <w:rsid w:val="00940327"/>
    <w:rsid w:val="009509F6"/>
    <w:rsid w:val="00957E52"/>
    <w:rsid w:val="00971D49"/>
    <w:rsid w:val="00973546"/>
    <w:rsid w:val="00982ABB"/>
    <w:rsid w:val="00982F5C"/>
    <w:rsid w:val="009D1A62"/>
    <w:rsid w:val="009E1C85"/>
    <w:rsid w:val="009F6435"/>
    <w:rsid w:val="00A23DC2"/>
    <w:rsid w:val="00A358F5"/>
    <w:rsid w:val="00A62482"/>
    <w:rsid w:val="00A74130"/>
    <w:rsid w:val="00A81634"/>
    <w:rsid w:val="00A92FC2"/>
    <w:rsid w:val="00AA3290"/>
    <w:rsid w:val="00AA3605"/>
    <w:rsid w:val="00AB0009"/>
    <w:rsid w:val="00AB1309"/>
    <w:rsid w:val="00AC30C2"/>
    <w:rsid w:val="00B21FF0"/>
    <w:rsid w:val="00B31B82"/>
    <w:rsid w:val="00B33100"/>
    <w:rsid w:val="00B36118"/>
    <w:rsid w:val="00B52117"/>
    <w:rsid w:val="00B54682"/>
    <w:rsid w:val="00B5633F"/>
    <w:rsid w:val="00B77BA2"/>
    <w:rsid w:val="00B80F29"/>
    <w:rsid w:val="00B90A36"/>
    <w:rsid w:val="00BC429A"/>
    <w:rsid w:val="00BF6D58"/>
    <w:rsid w:val="00C03A19"/>
    <w:rsid w:val="00C172D4"/>
    <w:rsid w:val="00C2297B"/>
    <w:rsid w:val="00C313C5"/>
    <w:rsid w:val="00C32C1D"/>
    <w:rsid w:val="00C40290"/>
    <w:rsid w:val="00C43637"/>
    <w:rsid w:val="00C44BF9"/>
    <w:rsid w:val="00C531B2"/>
    <w:rsid w:val="00C74832"/>
    <w:rsid w:val="00C93F35"/>
    <w:rsid w:val="00CE4D39"/>
    <w:rsid w:val="00CF419D"/>
    <w:rsid w:val="00CF57A2"/>
    <w:rsid w:val="00D07094"/>
    <w:rsid w:val="00D138CB"/>
    <w:rsid w:val="00D54DB0"/>
    <w:rsid w:val="00DB5644"/>
    <w:rsid w:val="00DE3115"/>
    <w:rsid w:val="00DF5074"/>
    <w:rsid w:val="00E066CE"/>
    <w:rsid w:val="00E076E3"/>
    <w:rsid w:val="00E13F3C"/>
    <w:rsid w:val="00E1663C"/>
    <w:rsid w:val="00E16E92"/>
    <w:rsid w:val="00E24AF4"/>
    <w:rsid w:val="00E3371F"/>
    <w:rsid w:val="00E33BA1"/>
    <w:rsid w:val="00E47842"/>
    <w:rsid w:val="00E478A9"/>
    <w:rsid w:val="00E50768"/>
    <w:rsid w:val="00E70779"/>
    <w:rsid w:val="00E82CB9"/>
    <w:rsid w:val="00E9081A"/>
    <w:rsid w:val="00E97931"/>
    <w:rsid w:val="00EA52A1"/>
    <w:rsid w:val="00EA6308"/>
    <w:rsid w:val="00EF3F1F"/>
    <w:rsid w:val="00EF42CF"/>
    <w:rsid w:val="00F04195"/>
    <w:rsid w:val="00F14B88"/>
    <w:rsid w:val="00F35635"/>
    <w:rsid w:val="00F46AB7"/>
    <w:rsid w:val="00F478FA"/>
    <w:rsid w:val="00F61A18"/>
    <w:rsid w:val="00F85EAB"/>
    <w:rsid w:val="00FA7342"/>
    <w:rsid w:val="00FB4597"/>
    <w:rsid w:val="00FD0203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77BA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C44B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0F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0F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0F29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0F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0F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77BA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C44B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0F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0F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0F29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0F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0F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1103</izvorni_sadrzaj>
    <derivirana_varijabla naziv="DomainObject.Predmet.Broj_1">1103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2014.</izvorni_sadrzaj>
    <derivirana_varijabla naziv="DomainObject.Predmet.DatumOsnivanja_1">22.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St-1103/2014</izvorni_sadrzaj>
    <derivirana_varijabla naziv="DomainObject.Predmet.OznakaBroj_1">St-1103/2014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ASFALTI ZAGORJE d.o.o. zastupanog po punomoćniku Helena Sjauš</izvorni_sadrzaj>
    <derivirana_varijabla naziv="DomainObject.Predmet.ProtustrankaFormated_1">  ASFALTI ZAGORJE d.o.o. zastupanog po punomoćniku Helena Sjauš</derivirana_varijabla>
  </DomainObject.Predmet.ProtustrankaFormated>
  <DomainObject.Predmet.ProtustrankaFormatedOIB>
    <izvorni_sadrzaj>  ASFALTI ZAGORJE d.o.o., OIB 82262893736 zastupanog po punomoćniku Helena Sjauš</izvorni_sadrzaj>
    <derivirana_varijabla naziv="DomainObject.Predmet.ProtustrankaFormatedOIB_1">  ASFALTI ZAGORJE d.o.o., OIB 82262893736 zastupanog po punomoćniku Helena Sjauš</derivirana_varijabla>
  </DomainObject.Predmet.ProtustrankaFormatedOIB>
  <DomainObject.Predmet.ProtustrankaFormatedWithAdress>
    <izvorni_sadrzaj> ASFALTI ZAGORJE d.o.o., Zagrebačka cesta 47, 49000 Krapina zastupanog po punomoćniku Helena Sjauš</izvorni_sadrzaj>
    <derivirana_varijabla naziv="DomainObject.Predmet.ProtustrankaFormatedWithAdress_1"> ASFALTI ZAGORJE d.o.o., Zagrebačka cesta 47, 49000 Krapina zastupanog po punomoćniku Helena Sjauš</derivirana_varijabla>
  </DomainObject.Predmet.ProtustrankaFormatedWithAdress>
  <DomainObject.Predmet.ProtustrankaFormatedWithAdressOIB>
    <izvorni_sadrzaj> ASFALTI ZAGORJE d.o.o., OIB 82262893736, Zagrebačka cesta 47, 49000 Krapina zastupanog po punomoćniku Helena Sjauš</izvorni_sadrzaj>
    <derivirana_varijabla naziv="DomainObject.Predmet.ProtustrankaFormatedWithAdressOIB_1"> ASFALTI ZAGORJE d.o.o., OIB 82262893736, Zagrebačka cesta 47, 49000 Krapina zastupanog po punomoćniku Helena Sjauš</derivirana_varijabla>
  </DomainObject.Predmet.ProtustrankaFormatedWithAdressOIB>
  <DomainObject.Predmet.ProtustrankaWithAdress>
    <izvorni_sadrzaj>ASFALTI ZAGORJE d.o.o. Zagrebačka cesta 47, 49000 Krapina</izvorni_sadrzaj>
    <derivirana_varijabla naziv="DomainObject.Predmet.ProtustrankaWithAdress_1">ASFALTI ZAGORJE d.o.o. Zagrebačka cesta 47, 49000 Krapina</derivirana_varijabla>
  </DomainObject.Predmet.ProtustrankaWithAdress>
  <DomainObject.Predmet.ProtustrankaWithAdressOIB>
    <izvorni_sadrzaj>ASFALTI ZAGORJE d.o.o., OIB 82262893736, Zagrebačka cesta 47, 49000 Krapina</izvorni_sadrzaj>
    <derivirana_varijabla naziv="DomainObject.Predmet.ProtustrankaWithAdressOIB_1">ASFALTI ZAGORJE d.o.o., OIB 82262893736, Zagrebačka cesta 47, 49000 Krapina</derivirana_varijabla>
  </DomainObject.Predmet.ProtustrankaWithAdressOIB>
  <DomainObject.Predmet.ProtustrankaNazivFormated>
    <izvorni_sadrzaj>ASFALTI ZAGORJE d.o.o.</izvorni_sadrzaj>
    <derivirana_varijabla naziv="DomainObject.Predmet.ProtustrankaNazivFormated_1">ASFALTI ZAGORJE d.o.o.</derivirana_varijabla>
  </DomainObject.Predmet.ProtustrankaNazivFormated>
  <DomainObject.Predmet.ProtustrankaNazivFormatedOIB>
    <izvorni_sadrzaj>ASFALTI ZAGORJE d.o.o., OIB 82262893736</izvorni_sadrzaj>
    <derivirana_varijabla naziv="DomainObject.Predmet.ProtustrankaNazivFormatedOIB_1">ASFALTI ZAGORJE d.o.o., OIB 82262893736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ASFALTI ZAGORJE d.o.o.; PETRALEX j.d.o.o. za usluge; A. C. REDAN d.o.o. za trgovinu i usluge; SATO društvo s ograničenom odgovornošću za usluge; BK gradnja d.o.o. za usluge</izvorni_sadrzaj>
    <derivirana_varijabla naziv="DomainObject.Predmet.StrankaFormated_1">  ASFALTI ZAGORJE d.o.o.; PETRALEX j.d.o.o. za usluge; A. C. REDAN d.o.o. za trgovinu i usluge; SATO društvo s ograničenom odgovornošću za usluge; BK gradnja d.o.o. za usluge</derivirana_varijabla>
  </DomainObject.Predmet.StrankaFormated>
  <DomainObject.Predmet.StrankaFormatedOIB>
    <izvorni_sadrzaj>  ASFALTI ZAGORJE d.o.o., OIB 82262893736; PETRALEX j.d.o.o. za usluge, OIB 44564389357; A. C. REDAN d.o.o. za trgovinu i usluge, OIB 76532050891; SATO društvo s ograničenom odgovornošću za usluge, OIB 65194295219; BK gradnja d.o.o. za usluge, OIB 78374625022</izvorni_sadrzaj>
    <derivirana_varijabla naziv="DomainObject.Predmet.StrankaFormatedOIB_1">  ASFALTI ZAGORJE d.o.o., OIB 82262893736; PETRALEX j.d.o.o. za usluge, OIB 44564389357; A. C. REDAN d.o.o. za trgovinu i usluge, OIB 76532050891; SATO društvo s ograničenom odgovornošću za usluge, OIB 65194295219; BK gradnja d.o.o. za usluge, OIB 78374625022</derivirana_varijabla>
  </DomainObject.Predmet.StrankaFormatedOIB>
  <DomainObject.Predmet.StrankaFormatedWithAdress>
    <izvorni_sadrzaj> ASFALTI ZAGORJE d.o.o., Zagrebačka cesta 47, 49000 Krapina; PETRALEX j.d.o.o. za usluge, Vojina Bakića 2, 10000 Zagreb; A. C. REDAN d.o.o. za trgovinu i usluge, Velika ves 2/A, 49000 Lepajci; SATO društvo s ograničenom odgovornošću za usluge, Zagrebačka avenija 108, 10000 Zagreb; BK gradnja d.o.o. za usluge, Vojina Bakića 2, 10000 Zagreb</izvorni_sadrzaj>
    <derivirana_varijabla naziv="DomainObject.Predmet.StrankaFormatedWithAdress_1"> ASFALTI ZAGORJE d.o.o., Zagrebačka cesta 47, 49000 Krapina; PETRALEX j.d.o.o. za usluge, Vojina Bakića 2, 10000 Zagreb; A. C. REDAN d.o.o. za trgovinu i usluge, Velika ves 2/A, 49000 Lepajci; SATO društvo s ograničenom odgovornošću za usluge, Zagrebačka avenija 108, 10000 Zagreb; BK gradnja d.o.o. za usluge, Vojina Bakića 2, 10000 Zagreb</derivirana_varijabla>
  </DomainObject.Predmet.StrankaFormatedWithAdress>
  <DomainObject.Predmet.StrankaFormatedWithAdressOIB>
    <izvorni_sadrzaj> ASFALTI ZAGORJE d.o.o., OIB 82262893736, Zagrebačka cesta 47, 49000 Krapina; PETRALEX j.d.o.o. za usluge, OIB 44564389357, Vojina Bakića 2, 10000 Zagreb; A. C. REDAN d.o.o. za trgovinu i usluge, OIB 76532050891, Velika ves 2/A, 49000 Lepajci; SATO društvo s ograničenom odgovornošću za usluge, OIB 65194295219, Zagrebačka avenija 108, 10000 Zagreb; BK gradnja d.o.o. za usluge, OIB 78374625022, Vojina Bakića 2, 10000 Zagreb</izvorni_sadrzaj>
    <derivirana_varijabla naziv="DomainObject.Predmet.StrankaFormatedWithAdressOIB_1"> ASFALTI ZAGORJE d.o.o., OIB 82262893736, Zagrebačka cesta 47, 49000 Krapina; PETRALEX j.d.o.o. za usluge, OIB 44564389357, Vojina Bakića 2, 10000 Zagreb; A. C. REDAN d.o.o. za trgovinu i usluge, OIB 76532050891, Velika ves 2/A, 49000 Lepajci; SATO društvo s ograničenom odgovornošću za usluge, OIB 65194295219, Zagrebačka avenija 108, 10000 Zagreb; BK gradnja d.o.o. za usluge, OIB 78374625022, Vojina Bakića 2, 10000 Zagreb</derivirana_varijabla>
  </DomainObject.Predmet.StrankaFormatedWithAdressOIB>
  <DomainObject.Predmet.StrankaWithAdress>
    <izvorni_sadrzaj>ASFALTI ZAGORJE d.o.o. Zagrebačka cesta 47,49000 Krapina,PETRALEX j.d.o.o. za usluge Vojina Bakića 2,10000 Zagreb,A. C. REDAN d.o.o. za trgovinu i usluge Velika ves 2/A,49000 Lepajci,SATO društvo s ograničenom odgovornošću za usluge Zagrebačka avenija 108,10000 Zagreb,BK gradnja d.o.o. za usluge Vojina Bakića 2,10000 Zagreb</izvorni_sadrzaj>
    <derivirana_varijabla naziv="DomainObject.Predmet.StrankaWithAdress_1">ASFALTI ZAGORJE d.o.o. Zagrebačka cesta 47,49000 Krapina,PETRALEX j.d.o.o. za usluge Vojina Bakića 2,10000 Zagreb,A. C. REDAN d.o.o. za trgovinu i usluge Velika ves 2/A,49000 Lepajci,SATO društvo s ograničenom odgovornošću za usluge Zagrebačka avenija 108,10000 Zagreb,BK gradnja d.o.o. za usluge Vojina Bakića 2,10000 Zagreb</derivirana_varijabla>
  </DomainObject.Predmet.StrankaWithAdress>
  <DomainObject.Predmet.StrankaWithAdressOIB>
    <izvorni_sadrzaj>ASFALTI ZAGORJE d.o.o., OIB 82262893736, Zagrebačka cesta 47,49000 Krapina,PETRALEX j.d.o.o. za usluge, OIB 44564389357, Vojina Bakića 2,10000 Zagreb,A. C. REDAN d.o.o. za trgovinu i usluge, OIB 76532050891, Velika ves 2/A,49000 Lepajci,SATO društvo s ograničenom odgovornošću za usluge, OIB 65194295219, Zagrebačka avenija 108,10000 Zagreb,BK gradnja d.o.o. za usluge, OIB 78374625022, Vojina Bakića 2,10000 Zagreb</izvorni_sadrzaj>
    <derivirana_varijabla naziv="DomainObject.Predmet.StrankaWithAdressOIB_1">ASFALTI ZAGORJE d.o.o., OIB 82262893736, Zagrebačka cesta 47,49000 Krapina,PETRALEX j.d.o.o. za usluge, OIB 44564389357, Vojina Bakića 2,10000 Zagreb,A. C. REDAN d.o.o. za trgovinu i usluge, OIB 76532050891, Velika ves 2/A,49000 Lepajci,SATO društvo s ograničenom odgovornošću za usluge, OIB 65194295219, Zagrebačka avenija 108,10000 Zagreb,BK gradnja d.o.o. za usluge, OIB 78374625022, Vojina Bakića 2,10000 Zagreb</derivirana_varijabla>
  </DomainObject.Predmet.StrankaWithAdressOIB>
  <DomainObject.Predmet.StrankaNazivFormated>
    <izvorni_sadrzaj>ASFALTI ZAGORJE d.o.o.,PETRALEX j.d.o.o. za usluge,A. C. REDAN d.o.o. za trgovinu i usluge,SATO društvo s ograničenom odgovornošću za usluge,BK gradnja d.o.o. za usluge</izvorni_sadrzaj>
    <derivirana_varijabla naziv="DomainObject.Predmet.StrankaNazivFormated_1">ASFALTI ZAGORJE d.o.o.,PETRALEX j.d.o.o. za usluge,A. C. REDAN d.o.o. za trgovinu i usluge,SATO društvo s ograničenom odgovornošću za usluge,BK gradnja d.o.o. za usluge</derivirana_varijabla>
  </DomainObject.Predmet.StrankaNazivFormated>
  <DomainObject.Predmet.StrankaNazivFormatedOIB>
    <izvorni_sadrzaj>ASFALTI ZAGORJE d.o.o., OIB 82262893736,PETRALEX j.d.o.o. za usluge, OIB 44564389357,A. C. REDAN d.o.o. za trgovinu i usluge, OIB 76532050891,SATO društvo s ograničenom odgovornošću za usluge, OIB 65194295219,BK gradnja d.o.o. za usluge, OIB 78374625022</izvorni_sadrzaj>
    <derivirana_varijabla naziv="DomainObject.Predmet.StrankaNazivFormatedOIB_1">ASFALTI ZAGORJE d.o.o., OIB 82262893736,PETRALEX j.d.o.o. za usluge, OIB 44564389357,A. C. REDAN d.o.o. za trgovinu i usluge, OIB 76532050891,SATO društvo s ograničenom odgovornošću za usluge, OIB 65194295219,BK gradnja d.o.o. za usluge, OIB 78374625022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ASFALTI ZAGORJE d.o.o.</item>
      <item>PETRALEX j.d.o.o. za usluge</item>
      <item>A. C. REDAN d.o.o. za trgovinu i usluge</item>
      <item>SATO društvo s ograničenom odgovornošću za usluge</item>
      <item>BK gradnja d.o.o. za usluge</item>
    </izvorni_sadrzaj>
    <derivirana_varijabla naziv="DomainObject.Predmet.StrankaListFormated_1">
      <item>ASFALTI ZAGORJE d.o.o.</item>
      <item>PETRALEX j.d.o.o. za usluge</item>
      <item>A. C. REDAN d.o.o. za trgovinu i usluge</item>
      <item>SATO društvo s ograničenom odgovornošću za usluge</item>
      <item>BK gradnja d.o.o. za usluge</item>
    </derivirana_varijabla>
  </DomainObject.Predmet.StrankaListFormated>
  <DomainObject.Predmet.StrankaListFormatedOIB>
    <izvorni_sadrzaj>
      <item>ASFALTI ZAGORJE d.o.o., OIB 82262893736</item>
      <item>PETRALEX j.d.o.o. za usluge, OIB 44564389357</item>
      <item>A. C. REDAN d.o.o. za trgovinu i usluge, OIB 76532050891</item>
      <item>SATO društvo s ograničenom odgovornošću za usluge, OIB 65194295219</item>
      <item>BK gradnja d.o.o. za usluge, OIB 78374625022</item>
    </izvorni_sadrzaj>
    <derivirana_varijabla naziv="DomainObject.Predmet.StrankaListFormatedOIB_1">
      <item>ASFALTI ZAGORJE d.o.o., OIB 82262893736</item>
      <item>PETRALEX j.d.o.o. za usluge, OIB 44564389357</item>
      <item>A. C. REDAN d.o.o. za trgovinu i usluge, OIB 76532050891</item>
      <item>SATO društvo s ograničenom odgovornošću za usluge, OIB 65194295219</item>
      <item>BK gradnja d.o.o. za usluge, OIB 78374625022</item>
    </derivirana_varijabla>
  </DomainObject.Predmet.StrankaListFormatedOIB>
  <DomainObject.Predmet.StrankaListFormatedWithAdress>
    <izvorni_sadrzaj>
      <item>ASFALTI ZAGORJE d.o.o., Zagrebačka cesta 47, 49000 Krapina</item>
      <item>PETRALEX j.d.o.o. za usluge, Vojina Bakića 2, 10000 Zagreb</item>
      <item>A. C. REDAN d.o.o. za trgovinu i usluge, Velika ves 2/A, 49000 Lepajci</item>
      <item>SATO društvo s ograničenom odgovornošću za usluge, Zagrebačka avenija 108, 10000 Zagreb</item>
      <item>BK gradnja d.o.o. za usluge, Vojina Bakića 2, 10000 Zagreb</item>
    </izvorni_sadrzaj>
    <derivirana_varijabla naziv="DomainObject.Predmet.StrankaListFormatedWithAdress_1">
      <item>ASFALTI ZAGORJE d.o.o., Zagrebačka cesta 47, 49000 Krapina</item>
      <item>PETRALEX j.d.o.o. za usluge, Vojina Bakića 2, 10000 Zagreb</item>
      <item>A. C. REDAN d.o.o. za trgovinu i usluge, Velika ves 2/A, 49000 Lepajci</item>
      <item>SATO društvo s ograničenom odgovornošću za usluge, Zagrebačka avenija 108, 10000 Zagreb</item>
      <item>BK gradnja d.o.o. za usluge, Vojina Bakića 2, 10000 Zagreb</item>
    </derivirana_varijabla>
  </DomainObject.Predmet.StrankaListFormatedWithAdress>
  <DomainObject.Predmet.StrankaListFormatedWithAdressOIB>
    <izvorni_sadrzaj>
      <item>ASFALTI ZAGORJE d.o.o., OIB 82262893736, Zagrebačka cesta 47, 49000 Krapina</item>
      <item>PETRALEX j.d.o.o. za usluge, OIB 44564389357, Vojina Bakića 2, 10000 Zagreb</item>
      <item>A. C. REDAN d.o.o. za trgovinu i usluge, OIB 76532050891, Velika ves 2/A, 49000 Lepajci</item>
      <item>SATO društvo s ograničenom odgovornošću za usluge, OIB 65194295219, Zagrebačka avenija 108, 10000 Zagreb</item>
      <item>BK gradnja d.o.o. za usluge, OIB 78374625022, Vojina Bakića 2, 10000 Zagreb</item>
    </izvorni_sadrzaj>
    <derivirana_varijabla naziv="DomainObject.Predmet.StrankaListFormatedWithAdressOIB_1">
      <item>ASFALTI ZAGORJE d.o.o., OIB 82262893736, Zagrebačka cesta 47, 49000 Krapina</item>
      <item>PETRALEX j.d.o.o. za usluge, OIB 44564389357, Vojina Bakića 2, 10000 Zagreb</item>
      <item>A. C. REDAN d.o.o. za trgovinu i usluge, OIB 76532050891, Velika ves 2/A, 49000 Lepajci</item>
      <item>SATO društvo s ograničenom odgovornošću za usluge, OIB 65194295219, Zagrebačka avenija 108, 10000 Zagreb</item>
      <item>BK gradnja d.o.o. za usluge, OIB 78374625022, Vojina Bakića 2, 10000 Zagreb</item>
    </derivirana_varijabla>
  </DomainObject.Predmet.StrankaListFormatedWithAdressOIB>
  <DomainObject.Predmet.StrankaListNazivFormated>
    <izvorni_sadrzaj>
      <item>ASFALTI ZAGORJE d.o.o.</item>
      <item>PETRALEX j.d.o.o. za usluge</item>
      <item>A. C. REDAN d.o.o. za trgovinu i usluge</item>
      <item>SATO društvo s ograničenom odgovornošću za usluge</item>
      <item>BK gradnja d.o.o. za usluge</item>
    </izvorni_sadrzaj>
    <derivirana_varijabla naziv="DomainObject.Predmet.StrankaListNazivFormated_1">
      <item>ASFALTI ZAGORJE d.o.o.</item>
      <item>PETRALEX j.d.o.o. za usluge</item>
      <item>A. C. REDAN d.o.o. za trgovinu i usluge</item>
      <item>SATO društvo s ograničenom odgovornošću za usluge</item>
      <item>BK gradnja d.o.o. za usluge</item>
    </derivirana_varijabla>
  </DomainObject.Predmet.StrankaListNazivFormated>
  <DomainObject.Predmet.StrankaListNazivFormatedOIB>
    <izvorni_sadrzaj>
      <item>ASFALTI ZAGORJE d.o.o., OIB 82262893736</item>
      <item>PETRALEX j.d.o.o. za usluge, OIB 44564389357</item>
      <item>A. C. REDAN d.o.o. za trgovinu i usluge, OIB 76532050891</item>
      <item>SATO društvo s ograničenom odgovornošću za usluge, OIB 65194295219</item>
      <item>BK gradnja d.o.o. za usluge, OIB 78374625022</item>
    </izvorni_sadrzaj>
    <derivirana_varijabla naziv="DomainObject.Predmet.StrankaListNazivFormatedOIB_1">
      <item>ASFALTI ZAGORJE d.o.o., OIB 82262893736</item>
      <item>PETRALEX j.d.o.o. za usluge, OIB 44564389357</item>
      <item>A. C. REDAN d.o.o. za trgovinu i usluge, OIB 76532050891</item>
      <item>SATO društvo s ograničenom odgovornošću za usluge, OIB 65194295219</item>
      <item>BK gradnja d.o.o. za usluge, OIB 78374625022</item>
    </derivirana_varijabla>
  </DomainObject.Predmet.StrankaListNazivFormatedOIB>
  <DomainObject.Predmet.ProtuStrankaListFormated>
    <izvorni_sadrzaj>
      <item>ASFALTI ZAGORJE d.o.o. zastupanog po punomoćniku Helena Sjauš</item>
    </izvorni_sadrzaj>
    <derivirana_varijabla naziv="DomainObject.Predmet.ProtuStrankaListFormated_1">
      <item>ASFALTI ZAGORJE d.o.o. zastupanog po punomoćniku Helena Sjauš</item>
    </derivirana_varijabla>
  </DomainObject.Predmet.ProtuStrankaListFormated>
  <DomainObject.Predmet.ProtuStrankaListFormatedOIB>
    <izvorni_sadrzaj>
      <item>ASFALTI ZAGORJE d.o.o., OIB 82262893736 zastupanog po punomoćniku Helena Sjauš</item>
    </izvorni_sadrzaj>
    <derivirana_varijabla naziv="DomainObject.Predmet.ProtuStrankaListFormatedOIB_1">
      <item>ASFALTI ZAGORJE d.o.o., OIB 82262893736 zastupanog po punomoćniku Helena Sjauš</item>
    </derivirana_varijabla>
  </DomainObject.Predmet.ProtuStrankaListFormatedOIB>
  <DomainObject.Predmet.ProtuStrankaListFormatedWithAdress>
    <izvorni_sadrzaj>
      <item>ASFALTI ZAGORJE d.o.o., Zagrebačka cesta 47, 49000 Krapina zastupanog po punomoćniku Helena Sjauš</item>
    </izvorni_sadrzaj>
    <derivirana_varijabla naziv="DomainObject.Predmet.ProtuStrankaListFormatedWithAdress_1">
      <item>ASFALTI ZAGORJE d.o.o., Zagrebačka cesta 47, 49000 Krapina zastupanog po punomoćniku Helena Sjauš</item>
    </derivirana_varijabla>
  </DomainObject.Predmet.ProtuStrankaListFormatedWithAdress>
  <DomainObject.Predmet.ProtuStrankaListFormatedWithAdressOIB>
    <izvorni_sadrzaj>
      <item>ASFALTI ZAGORJE d.o.o., OIB 82262893736, Zagrebačka cesta 47, 49000 Krapina zastupanog po punomoćniku Helena Sjauš</item>
    </izvorni_sadrzaj>
    <derivirana_varijabla naziv="DomainObject.Predmet.ProtuStrankaListFormatedWithAdressOIB_1">
      <item>ASFALTI ZAGORJE d.o.o., OIB 82262893736, Zagrebačka cesta 47, 49000 Krapina zastupanog po punomoćniku Helena Sjauš</item>
    </derivirana_varijabla>
  </DomainObject.Predmet.ProtuStrankaListFormatedWithAdressOIB>
  <DomainObject.Predmet.ProtuStrankaListNazivFormated>
    <izvorni_sadrzaj>
      <item>ASFALTI ZAGORJE d.o.o.</item>
    </izvorni_sadrzaj>
    <derivirana_varijabla naziv="DomainObject.Predmet.ProtuStrankaListNazivFormated_1">
      <item>ASFALTI ZAGORJE d.o.o.</item>
    </derivirana_varijabla>
  </DomainObject.Predmet.ProtuStrankaListNazivFormated>
  <DomainObject.Predmet.ProtuStrankaListNazivFormatedOIB>
    <izvorni_sadrzaj>
      <item>ASFALTI ZAGORJE d.o.o., OIB 82262893736</item>
    </izvorni_sadrzaj>
    <derivirana_varijabla naziv="DomainObject.Predmet.ProtuStrankaListNazivFormatedOIB_1">
      <item>ASFALTI ZAGORJE d.o.o., OIB 82262893736</item>
    </derivirana_varijabla>
  </DomainObject.Predmet.ProtuStrankaListNazivFormatedOIB>
  <DomainObject.Predmet.OstaliListFormated>
    <izvorni_sadrzaj>
      <item>Helena Sjauš punomoćnik sudionika u postupku ASFALTI ZAGORJE d.o.o.</item>
      <item>Odvjetničko društvo Šavorić&amp;partneri</item>
      <item>Mato Čičak</item>
    </izvorni_sadrzaj>
    <derivirana_varijabla naziv="DomainObject.Predmet.OstaliListFormated_1">
      <item>Helena Sjauš punomoćnik sudionika u postupku ASFALTI ZAGORJE d.o.o.</item>
      <item>Odvjetničko društvo Šavorić&amp;partneri</item>
      <item>Mato Čičak</item>
    </derivirana_varijabla>
  </DomainObject.Predmet.OstaliListFormated>
  <DomainObject.Predmet.OstaliListFormatedOIB>
    <izvorni_sadrzaj>
      <item>Helena Sjauš punomoćnik sudionika u postupku ASFALTI ZAGORJE d.o.o.</item>
      <item>Odvjetničko društvo Šavorić&amp;partneri</item>
      <item>Mato Čičak, OIB 63670108668</item>
    </izvorni_sadrzaj>
    <derivirana_varijabla naziv="DomainObject.Predmet.OstaliListFormatedOIB_1">
      <item>Helena Sjauš punomoćnik sudionika u postupku ASFALTI ZAGORJE d.o.o.</item>
      <item>Odvjetničko društvo Šavorić&amp;partneri</item>
      <item>Mato Čičak, OIB 63670108668</item>
    </derivirana_varijabla>
  </DomainObject.Predmet.OstaliListFormatedOIB>
  <DomainObject.Predmet.OstaliListFormatedWithAdress>
    <izvorni_sadrzaj>
      <item>Helena Sjauš, Ilica 1a, 10000 Zagreb punomoćnik sudionika u postupku ASFALTI ZAGORJE d.o.o.</item>
      <item>Odvjetničko društvo Šavorić&amp;partneri, Ilica 1a, 10000 Zagreb</item>
      <item>Mato Čičak, II Deverićev Odvojak 5, 10412 Donja Lomnica</item>
    </izvorni_sadrzaj>
    <derivirana_varijabla naziv="DomainObject.Predmet.OstaliListFormatedWithAdress_1">
      <item>Helena Sjauš, Ilica 1a, 10000 Zagreb punomoćnik sudionika u postupku ASFALTI ZAGORJE d.o.o.</item>
      <item>Odvjetničko društvo Šavorić&amp;partneri, Ilica 1a, 10000 Zagreb</item>
      <item>Mato Čičak, II Deverićev Odvojak 5, 10412 Donja Lomnica</item>
    </derivirana_varijabla>
  </DomainObject.Predmet.OstaliListFormatedWithAdress>
  <DomainObject.Predmet.OstaliListFormatedWithAdressOIB>
    <izvorni_sadrzaj>
      <item>Helena Sjauš, Ilica 1a, 10000 Zagreb punomoćnik sudionika u postupku ASFALTI ZAGORJE d.o.o.</item>
      <item>Odvjetničko društvo Šavorić&amp;partneri, Ilica 1a, 10000 Zagreb</item>
      <item>Mato Čičak, OIB 63670108668, II Deverićev Odvojak 5, 10412 Donja Lomnica</item>
    </izvorni_sadrzaj>
    <derivirana_varijabla naziv="DomainObject.Predmet.OstaliListFormatedWithAdressOIB_1">
      <item>Helena Sjauš, Ilica 1a, 10000 Zagreb punomoćnik sudionika u postupku ASFALTI ZAGORJE d.o.o.</item>
      <item>Odvjetničko društvo Šavorić&amp;partneri, Ilica 1a, 10000 Zagreb</item>
      <item>Mato Čičak, OIB 63670108668, II Deverićev Odvojak 5, 10412 Donja Lomnica</item>
    </derivirana_varijabla>
  </DomainObject.Predmet.OstaliListFormatedWithAdressOIB>
  <DomainObject.Predmet.OstaliListNazivFormated>
    <izvorni_sadrzaj>
      <item>Helena Sjauš</item>
      <item>Odvjetničko društvo Šavorić&amp;partneri</item>
      <item>Mato Čičak</item>
    </izvorni_sadrzaj>
    <derivirana_varijabla naziv="DomainObject.Predmet.OstaliListNazivFormated_1">
      <item>Helena Sjauš</item>
      <item>Odvjetničko društvo Šavorić&amp;partneri</item>
      <item>Mato Čičak</item>
    </derivirana_varijabla>
  </DomainObject.Predmet.OstaliListNazivFormated>
  <DomainObject.Predmet.OstaliListNazivFormatedOIB>
    <izvorni_sadrzaj>
      <item>Helena Sjauš</item>
      <item>Odvjetničko društvo Šavorić&amp;partneri</item>
      <item>Mato Čičak, OIB 63670108668</item>
    </izvorni_sadrzaj>
    <derivirana_varijabla naziv="DomainObject.Predmet.OstaliListNazivFormatedOIB_1">
      <item>Helena Sjauš</item>
      <item>Odvjetničko društvo Šavorić&amp;partneri</item>
      <item>Mato Čičak, OIB 63670108668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ASFALTI ZAGORJE d.o.o. i dr.</izvorni_sadrzaj>
    <derivirana_varijabla naziv="DomainObject.Predmet.StrankaIDrugi_1">ASFALTI ZAGORJE d.o.o. i dr.</derivirana_varijabla>
  </DomainObject.Predmet.StrankaIDrugi>
  <DomainObject.Predmet.ProtustrankaIDrugi>
    <izvorni_sadrzaj>ASFALTI ZAGORJE d.o.o.</izvorni_sadrzaj>
    <derivirana_varijabla naziv="DomainObject.Predmet.ProtustrankaIDrugi_1">ASFALTI ZAGORJE d.o.o.</derivirana_varijabla>
  </DomainObject.Predmet.ProtustrankaIDrugi>
  <DomainObject.Predmet.StrankaIDrugiAdressOIB>
    <izvorni_sadrzaj>ASFALTI ZAGORJE d.o.o., OIB 82262893736, Zagrebačka cesta 47, 49000 Krapina i dr.</izvorni_sadrzaj>
    <derivirana_varijabla naziv="DomainObject.Predmet.StrankaIDrugiAdressOIB_1">ASFALTI ZAGORJE d.o.o., OIB 82262893736, Zagrebačka cesta 47, 49000 Krapina i dr.</derivirana_varijabla>
  </DomainObject.Predmet.StrankaIDrugiAdressOIB>
  <DomainObject.Predmet.ProtustrankaIDrugiAdressOIB>
    <izvorni_sadrzaj>ASFALTI ZAGORJE d.o.o., OIB 82262893736, Zagrebačka cesta 47, 49000 Krapina</izvorni_sadrzaj>
    <derivirana_varijabla naziv="DomainObject.Predmet.ProtustrankaIDrugiAdressOIB_1">ASFALTI ZAGORJE d.o.o., OIB 82262893736, Zagrebačka cesta 47,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ASFALTI ZAGORJE d.o.o.</item>
      <item>ASFALTI ZAGORJE d.o.o.</item>
      <item>Helena Sjauš</item>
      <item>Odvjetničko društvo Šavorić&amp;partneri</item>
      <item>Mato Čičak</item>
      <item>PETRALEX j.d.o.o. za usluge</item>
      <item>A. C. REDAN d.o.o. za trgovinu i usluge</item>
      <item>SATO društvo s ograničenom odgovornošću za usluge</item>
      <item>BK gradnja d.o.o. za usluge</item>
    </izvorni_sadrzaj>
    <derivirana_varijabla naziv="DomainObject.Predmet.SudioniciListNaziv_1">
      <item>ASFALTI ZAGORJE d.o.o.</item>
      <item>ASFALTI ZAGORJE d.o.o.</item>
      <item>Helena Sjauš</item>
      <item>Odvjetničko društvo Šavorić&amp;partneri</item>
      <item>Mato Čičak</item>
      <item>PETRALEX j.d.o.o. za usluge</item>
      <item>A. C. REDAN d.o.o. za trgovinu i usluge</item>
      <item>SATO društvo s ograničenom odgovornošću za usluge</item>
      <item>BK gradnja d.o.o. za usluge</item>
    </derivirana_varijabla>
  </DomainObject.Predmet.SudioniciListNaziv>
  <DomainObject.Predmet.SudioniciListAdressOIB>
    <izvorni_sadrzaj>
      <item>ASFALTI ZAGORJE d.o.o., OIB 82262893736, Zagrebačka cesta 47,49000 Krapina</item>
      <item>ASFALTI ZAGORJE d.o.o., OIB 82262893736, Zagrebačka cesta 47,49000 Krapina</item>
      <item>Helena Sjauš, Ilica 1a,10000 Zagreb</item>
      <item>Odvjetničko društvo Šavorić&amp;partneri, Ilica 1a,10000 Zagreb</item>
      <item>Mato Čičak, OIB 63670108668, II Deverićev Odvojak 5,10412 Donja Lomnica</item>
      <item>PETRALEX j.d.o.o. za usluge, OIB 44564389357, Vojina Bakića 2,10000 Zagreb</item>
      <item>A. C. REDAN d.o.o. za trgovinu i usluge, OIB 76532050891, Velika ves 2/A,49000 Lepajci</item>
      <item>SATO društvo s ograničenom odgovornošću za usluge, OIB 65194295219, Zagrebačka avenija 108,10000 Zagreb</item>
      <item>BK gradnja d.o.o. za usluge, OIB 78374625022, Vojina Bakića 2,10000 Zagreb</item>
    </izvorni_sadrzaj>
    <derivirana_varijabla naziv="DomainObject.Predmet.SudioniciListAdressOIB_1">
      <item>ASFALTI ZAGORJE d.o.o., OIB 82262893736, Zagrebačka cesta 47,49000 Krapina</item>
      <item>ASFALTI ZAGORJE d.o.o., OIB 82262893736, Zagrebačka cesta 47,49000 Krapina</item>
      <item>Helena Sjauš, Ilica 1a,10000 Zagreb</item>
      <item>Odvjetničko društvo Šavorić&amp;partneri, Ilica 1a,10000 Zagreb</item>
      <item>Mato Čičak, OIB 63670108668, II Deverićev Odvojak 5,10412 Donja Lomnica</item>
      <item>PETRALEX j.d.o.o. za usluge, OIB 44564389357, Vojina Bakića 2,10000 Zagreb</item>
      <item>A. C. REDAN d.o.o. za trgovinu i usluge, OIB 76532050891, Velika ves 2/A,49000 Lepajci</item>
      <item>SATO društvo s ograničenom odgovornošću za usluge, OIB 65194295219, Zagrebačka avenija 108,10000 Zagreb</item>
      <item>BK gradnja d.o.o. za usluge, OIB 78374625022, Vojina Bakića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82262893736</item>
      <item>, OIB 82262893736</item>
      <item>, OIB null</item>
      <item>, OIB null</item>
      <item>, OIB 63670108668</item>
      <item>, OIB 44564389357</item>
      <item>, OIB 76532050891</item>
      <item>, OIB 65194295219</item>
      <item>, OIB 78374625022</item>
    </izvorni_sadrzaj>
    <derivirana_varijabla naziv="DomainObject.Predmet.SudioniciListNazivOIB_1">
      <item>, OIB 82262893736</item>
      <item>, OIB 82262893736</item>
      <item>, OIB null</item>
      <item>, OIB null</item>
      <item>, OIB 63670108668</item>
      <item>, OIB 44564389357</item>
      <item>, OIB 76532050891</item>
      <item>, OIB 65194295219</item>
      <item>, OIB 78374625022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790</properties:Words>
  <properties:Characters>4042</properties:Characters>
  <properties:Lines>110</properties:Lines>
  <properties:Paragraphs>48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4999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2018-03-14T13:03:00Z</dcterms:created>
  <dc:creator>MK</dc:creator>
  <cp:lastModifiedBy>Sonja Pilić</cp:lastModifiedBy>
  <cp:lastPrinted>2018-03-14T13:17:00Z</cp:lastPrinted>
  <dcterms:modified xmlns:xsi="http://www.w3.org/2001/XMLSchema-instance" xsi:type="dcterms:W3CDTF">2018-03-14T13:18:00Z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(Rj. o dosudi - Sato.docx)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