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6251" w14:paraId="b776251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Giardini 5, radi otvaranja stečajnog postupka nad dužnikom </w:t>
      </w:r>
      <w:r w:rsidR="00460FA2">
        <w:t>GIANLUCA j.d.o.o.</w:t>
      </w:r>
      <w:r w:rsidR="00974F56">
        <w:t xml:space="preserve"> Pula, </w:t>
      </w:r>
      <w:r w:rsidR="00460FA2">
        <w:t>Peruškov prilaz 12</w:t>
      </w:r>
      <w:r w:rsidR="00974F56">
        <w:t xml:space="preserve">, OIB: </w:t>
      </w:r>
      <w:r w:rsidR="00460FA2" w:rsidRPr="00460FA2">
        <w:t>00186926417</w:t>
      </w:r>
      <w:r w:rsidR="00446C07">
        <w:t xml:space="preserve">, </w:t>
      </w:r>
      <w:r w:rsidR="00460FA2">
        <w:t>21</w:t>
      </w:r>
      <w:r w:rsidR="00D612AB">
        <w:t xml:space="preserve">. </w:t>
      </w:r>
      <w:r w:rsidR="009160CF">
        <w:t>rujna</w:t>
      </w:r>
      <w:r w:rsidR="00446C07">
        <w:t xml:space="preserve"> 2017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460FA2">
        <w:t xml:space="preserve">GIANLUCA j.d.o.o. Pula, Peruškov prilaz 12, OIB: </w:t>
      </w:r>
      <w:r w:rsidR="00460FA2" w:rsidRPr="00460FA2">
        <w:t>00186926417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460FA2">
        <w:t>336</w:t>
      </w:r>
      <w:r w:rsidR="009160CF">
        <w:t>-1</w:t>
      </w:r>
      <w:r w:rsidR="00627F6B">
        <w:t>7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460FA2">
        <w:t>21</w:t>
      </w:r>
      <w:r w:rsidR="00D612AB">
        <w:t xml:space="preserve">. </w:t>
      </w:r>
      <w:r w:rsidR="009160CF">
        <w:t>rujna</w:t>
      </w:r>
      <w:r w:rsidR="00656550">
        <w:t xml:space="preserve"> 2017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9160CF">
        <w:t xml:space="preserve">  </w:t>
      </w:r>
      <w:r w:rsidR="00D10CDB" w:rsidRPr="00C10C53">
        <w:t>Damir Rabar</w:t>
      </w:r>
      <w:r w:rsidR="005C5653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627F6B" w:rsidRPr="00C10C53">
      <w:t>Posl.br.: 1 St-</w:t>
    </w:r>
    <w:r w:rsidR="00460FA2">
      <w:t>336</w:t>
    </w:r>
    <w:r w:rsidR="00627F6B">
      <w:t>/17</w:t>
    </w:r>
    <w:r w:rsidR="00627F6B" w:rsidRPr="00C10C53">
      <w:t>-</w:t>
    </w:r>
    <w:r w:rsidR="00460FA2"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Pr="00C10C53">
      <w:t>Posl.br.: 1 St-</w:t>
    </w:r>
    <w:r w:rsidR="00460FA2">
      <w:t>336</w:t>
    </w:r>
    <w:r w:rsidR="00D612AB">
      <w:t>/</w:t>
    </w:r>
    <w:r w:rsidR="006B0385">
      <w:t>1</w:t>
    </w:r>
    <w:r w:rsidR="00446C07">
      <w:t>7</w:t>
    </w:r>
    <w:r w:rsidRPr="00C10C53">
      <w:t>-</w:t>
    </w:r>
    <w:r w:rsidR="00460FA2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53835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0FA2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C5653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C3050"/>
    <w:rsid w:val="007F482F"/>
    <w:rsid w:val="007F7E82"/>
    <w:rsid w:val="00814708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B1A9B"/>
    <w:rsid w:val="00E155D6"/>
    <w:rsid w:val="00E43991"/>
    <w:rsid w:val="00E56F14"/>
    <w:rsid w:val="00EF5DB8"/>
    <w:rsid w:val="00F17F14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5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6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6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6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6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5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6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6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6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6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St-336/2017</izvorni_sadrzaj>
    <derivirana_varijabla naziv="DomainObject.Predmet.OznakaBroj_1">St-336/2017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GIANLUCA j.d.o.o. PULA</izvorni_sadrzaj>
    <derivirana_varijabla naziv="DomainObject.Predmet.ProtustrankaFormated_1">  GIANLUCA j.d.o.o. PULA</derivirana_varijabla>
  </DomainObject.Predmet.ProtustrankaFormated>
  <DomainObject.Predmet.ProtustrankaFormatedOIB>
    <izvorni_sadrzaj>  GIANLUCA j.d.o.o. PULA, OIB 00186926417</izvorni_sadrzaj>
    <derivirana_varijabla naziv="DomainObject.Predmet.ProtustrankaFormatedOIB_1">  GIANLUCA j.d.o.o. PULA, OIB 00186926417</derivirana_varijabla>
  </DomainObject.Predmet.ProtustrankaFormatedOIB>
  <DomainObject.Predmet.ProtustrankaFormatedWithAdress>
    <izvorni_sadrzaj> GIANLUCA j.d.o.o. PULA, Peruškov prilaz 12, 52100 Pula</izvorni_sadrzaj>
    <derivirana_varijabla naziv="DomainObject.Predmet.ProtustrankaFormatedWithAdress_1"> GIANLUCA j.d.o.o. PULA, Peruškov prilaz 12, 52100 Pula</derivirana_varijabla>
  </DomainObject.Predmet.ProtustrankaFormatedWithAdress>
  <DomainObject.Predmet.ProtustrankaFormatedWithAdressOIB>
    <izvorni_sadrzaj> GIANLUCA j.d.o.o. PULA, OIB 00186926417, Peruškov prilaz 12, 52100 Pula</izvorni_sadrzaj>
    <derivirana_varijabla naziv="DomainObject.Predmet.ProtustrankaFormatedWithAdressOIB_1"> GIANLUCA j.d.o.o. PULA, OIB 00186926417, Peruškov prilaz 12, 52100 Pula</derivirana_varijabla>
  </DomainObject.Predmet.ProtustrankaFormatedWithAdressOIB>
  <DomainObject.Predmet.ProtustrankaWithAdress>
    <izvorni_sadrzaj>GIANLUCA j.d.o.o. PULA Peruškov prilaz 12, 52100 Pula</izvorni_sadrzaj>
    <derivirana_varijabla naziv="DomainObject.Predmet.ProtustrankaWithAdress_1">GIANLUCA j.d.o.o. PULA Peruškov prilaz 12, 52100 Pula</derivirana_varijabla>
  </DomainObject.Predmet.ProtustrankaWithAdress>
  <DomainObject.Predmet.ProtustrankaWithAdressOIB>
    <izvorni_sadrzaj>GIANLUCA j.d.o.o. PULA, OIB 00186926417, Peruškov prilaz 12, 52100 Pula</izvorni_sadrzaj>
    <derivirana_varijabla naziv="DomainObject.Predmet.ProtustrankaWithAdressOIB_1">GIANLUCA j.d.o.o. PULA, OIB 00186926417, Peruškov prilaz 12, 52100 Pula</derivirana_varijabla>
  </DomainObject.Predmet.ProtustrankaWithAdressOIB>
  <DomainObject.Predmet.ProtustrankaNazivFormated>
    <izvorni_sadrzaj>GIANLUCA j.d.o.o. PULA</izvorni_sadrzaj>
    <derivirana_varijabla naziv="DomainObject.Predmet.ProtustrankaNazivFormated_1">GIANLUCA j.d.o.o. PULA</derivirana_varijabla>
  </DomainObject.Predmet.ProtustrankaNazivFormated>
  <DomainObject.Predmet.ProtustrankaNazivFormatedOIB>
    <izvorni_sadrzaj>GIANLUCA j.d.o.o. PULA, OIB 00186926417</izvorni_sadrzaj>
    <derivirana_varijabla naziv="DomainObject.Predmet.ProtustrankaNazivFormatedOIB_1">GIANLUCA j.d.o.o. PULA, OIB 00186926417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81868.77</izvorni_sadrzaj>
    <derivirana_varijabla naziv="DomainObject.Predmet.TrenutnaVrijednost_1">81868.77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GIANLUCA j.d.o.o. PULA</item>
    </izvorni_sadrzaj>
    <derivirana_varijabla naziv="DomainObject.Predmet.ProtuStrankaListFormated_1">
      <item>GIANLUCA j.d.o.o. PULA</item>
    </derivirana_varijabla>
  </DomainObject.Predmet.ProtuStrankaListFormated>
  <DomainObject.Predmet.ProtuStrankaListFormatedOIB>
    <izvorni_sadrzaj>
      <item>GIANLUCA j.d.o.o. PULA, OIB 00186926417</item>
    </izvorni_sadrzaj>
    <derivirana_varijabla naziv="DomainObject.Predmet.ProtuStrankaListFormatedOIB_1">
      <item>GIANLUCA j.d.o.o. PULA, OIB 00186926417</item>
    </derivirana_varijabla>
  </DomainObject.Predmet.ProtuStrankaListFormatedOIB>
  <DomainObject.Predmet.ProtuStrankaListFormatedWithAdress>
    <izvorni_sadrzaj>
      <item>GIANLUCA j.d.o.o. PULA, Peruškov prilaz 12, 52100 Pula</item>
    </izvorni_sadrzaj>
    <derivirana_varijabla naziv="DomainObject.Predmet.ProtuStrankaListFormatedWithAdress_1">
      <item>GIANLUCA j.d.o.o. PULA, Peruškov prilaz 12, 52100 Pula</item>
    </derivirana_varijabla>
  </DomainObject.Predmet.ProtuStrankaListFormatedWithAdress>
  <DomainObject.Predmet.ProtuStrankaListFormatedWithAdressOIB>
    <izvorni_sadrzaj>
      <item>GIANLUCA j.d.o.o. PULA, OIB 00186926417, Peruškov prilaz 12, 52100 Pula</item>
    </izvorni_sadrzaj>
    <derivirana_varijabla naziv="DomainObject.Predmet.ProtuStrankaListFormatedWithAdressOIB_1">
      <item>GIANLUCA j.d.o.o. PULA, OIB 00186926417, Peruškov prilaz 12, 52100 Pula</item>
    </derivirana_varijabla>
  </DomainObject.Predmet.ProtuStrankaListFormatedWithAdressOIB>
  <DomainObject.Predmet.ProtuStrankaListNazivFormated>
    <izvorni_sadrzaj>
      <item>GIANLUCA j.d.o.o. PULA</item>
    </izvorni_sadrzaj>
    <derivirana_varijabla naziv="DomainObject.Predmet.ProtuStrankaListNazivFormated_1">
      <item>GIANLUCA j.d.o.o. PULA</item>
    </derivirana_varijabla>
  </DomainObject.Predmet.ProtuStrankaListNazivFormated>
  <DomainObject.Predmet.ProtuStrankaListNazivFormatedOIB>
    <izvorni_sadrzaj>
      <item>GIANLUCA j.d.o.o. PULA, OIB 00186926417</item>
    </izvorni_sadrzaj>
    <derivirana_varijabla naziv="DomainObject.Predmet.ProtuStrankaListNazivFormatedOIB_1">
      <item>GIANLUCA j.d.o.o. PULA, OIB 00186926417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GIANLUCA j.d.o.o. PULA</izvorni_sadrzaj>
    <derivirana_varijabla naziv="DomainObject.Predmet.ProtustrankaIDrugi_1">GIANLUCA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GIANLUCA j.d.o.o. PULA, OIB 00186926417, Peruškov prilaz 12, 52100 Pula</izvorni_sadrzaj>
    <derivirana_varijabla naziv="DomainObject.Predmet.ProtustrankaIDrugiAdressOIB_1">GIANLUCA j.d.o.o. PULA, OIB 00186926417, Peruškov prilaz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GIANLUCA j.d.o.o. PULA</item>
    </izvorni_sadrzaj>
    <derivirana_varijabla naziv="DomainObject.Predmet.SudioniciListNaziv_1">
      <item>FINANCIJSKA AGENCIJA, RC RIJEKA, PODRUŽNICA PULA, PULA</item>
      <item>GIANLUCA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GIANLUCA j.d.o.o. PULA, OIB 00186926417, Peruškov prilaz 12,52100 Pula</item>
    </izvorni_sadrzaj>
    <derivirana_varijabla naziv="DomainObject.Predmet.SudioniciListAdressOIB_1">
      <item>FINANCIJSKA AGENCIJA, RC RIJEKA, PODRUŽNICA PULA, PULA, OIB 85821130368, Ulica grada Vukovara 70,10000 Zagreb</item>
      <item>GIANLUCA j.d.o.o. PULA, OIB 00186926417, Peruškov prilaz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00186926417</item>
    </izvorni_sadrzaj>
    <derivirana_varijabla naziv="DomainObject.Predmet.SudioniciListNazivOIB_1">
      <item>, OIB 85821130368</item>
      <item>, OIB 00186926417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419</properties:Words>
  <properties:Characters>2140</properties:Characters>
  <properties:Lines>69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wsadmin</cp:lastModifiedBy>
  <cp:lastPrinted>2017-09-21T10:14:00Z</cp:lastPrinted>
  <dcterms:modified xmlns:xsi="http://www.w3.org/2001/XMLSchema-instance" xsi:type="dcterms:W3CDTF">2017-09-21T10:17:00Z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