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4451" w14:paraId="8bc445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25F0D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D6769" w:rsidRPr="00B63922">
        <w:rPr>
          <w:sz w:val="24"/>
          <w:szCs w:val="24"/>
          <w:lang w:eastAsia="en-US"/>
        </w:rPr>
        <w:t>ECHO društvo s ograničenom odgovornošću za trgovinu i usluge Opatija, Zert 8 ( MBS 040244349 – OIB 76894299401 )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337A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D6769">
        <w:rPr>
          <w:color w:val="000000"/>
          <w:sz w:val="24"/>
          <w:szCs w:val="24"/>
        </w:rPr>
        <w:t>10.088,48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</w:t>
      </w:r>
      <w:r w:rsidR="00B337AF">
        <w:rPr>
          <w:color w:val="000000"/>
          <w:sz w:val="24"/>
          <w:szCs w:val="24"/>
        </w:rPr>
        <w:t xml:space="preserve">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5D6769">
        <w:rPr>
          <w:color w:val="000000"/>
          <w:sz w:val="24"/>
          <w:szCs w:val="24"/>
        </w:rPr>
        <w:t>46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B337AF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D6769">
        <w:rPr>
          <w:color w:val="000000"/>
          <w:sz w:val="24"/>
          <w:szCs w:val="24"/>
        </w:rPr>
        <w:t>46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B48" w:rsidP="00FF2B80" w:rsidR="00555B48">
      <w:pPr>
        <w:spacing w:lineRule="auto" w:line="240" w:after="0"/>
      </w:pPr>
      <w:r>
        <w:separator/>
      </w:r>
    </w:p>
  </w:endnote>
  <w:endnote w:id="0" w:type="continuationSeparator">
    <w:p w:rsidRDefault="00555B48" w:rsidP="00FF2B80" w:rsidR="00555B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B48" w:rsidP="00FF2B80" w:rsidR="00555B48">
      <w:pPr>
        <w:spacing w:lineRule="auto" w:line="240" w:after="0"/>
      </w:pPr>
      <w:r>
        <w:separator/>
      </w:r>
    </w:p>
  </w:footnote>
  <w:footnote w:id="0" w:type="continuationSeparator">
    <w:p w:rsidRDefault="00555B48" w:rsidP="00FF2B80" w:rsidR="00555B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D6769">
      <w:rPr>
        <w:sz w:val="24"/>
        <w:szCs w:val="24"/>
      </w:rPr>
      <w:t>46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55B4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5F0D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D46A1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5B48"/>
    <w:rsid w:val="00556204"/>
    <w:rsid w:val="005725AB"/>
    <w:rsid w:val="005971DB"/>
    <w:rsid w:val="005A62BF"/>
    <w:rsid w:val="005B77B8"/>
    <w:rsid w:val="005C5485"/>
    <w:rsid w:val="005C7F73"/>
    <w:rsid w:val="005D6769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1CCE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1468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1218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337AF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22634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1D1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6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6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ECHO d.o.o.</izvorni_sadrzaj>
    <derivirana_varijabla naziv="DomainObject.Predmet.ProtustrankaFormated_1">  ECHO d.o.o.</derivirana_varijabla>
  </DomainObject.Predmet.ProtustrankaFormated>
  <DomainObject.Predmet.ProtustrankaFormatedOIB>
    <izvorni_sadrzaj>  ECHO d.o.o., OIB 76894299401</izvorni_sadrzaj>
    <derivirana_varijabla naziv="DomainObject.Predmet.ProtustrankaFormatedOIB_1">  ECHO d.o.o., OIB 76894299401</derivirana_varijabla>
  </DomainObject.Predmet.ProtustrankaFormatedOIB>
  <DomainObject.Predmet.ProtustrankaFormatedWithAdress>
    <izvorni_sadrzaj> ECHO d.o.o., Zert 8, 51410 Opatija</izvorni_sadrzaj>
    <derivirana_varijabla naziv="DomainObject.Predmet.ProtustrankaFormatedWithAdress_1"> ECHO d.o.o., Zert 8, 51410 Opatija</derivirana_varijabla>
  </DomainObject.Predmet.ProtustrankaFormatedWithAdress>
  <DomainObject.Predmet.ProtustrankaFormatedWithAdressOIB>
    <izvorni_sadrzaj> ECHO d.o.o., OIB 76894299401, Zert 8, 51410 Opatija</izvorni_sadrzaj>
    <derivirana_varijabla naziv="DomainObject.Predmet.ProtustrankaFormatedWithAdressOIB_1"> ECHO d.o.o., OIB 76894299401, Zert 8, 51410 Opatija</derivirana_varijabla>
  </DomainObject.Predmet.ProtustrankaFormatedWithAdressOIB>
  <DomainObject.Predmet.ProtustrankaWithAdress>
    <izvorni_sadrzaj>ECHO d.o.o. Zert 8, 51410 Opatija</izvorni_sadrzaj>
    <derivirana_varijabla naziv="DomainObject.Predmet.ProtustrankaWithAdress_1">ECHO d.o.o. Zert 8, 51410 Opatija</derivirana_varijabla>
  </DomainObject.Predmet.ProtustrankaWithAdress>
  <DomainObject.Predmet.ProtustrankaWithAdressOIB>
    <izvorni_sadrzaj>ECHO d.o.o., OIB 76894299401, Zert 8, 51410 Opatija</izvorni_sadrzaj>
    <derivirana_varijabla naziv="DomainObject.Predmet.ProtustrankaWithAdressOIB_1">ECHO d.o.o., OIB 76894299401, Zert 8, 51410 Opatija</derivirana_varijabla>
  </DomainObject.Predmet.ProtustrankaWithAdressOIB>
  <DomainObject.Predmet.ProtustrankaNazivFormated>
    <izvorni_sadrzaj>ECHO d.o.o.</izvorni_sadrzaj>
    <derivirana_varijabla naziv="DomainObject.Predmet.ProtustrankaNazivFormated_1">ECHO d.o.o.</derivirana_varijabla>
  </DomainObject.Predmet.ProtustrankaNazivFormated>
  <DomainObject.Predmet.ProtustrankaNazivFormatedOIB>
    <izvorni_sadrzaj>ECHO d.o.o., OIB 76894299401</izvorni_sadrzaj>
    <derivirana_varijabla naziv="DomainObject.Predmet.ProtustrankaNazivFormatedOIB_1">ECHO d.o.o., OIB 76894299401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ECHO d.o.o.</item>
    </izvorni_sadrzaj>
    <derivirana_varijabla naziv="DomainObject.Predmet.ProtuStrankaListFormated_1">
      <item>ECHO d.o.o.</item>
    </derivirana_varijabla>
  </DomainObject.Predmet.ProtuStrankaListFormated>
  <DomainObject.Predmet.ProtuStrankaListFormatedOIB>
    <izvorni_sadrzaj>
      <item>ECHO d.o.o., OIB 76894299401</item>
    </izvorni_sadrzaj>
    <derivirana_varijabla naziv="DomainObject.Predmet.ProtuStrankaListFormatedOIB_1">
      <item>ECHO d.o.o., OIB 76894299401</item>
    </derivirana_varijabla>
  </DomainObject.Predmet.ProtuStrankaListFormatedOIB>
  <DomainObject.Predmet.ProtuStrankaListFormatedWithAdress>
    <izvorni_sadrzaj>
      <item>ECHO d.o.o., Zert 8, 51410 Opatija</item>
    </izvorni_sadrzaj>
    <derivirana_varijabla naziv="DomainObject.Predmet.ProtuStrankaListFormatedWithAdress_1">
      <item>ECHO d.o.o., Zert 8, 51410 Opatija</item>
    </derivirana_varijabla>
  </DomainObject.Predmet.ProtuStrankaListFormatedWithAdress>
  <DomainObject.Predmet.ProtuStrankaListFormatedWithAdressOIB>
    <izvorni_sadrzaj>
      <item>ECHO d.o.o., OIB 76894299401, Zert 8, 51410 Opatija</item>
    </izvorni_sadrzaj>
    <derivirana_varijabla naziv="DomainObject.Predmet.ProtuStrankaListFormatedWithAdressOIB_1">
      <item>ECHO d.o.o., OIB 76894299401, Zert 8, 51410 Opatija</item>
    </derivirana_varijabla>
  </DomainObject.Predmet.ProtuStrankaListFormatedWithAdressOIB>
  <DomainObject.Predmet.ProtuStrankaListNazivFormated>
    <izvorni_sadrzaj>
      <item>ECHO d.o.o.</item>
    </izvorni_sadrzaj>
    <derivirana_varijabla naziv="DomainObject.Predmet.ProtuStrankaListNazivFormated_1">
      <item>ECHO d.o.o.</item>
    </derivirana_varijabla>
  </DomainObject.Predmet.ProtuStrankaListNazivFormated>
  <DomainObject.Predmet.ProtuStrankaListNazivFormatedOIB>
    <izvorni_sadrzaj>
      <item>ECHO d.o.o., OIB 76894299401</item>
    </izvorni_sadrzaj>
    <derivirana_varijabla naziv="DomainObject.Predmet.ProtuStrankaListNazivFormatedOIB_1">
      <item>ECHO d.o.o., OIB 76894299401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ECHO d.o.o.</izvorni_sadrzaj>
    <derivirana_varijabla naziv="DomainObject.Predmet.ProtustrankaIDrugi_1">ECHO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ECHO d.o.o., OIB 76894299401, Zert 8, 51410 Opatija</izvorni_sadrzaj>
    <derivirana_varijabla naziv="DomainObject.Predmet.ProtustrankaIDrugiAdressOIB_1">ECHO d.o.o., OIB 76894299401, Zert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ECHO d.o.o.</item>
    </izvorni_sadrzaj>
    <derivirana_varijabla naziv="DomainObject.Predmet.SudioniciListNaziv_1">
      <item>FINA  Rijeka</item>
      <item>ECHO d.o.o.</item>
    </derivirana_varijabla>
  </DomainObject.Predmet.SudioniciListNaziv>
  <DomainObject.Predmet.SudioniciListAdressOIB>
    <izvorni_sadrzaj>
      <item>FINA  Rijeka, OIB 85821130368, Frana Kurelca 8,51000 Rijeka</item>
      <item>ECHO d.o.o., OIB 76894299401, Zert 8,51410 Opatija</item>
    </izvorni_sadrzaj>
    <derivirana_varijabla naziv="DomainObject.Predmet.SudioniciListAdressOIB_1">
      <item>FINA  Rijeka, OIB 85821130368, Frana Kurelca 8,51000 Rijeka</item>
      <item>ECHO d.o.o., OIB 76894299401, Zert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76894299401</item>
    </izvorni_sadrzaj>
    <derivirana_varijabla naziv="DomainObject.Predmet.SudioniciListNazivOIB_1">
      <item>, OIB 85821130368</item>
      <item>, OIB 76894299401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FB4A5-6897-40DE-B40A-C30FD4CFB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2016-02-08T07:13:00Z</dcterms:created>
  <dc:creator>Vera Jelenović</dc:creator>
  <cp:lastModifiedBy>Sonja Krapić</cp:lastModifiedBy>
  <dcterms:modified xmlns:xsi="http://www.w3.org/2001/XMLSchema-instance" xsi:type="dcterms:W3CDTF">2016-02-08T07:14:00Z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