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e3bb1" w14:paraId="b9e3bb1" w:rsidRDefault="00F73342" w:rsidP="00150970" w:rsidR="00150970">
      <w:pPr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0970" w:rsidP="00150970" w:rsidR="00150970"/>
    <w:p w:rsidRDefault="00150970" w:rsidP="00150970" w:rsidR="00150970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50970" w:rsidP="00150970" w:rsidR="0015097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150970" w:rsidP="00150970" w:rsidR="00150970"/>
    <w:p w:rsidRDefault="00251D47" w:rsidP="00150970" w:rsidR="00251D47"/>
    <w:p w:rsidRDefault="002751D8" w:rsidP="00150970" w:rsidR="00150970">
      <w:pPr>
        <w:jc w:val="center"/>
      </w:pPr>
      <w:r>
        <w:t>U   I M E   R E P U B L I K E   H R V A T S K E</w:t>
      </w:r>
    </w:p>
    <w:p w:rsidRDefault="00150970" w:rsidP="00150970" w:rsidR="00150970" w:rsidRPr="004A6CEC">
      <w:pPr>
        <w:pStyle w:val="Naslov1"/>
        <w:rPr>
          <w:b w:val="false"/>
          <w:sz w:val="24"/>
        </w:rPr>
      </w:pPr>
      <w:r w:rsidRPr="004A6CEC">
        <w:rPr>
          <w:b w:val="false"/>
          <w:sz w:val="24"/>
        </w:rPr>
        <w:t>R J E Š E N J E</w:t>
      </w:r>
    </w:p>
    <w:p w:rsidRDefault="00C3042C" w:rsidP="00C3042C" w:rsidR="00C3042C">
      <w:pPr>
        <w:jc w:val="both"/>
      </w:pPr>
    </w:p>
    <w:p w:rsidRDefault="00C3042C" w:rsidP="007E17A4" w:rsidR="00C53FBD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proofErr w:type="spellStart"/>
      <w:r w:rsidR="00421ECF">
        <w:t>RIONE</w:t>
      </w:r>
      <w:proofErr w:type="spellEnd"/>
      <w:r w:rsidR="00421ECF">
        <w:t xml:space="preserve"> d.o.o. za trgovinu i usluge, u stečaju,  Belišće, </w:t>
      </w:r>
      <w:proofErr w:type="spellStart"/>
      <w:r w:rsidR="00421ECF">
        <w:t>Starovalpovački</w:t>
      </w:r>
      <w:proofErr w:type="spellEnd"/>
      <w:r w:rsidR="00421ECF">
        <w:t xml:space="preserve"> put </w:t>
      </w:r>
      <w:proofErr w:type="spellStart"/>
      <w:r w:rsidR="00421ECF">
        <w:t>25</w:t>
      </w:r>
      <w:proofErr w:type="spellEnd"/>
      <w:r w:rsidR="00421ECF">
        <w:t xml:space="preserve">, </w:t>
      </w:r>
      <w:proofErr w:type="spellStart"/>
      <w:r w:rsidR="00421ECF">
        <w:t>MBS</w:t>
      </w:r>
      <w:proofErr w:type="spellEnd"/>
      <w:r w:rsidR="00421ECF">
        <w:t xml:space="preserve"> </w:t>
      </w:r>
      <w:proofErr w:type="spellStart"/>
      <w:r w:rsidR="00421ECF">
        <w:t>030011321</w:t>
      </w:r>
      <w:proofErr w:type="spellEnd"/>
      <w:r w:rsidR="00421ECF">
        <w:t xml:space="preserve">, </w:t>
      </w:r>
      <w:proofErr w:type="spellStart"/>
      <w:r w:rsidR="00421ECF">
        <w:t>OIB</w:t>
      </w:r>
      <w:proofErr w:type="spellEnd"/>
      <w:r w:rsidR="00421ECF">
        <w:t xml:space="preserve"> </w:t>
      </w:r>
      <w:proofErr w:type="spellStart"/>
      <w:r w:rsidR="00421ECF">
        <w:t>16232119770</w:t>
      </w:r>
      <w:proofErr w:type="spellEnd"/>
      <w:r w:rsidRPr="00E73F94">
        <w:t>,</w:t>
      </w:r>
      <w:r>
        <w:t xml:space="preserve"> </w:t>
      </w:r>
      <w:r w:rsidRPr="00F870B7">
        <w:t>dana</w:t>
      </w:r>
      <w:r>
        <w:t xml:space="preserve"> </w:t>
      </w:r>
      <w:r w:rsidR="007E17A4">
        <w:t xml:space="preserve">9. srpnja </w:t>
      </w:r>
      <w:proofErr w:type="spellStart"/>
      <w:r w:rsidR="000806E6">
        <w:t>2018</w:t>
      </w:r>
      <w:proofErr w:type="spellEnd"/>
      <w:r w:rsidR="000806E6">
        <w:t xml:space="preserve">. </w:t>
      </w:r>
    </w:p>
    <w:p w:rsidRDefault="007E17A4" w:rsidP="007E17A4" w:rsidR="007E17A4">
      <w:pPr>
        <w:pStyle w:val="Tijeloteksta"/>
        <w:ind w:firstLine="708"/>
      </w:pPr>
    </w:p>
    <w:p w:rsidRDefault="00521FCF" w:rsidP="007E17A4" w:rsidR="00D457D1" w:rsidRPr="007E17A4">
      <w:pPr>
        <w:pStyle w:val="Tijeloteksta"/>
        <w:jc w:val="center"/>
        <w:rPr>
          <w:bCs/>
        </w:rPr>
      </w:pPr>
      <w:r w:rsidRPr="003364FB">
        <w:rPr>
          <w:bCs/>
        </w:rPr>
        <w:t>r</w:t>
      </w:r>
      <w:r w:rsidR="002A6AA5" w:rsidRPr="003364FB">
        <w:rPr>
          <w:bCs/>
        </w:rPr>
        <w:t xml:space="preserve"> i j e š i o    j e</w:t>
      </w:r>
    </w:p>
    <w:p w:rsidRDefault="00C53FBD" w:rsidP="006361ED" w:rsidR="00C53FBD">
      <w:pPr>
        <w:pStyle w:val="Tijeloteksta"/>
        <w:rPr>
          <w:b/>
          <w:bCs/>
        </w:rPr>
      </w:pPr>
    </w:p>
    <w:p w:rsidRDefault="002A6AA5" w:rsidP="00C3042C" w:rsidR="004315ED">
      <w:pPr>
        <w:pStyle w:val="Tijeloteksta"/>
        <w:numPr>
          <w:ilvl w:val="0"/>
          <w:numId w:val="1"/>
        </w:numPr>
      </w:pPr>
      <w:r>
        <w:t>ZAKLJUČUJE se ste</w:t>
      </w:r>
      <w:r w:rsidR="001C2220">
        <w:t xml:space="preserve">čajni postupak nad dužnikom </w:t>
      </w:r>
      <w:proofErr w:type="spellStart"/>
      <w:r w:rsidR="00421ECF">
        <w:t>RIONE</w:t>
      </w:r>
      <w:proofErr w:type="spellEnd"/>
      <w:r w:rsidR="00421ECF">
        <w:t xml:space="preserve"> d.o.o. za trgovinu i usluge, u stečaju,  Belišće, </w:t>
      </w:r>
      <w:proofErr w:type="spellStart"/>
      <w:r w:rsidR="00421ECF">
        <w:t>Starovalpovački</w:t>
      </w:r>
      <w:proofErr w:type="spellEnd"/>
      <w:r w:rsidR="00421ECF">
        <w:t xml:space="preserve"> put </w:t>
      </w:r>
      <w:proofErr w:type="spellStart"/>
      <w:r w:rsidR="00421ECF">
        <w:t>25</w:t>
      </w:r>
      <w:proofErr w:type="spellEnd"/>
      <w:r w:rsidR="00421ECF">
        <w:t xml:space="preserve">, </w:t>
      </w:r>
      <w:proofErr w:type="spellStart"/>
      <w:r w:rsidR="00421ECF">
        <w:t>MBS</w:t>
      </w:r>
      <w:proofErr w:type="spellEnd"/>
      <w:r w:rsidR="00421ECF">
        <w:t xml:space="preserve"> </w:t>
      </w:r>
      <w:proofErr w:type="spellStart"/>
      <w:r w:rsidR="00421ECF">
        <w:t>030011321</w:t>
      </w:r>
      <w:proofErr w:type="spellEnd"/>
      <w:r w:rsidR="00421ECF">
        <w:t xml:space="preserve">, </w:t>
      </w:r>
      <w:proofErr w:type="spellStart"/>
      <w:r w:rsidR="00421ECF">
        <w:t>OIB</w:t>
      </w:r>
      <w:proofErr w:type="spellEnd"/>
      <w:r w:rsidR="00421ECF">
        <w:t xml:space="preserve"> </w:t>
      </w:r>
      <w:proofErr w:type="spellStart"/>
      <w:r w:rsidR="00421ECF">
        <w:t>16232119770</w:t>
      </w:r>
      <w:proofErr w:type="spellEnd"/>
      <w:r w:rsidR="00421ECF">
        <w:t>.</w:t>
      </w:r>
    </w:p>
    <w:p w:rsidRDefault="001D678E" w:rsidP="001D678E" w:rsidR="001D678E">
      <w:pPr>
        <w:pStyle w:val="Tijeloteksta"/>
        <w:ind w:left="720"/>
      </w:pPr>
    </w:p>
    <w:p w:rsidRDefault="002A6AA5" w:rsidP="002A6AA5" w:rsidR="002A6AA5">
      <w:pPr>
        <w:pStyle w:val="Tijeloteksta"/>
        <w:numPr>
          <w:ilvl w:val="0"/>
          <w:numId w:val="1"/>
        </w:numPr>
      </w:pPr>
      <w:r>
        <w:t xml:space="preserve">Ovo rješenje i osnova zaključenja stečajnog </w:t>
      </w:r>
      <w:r w:rsidR="002751D8">
        <w:t>postupka objavit će se</w:t>
      </w:r>
      <w:r w:rsidR="00150970">
        <w:t xml:space="preserve"> na mrežnim stranicama e-oglasna ploča suda.  </w:t>
      </w:r>
      <w:r w:rsidR="002751D8">
        <w:t xml:space="preserve"> </w:t>
      </w:r>
    </w:p>
    <w:p w:rsidRDefault="001D678E" w:rsidP="001D678E" w:rsidR="001D678E">
      <w:pPr>
        <w:pStyle w:val="Tijeloteksta"/>
      </w:pPr>
    </w:p>
    <w:p w:rsidRDefault="00F17A8B" w:rsidP="00776A99" w:rsidR="00AE5908">
      <w:pPr>
        <w:pStyle w:val="Tijeloteksta"/>
        <w:numPr>
          <w:ilvl w:val="0"/>
          <w:numId w:val="1"/>
        </w:numPr>
      </w:pPr>
      <w:r>
        <w:t xml:space="preserve">Nakon pravomoćnosti ovo rješenje  dostavit će se  sudskom registru </w:t>
      </w:r>
      <w:r w:rsidR="002A6AA5">
        <w:t>radi brisanja dužnika iz sudskog registra.</w:t>
      </w:r>
    </w:p>
    <w:p w:rsidRDefault="00C53FBD" w:rsidP="002A6AA5" w:rsidR="00C53FBD">
      <w:pPr>
        <w:pStyle w:val="Tijeloteksta"/>
        <w:jc w:val="left"/>
      </w:pPr>
    </w:p>
    <w:p w:rsidRDefault="002A6AA5" w:rsidP="002A6AA5" w:rsidR="002A6AA5" w:rsidRPr="003364FB">
      <w:pPr>
        <w:pStyle w:val="Tijeloteksta"/>
        <w:jc w:val="center"/>
        <w:rPr>
          <w:bCs/>
        </w:rPr>
      </w:pPr>
      <w:r w:rsidRPr="003364FB">
        <w:rPr>
          <w:bCs/>
        </w:rPr>
        <w:t>Obrazloženje</w:t>
      </w:r>
    </w:p>
    <w:p w:rsidRDefault="002A6AA5" w:rsidP="00AE5908" w:rsidR="002A6AA5">
      <w:pPr>
        <w:pStyle w:val="Tijeloteksta"/>
        <w:rPr>
          <w:b/>
          <w:bCs/>
        </w:rPr>
      </w:pPr>
    </w:p>
    <w:p w:rsidRDefault="00C53FBD" w:rsidP="00AE5908" w:rsidR="00C53FBD">
      <w:pPr>
        <w:pStyle w:val="Tijeloteksta"/>
        <w:rPr>
          <w:b/>
          <w:bCs/>
        </w:rPr>
      </w:pPr>
    </w:p>
    <w:p w:rsidRDefault="002A6AA5" w:rsidP="002A6AA5" w:rsidR="00F17A8B">
      <w:pPr>
        <w:pStyle w:val="Tijeloteksta"/>
      </w:pPr>
      <w:r>
        <w:tab/>
        <w:t xml:space="preserve">Na završnom ročištu vjerovnika održanom </w:t>
      </w:r>
      <w:r w:rsidR="0065228E">
        <w:t xml:space="preserve">dana </w:t>
      </w:r>
      <w:proofErr w:type="spellStart"/>
      <w:r w:rsidR="00421ECF">
        <w:t>21</w:t>
      </w:r>
      <w:proofErr w:type="spellEnd"/>
      <w:r w:rsidR="00421ECF">
        <w:t>. lipnja</w:t>
      </w:r>
      <w:r w:rsidR="00C3042C">
        <w:t xml:space="preserve"> </w:t>
      </w:r>
      <w:proofErr w:type="spellStart"/>
      <w:r w:rsidR="00C3042C">
        <w:t>2018</w:t>
      </w:r>
      <w:proofErr w:type="spellEnd"/>
      <w:r w:rsidR="00C3042C">
        <w:t>.</w:t>
      </w:r>
      <w:r w:rsidR="001D678E">
        <w:t xml:space="preserve"> stečajn</w:t>
      </w:r>
      <w:r w:rsidR="00421ECF">
        <w:t>a</w:t>
      </w:r>
      <w:r w:rsidR="00C3042C">
        <w:t xml:space="preserve"> upravitelj</w:t>
      </w:r>
      <w:r w:rsidR="00421ECF">
        <w:t xml:space="preserve">ica podnijela </w:t>
      </w:r>
      <w:r w:rsidR="00C3042C">
        <w:t>je</w:t>
      </w:r>
      <w:r w:rsidR="00114AAF">
        <w:t xml:space="preserve"> izvješće o tijeku stečajnog postupka, raspra</w:t>
      </w:r>
      <w:r w:rsidR="001D678E">
        <w:t>vljen je završni račun stečajn</w:t>
      </w:r>
      <w:r w:rsidR="00C3042C">
        <w:t xml:space="preserve">og upravitelja. </w:t>
      </w:r>
    </w:p>
    <w:p w:rsidRDefault="008900D1" w:rsidP="002A6AA5" w:rsidR="008900D1">
      <w:pPr>
        <w:pStyle w:val="Tijeloteksta"/>
      </w:pPr>
    </w:p>
    <w:p w:rsidRDefault="00F17A8B" w:rsidP="003149AE" w:rsidR="00C53FBD">
      <w:pPr>
        <w:pStyle w:val="Tijeloteksta"/>
      </w:pPr>
      <w:r>
        <w:tab/>
        <w:t>U stečajnom postupk</w:t>
      </w:r>
      <w:r w:rsidR="002E1BA7">
        <w:t xml:space="preserve">u </w:t>
      </w:r>
      <w:r>
        <w:t xml:space="preserve"> u korist stečajne mase ostvaren</w:t>
      </w:r>
      <w:r w:rsidR="002E1BA7">
        <w:t xml:space="preserve"> je</w:t>
      </w:r>
      <w:r>
        <w:t xml:space="preserve"> prihod od imovi</w:t>
      </w:r>
      <w:r w:rsidR="0065228E">
        <w:t xml:space="preserve">ne u ukupnom iznosu </w:t>
      </w:r>
      <w:r w:rsidR="00D457D1">
        <w:t>od</w:t>
      </w:r>
      <w:r w:rsidR="00D216B3">
        <w:t xml:space="preserve"> </w:t>
      </w:r>
      <w:proofErr w:type="spellStart"/>
      <w:r w:rsidR="00421ECF">
        <w:t>407.953</w:t>
      </w:r>
      <w:proofErr w:type="spellEnd"/>
      <w:r w:rsidR="00421ECF">
        <w:t>,</w:t>
      </w:r>
      <w:proofErr w:type="spellStart"/>
      <w:r w:rsidR="00421ECF">
        <w:t>85</w:t>
      </w:r>
      <w:proofErr w:type="spellEnd"/>
      <w:r w:rsidR="00C3042C">
        <w:t xml:space="preserve"> kn</w:t>
      </w:r>
      <w:r w:rsidR="00D457D1">
        <w:t>, i to</w:t>
      </w:r>
      <w:r w:rsidR="008900D1">
        <w:t xml:space="preserve"> </w:t>
      </w:r>
      <w:r w:rsidR="004315ED">
        <w:t xml:space="preserve">unovčenjem nekretnina </w:t>
      </w:r>
      <w:r w:rsidR="008900D1">
        <w:t xml:space="preserve">iznos od </w:t>
      </w:r>
      <w:proofErr w:type="spellStart"/>
      <w:r w:rsidR="00421ECF">
        <w:t>285.212</w:t>
      </w:r>
      <w:proofErr w:type="spellEnd"/>
      <w:r w:rsidR="00421ECF">
        <w:t>,</w:t>
      </w:r>
      <w:proofErr w:type="spellStart"/>
      <w:r w:rsidR="00421ECF">
        <w:t>80</w:t>
      </w:r>
      <w:proofErr w:type="spellEnd"/>
      <w:r w:rsidR="008900D1">
        <w:t xml:space="preserve"> kn</w:t>
      </w:r>
      <w:r w:rsidR="003149AE">
        <w:t>,</w:t>
      </w:r>
      <w:r w:rsidR="00421ECF">
        <w:t xml:space="preserve"> naplaćena su potraživanja dužnika prema trećima u ukupnom iznosu od </w:t>
      </w:r>
      <w:proofErr w:type="spellStart"/>
      <w:r w:rsidR="00421ECF">
        <w:t>122.741</w:t>
      </w:r>
      <w:proofErr w:type="spellEnd"/>
      <w:r w:rsidR="00421ECF">
        <w:t>,</w:t>
      </w:r>
      <w:proofErr w:type="spellStart"/>
      <w:r w:rsidR="00421ECF">
        <w:t>05</w:t>
      </w:r>
      <w:proofErr w:type="spellEnd"/>
      <w:r w:rsidR="00421ECF">
        <w:t xml:space="preserve"> kn</w:t>
      </w:r>
      <w:r w:rsidR="00D86777">
        <w:t>.</w:t>
      </w:r>
      <w:r w:rsidR="003149AE">
        <w:t xml:space="preserve"> </w:t>
      </w:r>
    </w:p>
    <w:p w:rsidRDefault="003149AE" w:rsidP="003149AE" w:rsidR="003149AE">
      <w:pPr>
        <w:pStyle w:val="Tijeloteksta"/>
      </w:pPr>
    </w:p>
    <w:p w:rsidRDefault="00613FCC" w:rsidP="00613FCC" w:rsidR="00251D47">
      <w:pPr>
        <w:pStyle w:val="Tijeloteksta"/>
        <w:ind w:firstLine="708"/>
      </w:pPr>
      <w:r>
        <w:t xml:space="preserve">U stečajnom postupku održana su dva ispitna ročišta i to prvo ispitno ročište </w:t>
      </w:r>
      <w:r w:rsidR="00D86777">
        <w:t xml:space="preserve">2.9.2015. </w:t>
      </w:r>
      <w:r>
        <w:t xml:space="preserve"> na kojem su priznate i utvrđene tražbine vjerovnika I višeg isplatnog reda u iznosu od </w:t>
      </w:r>
      <w:proofErr w:type="spellStart"/>
      <w:r w:rsidR="00D86777">
        <w:t>22.632</w:t>
      </w:r>
      <w:proofErr w:type="spellEnd"/>
      <w:r w:rsidR="00D86777">
        <w:t>,</w:t>
      </w:r>
      <w:proofErr w:type="spellStart"/>
      <w:r w:rsidR="00D86777">
        <w:t>82</w:t>
      </w:r>
      <w:proofErr w:type="spellEnd"/>
      <w:r>
        <w:t xml:space="preserve"> kn i tražbine vjerovnika II višeg isplatnog reda u iznosu od </w:t>
      </w:r>
      <w:r w:rsidR="003149AE">
        <w:t>7</w:t>
      </w:r>
      <w:r w:rsidR="00D86777">
        <w:t>.067.785,</w:t>
      </w:r>
      <w:proofErr w:type="spellStart"/>
      <w:r w:rsidR="00D86777">
        <w:t>78</w:t>
      </w:r>
      <w:proofErr w:type="spellEnd"/>
      <w:r w:rsidR="003149AE">
        <w:t xml:space="preserve"> </w:t>
      </w:r>
      <w:r>
        <w:t xml:space="preserve">kn, te posebno ispitno ročište </w:t>
      </w:r>
      <w:r w:rsidR="00D86777">
        <w:t>18.4.2018.</w:t>
      </w:r>
      <w:r w:rsidR="003149AE">
        <w:t xml:space="preserve"> </w:t>
      </w:r>
      <w:r>
        <w:t xml:space="preserve">na kojem su priznate i utvrđene tražbine </w:t>
      </w:r>
      <w:r w:rsidR="00D86777">
        <w:t>vjerovnika I vi</w:t>
      </w:r>
      <w:r>
        <w:t>šeg isplatnog reda u iznosu od</w:t>
      </w:r>
      <w:r w:rsidR="00D86777">
        <w:t xml:space="preserve"> </w:t>
      </w:r>
      <w:proofErr w:type="spellStart"/>
      <w:r w:rsidR="00D86777">
        <w:t>7.600</w:t>
      </w:r>
      <w:proofErr w:type="spellEnd"/>
      <w:r w:rsidR="00D86777">
        <w:t>,</w:t>
      </w:r>
      <w:proofErr w:type="spellStart"/>
      <w:r w:rsidR="00D86777">
        <w:t>00</w:t>
      </w:r>
      <w:proofErr w:type="spellEnd"/>
      <w:r w:rsidR="00D86777">
        <w:t xml:space="preserve"> kn i tražbine vjerovnika II višeg isplatnog reda u iznosu od </w:t>
      </w:r>
      <w:proofErr w:type="spellStart"/>
      <w:r w:rsidR="00D86777">
        <w:t>365.160</w:t>
      </w:r>
      <w:proofErr w:type="spellEnd"/>
      <w:r w:rsidR="00D86777">
        <w:t>,</w:t>
      </w:r>
      <w:proofErr w:type="spellStart"/>
      <w:r w:rsidR="00D86777">
        <w:t>80</w:t>
      </w:r>
      <w:proofErr w:type="spellEnd"/>
      <w:r w:rsidR="00D86777">
        <w:t xml:space="preserve"> kn.</w:t>
      </w:r>
    </w:p>
    <w:p w:rsidRDefault="00251D47" w:rsidP="00613FCC" w:rsidR="00251D47">
      <w:pPr>
        <w:pStyle w:val="Tijeloteksta"/>
      </w:pPr>
    </w:p>
    <w:p w:rsidRDefault="008E2628" w:rsidP="007D3524" w:rsidR="00586179">
      <w:pPr>
        <w:pStyle w:val="Tijeloteksta"/>
        <w:ind w:firstLine="705"/>
      </w:pPr>
      <w:r>
        <w:t xml:space="preserve"> Tijekom stečajnog postupka</w:t>
      </w:r>
      <w:r w:rsidR="00E27DDB">
        <w:t xml:space="preserve"> </w:t>
      </w:r>
      <w:r w:rsidR="00D90CD5">
        <w:t xml:space="preserve">nisu provođene diobe vjerovnicima. </w:t>
      </w:r>
    </w:p>
    <w:p w:rsidRDefault="007D3524" w:rsidP="007D3524" w:rsidR="007D3524">
      <w:pPr>
        <w:pStyle w:val="Tijeloteksta"/>
        <w:ind w:firstLine="705"/>
      </w:pPr>
    </w:p>
    <w:p w:rsidRDefault="003364FB" w:rsidP="00F73E19" w:rsidR="00F73E19">
      <w:pPr>
        <w:pStyle w:val="Tijeloteksta"/>
        <w:ind w:firstLine="708"/>
      </w:pPr>
      <w:r>
        <w:t>Iz ostvarene stečajne mase podmi</w:t>
      </w:r>
      <w:r w:rsidR="005C46A4">
        <w:t>reni su troškovi stečajnog postupka</w:t>
      </w:r>
      <w:r w:rsidR="006D0173">
        <w:t xml:space="preserve"> i ostale obveze stečajne mase</w:t>
      </w:r>
      <w:r w:rsidR="005C46A4">
        <w:t xml:space="preserve"> u </w:t>
      </w:r>
      <w:r w:rsidR="006D0173">
        <w:t xml:space="preserve">ukupnom </w:t>
      </w:r>
      <w:r w:rsidR="005C46A4">
        <w:t>iznosu od</w:t>
      </w:r>
      <w:r>
        <w:t xml:space="preserve"> </w:t>
      </w:r>
      <w:proofErr w:type="spellStart"/>
      <w:r w:rsidR="00D86777">
        <w:t>101.683</w:t>
      </w:r>
      <w:proofErr w:type="spellEnd"/>
      <w:r w:rsidR="00D86777">
        <w:t>,</w:t>
      </w:r>
      <w:proofErr w:type="spellStart"/>
      <w:r w:rsidR="00D86777">
        <w:t>25</w:t>
      </w:r>
      <w:proofErr w:type="spellEnd"/>
      <w:r w:rsidR="00121E5A">
        <w:t xml:space="preserve"> </w:t>
      </w:r>
      <w:r w:rsidR="00F46871">
        <w:t xml:space="preserve">kn.  </w:t>
      </w:r>
    </w:p>
    <w:p w:rsidRDefault="005C789A" w:rsidP="005C789A" w:rsidR="005C789A">
      <w:pPr>
        <w:pStyle w:val="Tijeloteksta"/>
      </w:pPr>
    </w:p>
    <w:p w:rsidRDefault="007E17A4" w:rsidP="005C789A" w:rsidR="007E17A4">
      <w:pPr>
        <w:pStyle w:val="Tijeloteksta"/>
      </w:pPr>
    </w:p>
    <w:p w:rsidRDefault="007D3524" w:rsidP="007D3524" w:rsidR="007D3524">
      <w:pPr>
        <w:pStyle w:val="Tijeloteksta"/>
        <w:jc w:val="center"/>
      </w:pPr>
      <w:r>
        <w:lastRenderedPageBreak/>
        <w:t>2</w:t>
      </w:r>
    </w:p>
    <w:p w:rsidRDefault="007D3524" w:rsidP="007D3524" w:rsidR="007D3524">
      <w:pPr>
        <w:pStyle w:val="Tijeloteksta"/>
        <w:jc w:val="center"/>
      </w:pPr>
    </w:p>
    <w:p w:rsidRDefault="007D3524" w:rsidP="007D3524" w:rsidR="007D3524">
      <w:pPr>
        <w:pStyle w:val="Tijeloteksta"/>
        <w:jc w:val="center"/>
      </w:pPr>
    </w:p>
    <w:p w:rsidRDefault="000806E6" w:rsidP="007D3524" w:rsidR="000806E6">
      <w:pPr>
        <w:pStyle w:val="Tijeloteksta"/>
        <w:jc w:val="center"/>
      </w:pPr>
    </w:p>
    <w:p w:rsidRDefault="005C789A" w:rsidP="00F858C2" w:rsidR="005C789A">
      <w:pPr>
        <w:pStyle w:val="Tijeloteksta"/>
        <w:ind w:firstLine="708"/>
      </w:pPr>
      <w:r>
        <w:t xml:space="preserve">Nekretnine u vlasništvu stečajnog dužnika unovčavane su tijekom stečajnog postupka sukladno članku </w:t>
      </w:r>
      <w:proofErr w:type="spellStart"/>
      <w:r>
        <w:t>164</w:t>
      </w:r>
      <w:proofErr w:type="spellEnd"/>
      <w:r>
        <w:t xml:space="preserve">. Stečajnog zakona, budući su nekretnine bile opterećene </w:t>
      </w:r>
      <w:proofErr w:type="spellStart"/>
      <w:r>
        <w:t>razlučnim</w:t>
      </w:r>
      <w:proofErr w:type="spellEnd"/>
      <w:r>
        <w:t xml:space="preserve"> pravima. </w:t>
      </w:r>
      <w:r w:rsidR="007C5C7F">
        <w:t xml:space="preserve">U </w:t>
      </w:r>
      <w:r w:rsidR="00370A96">
        <w:t xml:space="preserve">stečajnom postupku održano je </w:t>
      </w:r>
      <w:proofErr w:type="spellStart"/>
      <w:r w:rsidR="00370A96">
        <w:t>10</w:t>
      </w:r>
      <w:proofErr w:type="spellEnd"/>
      <w:r w:rsidR="007C5C7F">
        <w:t xml:space="preserve"> javnih dražbi radi prodaje nekretnina u vlasništvu stečajnog dužnika. Prodajom</w:t>
      </w:r>
      <w:r>
        <w:t xml:space="preserve"> nekretnina namiren</w:t>
      </w:r>
      <w:r w:rsidR="00370A96">
        <w:t xml:space="preserve"> je</w:t>
      </w:r>
      <w:r w:rsidR="007C5C7F">
        <w:t xml:space="preserve"> </w:t>
      </w:r>
      <w:proofErr w:type="spellStart"/>
      <w:r>
        <w:t>razlučni</w:t>
      </w:r>
      <w:proofErr w:type="spellEnd"/>
      <w:r w:rsidR="0067399B">
        <w:t xml:space="preserve"> vjerovnici:</w:t>
      </w:r>
      <w:r w:rsidR="00370A96">
        <w:t xml:space="preserve">Privredna banka Zagreb d.d. Zagreb u iznosu od </w:t>
      </w:r>
      <w:proofErr w:type="spellStart"/>
      <w:r w:rsidR="00370A96">
        <w:t>134.682</w:t>
      </w:r>
      <w:proofErr w:type="spellEnd"/>
      <w:r w:rsidR="00370A96">
        <w:t>,</w:t>
      </w:r>
      <w:proofErr w:type="spellStart"/>
      <w:r w:rsidR="00370A96">
        <w:t>82</w:t>
      </w:r>
      <w:proofErr w:type="spellEnd"/>
      <w:r w:rsidR="00370A96">
        <w:t xml:space="preserve"> kn. </w:t>
      </w:r>
      <w:r w:rsidR="0067399B">
        <w:t xml:space="preserve"> </w:t>
      </w:r>
    </w:p>
    <w:p w:rsidRDefault="0067399B" w:rsidP="005C789A" w:rsidR="0067399B">
      <w:pPr>
        <w:pStyle w:val="Tijeloteksta"/>
      </w:pPr>
    </w:p>
    <w:p w:rsidRDefault="005C789A" w:rsidP="005C789A" w:rsidR="005C789A">
      <w:pPr>
        <w:pStyle w:val="Tijeloteksta"/>
        <w:ind w:firstLine="708"/>
      </w:pPr>
      <w:r>
        <w:t>Na temelju preostalih  raspoloživih sredstava stečajn</w:t>
      </w:r>
      <w:r w:rsidR="00370A96">
        <w:t>a</w:t>
      </w:r>
      <w:r w:rsidR="00F858C2">
        <w:t xml:space="preserve"> upravitelj</w:t>
      </w:r>
      <w:r w:rsidR="00370A96">
        <w:t>ica izradila</w:t>
      </w:r>
      <w:r w:rsidR="00F46871">
        <w:t xml:space="preserve"> </w:t>
      </w:r>
      <w:r>
        <w:t xml:space="preserve"> je diobni popis za završnu diobu, prema kome su </w:t>
      </w:r>
      <w:r w:rsidR="000850E7">
        <w:t xml:space="preserve">namirene tražbine vjerovnika I </w:t>
      </w:r>
      <w:r>
        <w:t>višeg isplatnog reda u iznosu od</w:t>
      </w:r>
      <w:r w:rsidR="00F858C2">
        <w:t xml:space="preserve"> </w:t>
      </w:r>
      <w:proofErr w:type="spellStart"/>
      <w:r w:rsidR="00370A96">
        <w:t>30.232</w:t>
      </w:r>
      <w:proofErr w:type="spellEnd"/>
      <w:r w:rsidR="00370A96">
        <w:t>,</w:t>
      </w:r>
      <w:proofErr w:type="spellStart"/>
      <w:r w:rsidR="00370A96">
        <w:t>82</w:t>
      </w:r>
      <w:proofErr w:type="spellEnd"/>
      <w:r w:rsidR="00F2537E">
        <w:t xml:space="preserve"> kn</w:t>
      </w:r>
      <w:r>
        <w:t xml:space="preserve"> što čini</w:t>
      </w:r>
      <w:r w:rsidR="00F46871">
        <w:t xml:space="preserve"> </w:t>
      </w:r>
      <w:proofErr w:type="spellStart"/>
      <w:r w:rsidR="00370A96">
        <w:t>100</w:t>
      </w:r>
      <w:proofErr w:type="spellEnd"/>
      <w:r>
        <w:t>% priznatih i utvrđenih  tražbina vjerovnika</w:t>
      </w:r>
      <w:r w:rsidR="00370A96">
        <w:t xml:space="preserve"> I višeg isplatnog reda i tražbine vje</w:t>
      </w:r>
      <w:r w:rsidR="00F2537E">
        <w:t>rovnika II višeg ispla</w:t>
      </w:r>
      <w:r w:rsidR="00370A96">
        <w:t xml:space="preserve">tnog reda u iznosu od </w:t>
      </w:r>
      <w:proofErr w:type="spellStart"/>
      <w:r w:rsidR="00370A96">
        <w:t>24.233</w:t>
      </w:r>
      <w:proofErr w:type="spellEnd"/>
      <w:r w:rsidR="00370A96">
        <w:t>,</w:t>
      </w:r>
      <w:proofErr w:type="spellStart"/>
      <w:r w:rsidR="00370A96">
        <w:t>49</w:t>
      </w:r>
      <w:proofErr w:type="spellEnd"/>
      <w:r w:rsidR="00370A96">
        <w:t xml:space="preserve"> kn što čini 0,</w:t>
      </w:r>
      <w:proofErr w:type="spellStart"/>
      <w:r w:rsidR="00370A96">
        <w:t>3197964</w:t>
      </w:r>
      <w:proofErr w:type="spellEnd"/>
      <w:r w:rsidR="00370A96">
        <w:t xml:space="preserve"> % priznatih i utvrđenih tražbina vjerovnika II višeg isplatnog reda, </w:t>
      </w:r>
      <w:r>
        <w:t xml:space="preserve">što je stečajni sudac odobrio te na ovaj diobni popis nije pristigao niti jedan prigovor. </w:t>
      </w:r>
    </w:p>
    <w:p w:rsidRDefault="005F6E74" w:rsidP="005C789A" w:rsidR="005F6E74">
      <w:pPr>
        <w:pStyle w:val="Tijeloteksta"/>
        <w:ind w:firstLine="360"/>
      </w:pPr>
    </w:p>
    <w:p w:rsidRDefault="005C789A" w:rsidP="00AE5908" w:rsidR="00FD75A1">
      <w:pPr>
        <w:pStyle w:val="Tijeloteksta"/>
      </w:pPr>
      <w:r>
        <w:tab/>
        <w:t>Kako iz izvješća stečajn</w:t>
      </w:r>
      <w:r w:rsidR="00F2537E">
        <w:t>e upraviteljice</w:t>
      </w:r>
      <w:r w:rsidR="00F858C2">
        <w:t>,</w:t>
      </w:r>
      <w:r>
        <w:t xml:space="preserve"> na završnom ročištu, proizlazi da su poslovi u ovom stečajnom postupku dovršeni, unovčena je sva imovina stečajnog dužnika, primjenom Odredbe članka  </w:t>
      </w:r>
      <w:proofErr w:type="spellStart"/>
      <w:r>
        <w:t>196</w:t>
      </w:r>
      <w:proofErr w:type="spellEnd"/>
      <w:r>
        <w:t xml:space="preserve">. stav 1. Stečajnog zakona (Narodne novine broj  </w:t>
      </w:r>
      <w:proofErr w:type="spellStart"/>
      <w:r>
        <w:t>44</w:t>
      </w:r>
      <w:proofErr w:type="spellEnd"/>
      <w:r>
        <w:t>/</w:t>
      </w:r>
      <w:proofErr w:type="spellStart"/>
      <w:r>
        <w:t>96</w:t>
      </w:r>
      <w:proofErr w:type="spellEnd"/>
      <w:r>
        <w:t xml:space="preserve">, </w:t>
      </w:r>
      <w:proofErr w:type="spellStart"/>
      <w:r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129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82</w:t>
      </w:r>
      <w:proofErr w:type="spellEnd"/>
      <w:r>
        <w:t>/</w:t>
      </w:r>
      <w:proofErr w:type="spellStart"/>
      <w:r>
        <w:t>06</w:t>
      </w:r>
      <w:proofErr w:type="spellEnd"/>
      <w:r>
        <w:t xml:space="preserve">, </w:t>
      </w:r>
      <w:proofErr w:type="spellStart"/>
      <w:r>
        <w:t>116</w:t>
      </w:r>
      <w:proofErr w:type="spellEnd"/>
      <w:r>
        <w:t>/</w:t>
      </w:r>
      <w:proofErr w:type="spellStart"/>
      <w:r>
        <w:t>10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12</w:t>
      </w:r>
      <w:proofErr w:type="spellEnd"/>
      <w:r>
        <w:t xml:space="preserve">,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 xml:space="preserve"> u vezi s člankom </w:t>
      </w:r>
      <w:proofErr w:type="spellStart"/>
      <w:r>
        <w:t>441</w:t>
      </w:r>
      <w:proofErr w:type="spellEnd"/>
      <w:r>
        <w:t xml:space="preserve">. Stečajnog zakona 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 w:rsidR="00F2537E">
        <w:t xml:space="preserve"> i </w:t>
      </w:r>
      <w:proofErr w:type="spellStart"/>
      <w:r w:rsidR="00F2537E">
        <w:t>104</w:t>
      </w:r>
      <w:proofErr w:type="spellEnd"/>
      <w:r w:rsidR="00F2537E">
        <w:t>/</w:t>
      </w:r>
      <w:proofErr w:type="spellStart"/>
      <w:r w:rsidR="00F2537E">
        <w:t>17</w:t>
      </w:r>
      <w:proofErr w:type="spellEnd"/>
      <w:r>
        <w:t>)  donijeto je rješenje kao u izreci.</w:t>
      </w:r>
    </w:p>
    <w:p w:rsidRDefault="00FD75A1" w:rsidP="00AE5908" w:rsidR="00FD75A1">
      <w:pPr>
        <w:pStyle w:val="Tijeloteksta"/>
      </w:pPr>
    </w:p>
    <w:p w:rsidRDefault="005F6E74" w:rsidP="00AE5908" w:rsidR="005F6E74">
      <w:pPr>
        <w:pStyle w:val="Tijeloteksta"/>
      </w:pPr>
    </w:p>
    <w:p w:rsidRDefault="00E11B11" w:rsidP="006361ED" w:rsidR="00EF371F">
      <w:pPr>
        <w:pStyle w:val="Tijeloteksta"/>
        <w:jc w:val="center"/>
      </w:pPr>
      <w:r>
        <w:t>U Osijeku</w:t>
      </w:r>
      <w:r w:rsidR="005F6E74">
        <w:t xml:space="preserve"> </w:t>
      </w:r>
      <w:r w:rsidR="007E17A4">
        <w:t>9. srpanj</w:t>
      </w:r>
      <w:r w:rsidR="00F858C2">
        <w:t xml:space="preserve"> </w:t>
      </w:r>
      <w:proofErr w:type="spellStart"/>
      <w:r w:rsidR="00F858C2">
        <w:t>2018</w:t>
      </w:r>
      <w:proofErr w:type="spellEnd"/>
      <w:r w:rsidR="00F858C2">
        <w:t>.</w:t>
      </w:r>
      <w:r w:rsidR="005F6E74">
        <w:t xml:space="preserve"> </w:t>
      </w:r>
    </w:p>
    <w:p w:rsidRDefault="00F73E19" w:rsidP="00F73E19" w:rsidR="00F73E19">
      <w:pPr>
        <w:pStyle w:val="Tijeloteksta"/>
      </w:pPr>
    </w:p>
    <w:p w:rsidRDefault="00EF371F" w:rsidP="009D399D" w:rsidR="00EF371F">
      <w:pPr>
        <w:jc w:val="both"/>
      </w:pPr>
      <w:r>
        <w:t>Zapisničar</w:t>
      </w:r>
    </w:p>
    <w:p w:rsidRDefault="00615260" w:rsidP="00615260" w:rsidR="005F6E74">
      <w:pPr>
        <w:jc w:val="both"/>
      </w:pPr>
      <w:r>
        <w:t>Maja Kocijan</w:t>
      </w:r>
    </w:p>
    <w:p w:rsidRDefault="007E17A4" w:rsidP="00615260" w:rsidR="007E17A4">
      <w:pPr>
        <w:jc w:val="both"/>
      </w:pP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4974">
        <w:t xml:space="preserve">    </w:t>
      </w:r>
      <w:r w:rsidR="000806E6">
        <w:t xml:space="preserve">    </w:t>
      </w:r>
      <w:r>
        <w:t>STEČAJNI SUDAC</w:t>
      </w: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355088">
        <w:t xml:space="preserve">   </w:t>
      </w:r>
      <w:r w:rsidR="000806E6">
        <w:t xml:space="preserve">    </w:t>
      </w:r>
      <w:r>
        <w:t>Jadranka Herman</w:t>
      </w:r>
    </w:p>
    <w:p w:rsidRDefault="005F6E74" w:rsidP="002A6AA5" w:rsidR="005F6E74">
      <w:pPr>
        <w:pStyle w:val="Tijeloteksta"/>
        <w:jc w:val="left"/>
      </w:pPr>
    </w:p>
    <w:p w:rsidRDefault="000806E6" w:rsidP="002A6AA5" w:rsidR="000806E6">
      <w:pPr>
        <w:pStyle w:val="Tijeloteksta"/>
        <w:jc w:val="left"/>
      </w:pPr>
    </w:p>
    <w:p w:rsidRDefault="008F24EB" w:rsidP="007D3524" w:rsidR="00532B2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D75A1" w:rsidP="002A6AA5" w:rsidR="00FD75A1">
      <w:pPr>
        <w:pStyle w:val="Tijeloteksta"/>
        <w:jc w:val="left"/>
      </w:pPr>
      <w:r>
        <w:t>POUKA O PRAVNOM LIJEKU:</w:t>
      </w:r>
    </w:p>
    <w:p w:rsidRDefault="00C9645A" w:rsidP="00C9645A" w:rsidR="00A8611B">
      <w:pPr>
        <w:pStyle w:val="Tijeloteksta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0806E6" w:rsidP="00C9645A" w:rsidR="000806E6">
      <w:pPr>
        <w:pStyle w:val="Tijeloteksta"/>
      </w:pPr>
    </w:p>
    <w:p w:rsidRDefault="005F6E74" w:rsidP="00C9645A" w:rsidR="005F6E74">
      <w:pPr>
        <w:pStyle w:val="Tijeloteksta"/>
      </w:pPr>
    </w:p>
    <w:p w:rsidRDefault="002A6AA5" w:rsidP="00586179" w:rsidR="00DA04CD">
      <w:pPr>
        <w:pStyle w:val="Tijeloteksta"/>
        <w:jc w:val="left"/>
      </w:pPr>
      <w:r w:rsidRPr="00355088">
        <w:t>DNA</w:t>
      </w:r>
    </w:p>
    <w:p w:rsidRDefault="00776A99" w:rsidP="00776A99" w:rsidR="00776A99" w:rsidRPr="00355088">
      <w:pPr>
        <w:pStyle w:val="Tijeloteksta"/>
        <w:numPr>
          <w:ilvl w:val="0"/>
          <w:numId w:val="2"/>
        </w:numPr>
        <w:jc w:val="left"/>
      </w:pPr>
      <w:r>
        <w:t xml:space="preserve">stečajni upravitelj </w:t>
      </w:r>
      <w:r w:rsidR="00F2537E">
        <w:t xml:space="preserve">dr. </w:t>
      </w:r>
      <w:proofErr w:type="spellStart"/>
      <w:r w:rsidR="00F2537E">
        <w:t>Daša</w:t>
      </w:r>
      <w:proofErr w:type="spellEnd"/>
      <w:r w:rsidR="00F2537E">
        <w:t xml:space="preserve"> </w:t>
      </w:r>
      <w:proofErr w:type="spellStart"/>
      <w:r w:rsidR="00F2537E">
        <w:t>Panjaković</w:t>
      </w:r>
      <w:proofErr w:type="spellEnd"/>
      <w:r w:rsidR="00F2537E">
        <w:t xml:space="preserve"> </w:t>
      </w:r>
      <w:proofErr w:type="spellStart"/>
      <w:r w:rsidR="00F2537E">
        <w:t>Senjić</w:t>
      </w:r>
      <w:proofErr w:type="spellEnd"/>
    </w:p>
    <w:p w:rsidRDefault="003364FB" w:rsidP="002A6AA5" w:rsidR="002A6AA5" w:rsidRPr="00355088">
      <w:pPr>
        <w:pStyle w:val="Tijeloteksta"/>
        <w:numPr>
          <w:ilvl w:val="0"/>
          <w:numId w:val="2"/>
        </w:numPr>
        <w:jc w:val="left"/>
      </w:pPr>
      <w:r>
        <w:t>Sudski registar -  nakon</w:t>
      </w:r>
      <w:r w:rsidR="002A6AA5" w:rsidRPr="00355088">
        <w:t xml:space="preserve"> pravomoćnosti</w:t>
      </w:r>
    </w:p>
    <w:p w:rsidRDefault="00615260" w:rsidP="002A6AA5" w:rsidR="002A6AA5" w:rsidRPr="00355088">
      <w:pPr>
        <w:pStyle w:val="Tijeloteksta"/>
        <w:numPr>
          <w:ilvl w:val="0"/>
          <w:numId w:val="2"/>
        </w:numPr>
        <w:jc w:val="left"/>
      </w:pPr>
      <w:r>
        <w:t>e-o</w:t>
      </w:r>
      <w:r w:rsidR="002A6AA5" w:rsidRPr="00355088">
        <w:t>glasna ploča</w:t>
      </w:r>
    </w:p>
    <w:p w:rsidRDefault="00DF2ED4" w:rsidP="002A6AA5" w:rsidR="002C7293" w:rsidRPr="00355088">
      <w:pPr>
        <w:pStyle w:val="Tijeloteksta"/>
        <w:numPr>
          <w:ilvl w:val="0"/>
          <w:numId w:val="2"/>
        </w:numPr>
        <w:jc w:val="left"/>
      </w:pPr>
      <w:r w:rsidRPr="00355088">
        <w:t xml:space="preserve">Porezna uprava </w:t>
      </w:r>
      <w:r w:rsidR="000850E7">
        <w:t>Osijek</w:t>
      </w:r>
    </w:p>
    <w:p w:rsidRDefault="00776A99" w:rsidP="000850E7" w:rsidR="00FD75A1">
      <w:pPr>
        <w:pStyle w:val="Tijeloteksta"/>
        <w:numPr>
          <w:ilvl w:val="0"/>
          <w:numId w:val="2"/>
        </w:numPr>
        <w:jc w:val="left"/>
      </w:pPr>
      <w:r>
        <w:t xml:space="preserve">FINA </w:t>
      </w:r>
      <w:r w:rsidR="00F2537E">
        <w:t>Valpovo</w:t>
      </w:r>
    </w:p>
    <w:p w:rsidRDefault="00F2537E" w:rsidP="000850E7" w:rsidR="00F2537E">
      <w:pPr>
        <w:pStyle w:val="Tijeloteksta"/>
        <w:numPr>
          <w:ilvl w:val="0"/>
          <w:numId w:val="2"/>
        </w:numPr>
        <w:jc w:val="left"/>
      </w:pPr>
      <w:proofErr w:type="spellStart"/>
      <w:r>
        <w:t>ŽDO</w:t>
      </w:r>
      <w:proofErr w:type="spellEnd"/>
      <w:r>
        <w:t xml:space="preserve"> Osijek</w:t>
      </w:r>
    </w:p>
    <w:p w:rsidRDefault="00776A99" w:rsidP="002A6AA5" w:rsidR="002A6AA5">
      <w:pPr>
        <w:pStyle w:val="Tijeloteksta"/>
        <w:numPr>
          <w:ilvl w:val="0"/>
          <w:numId w:val="2"/>
        </w:numPr>
        <w:jc w:val="left"/>
      </w:pPr>
      <w:r>
        <w:t>R</w:t>
      </w:r>
      <w:r w:rsidR="00C312B9">
        <w:t>iješeno zaključenjem</w:t>
      </w:r>
    </w:p>
    <w:p w:rsidRDefault="00F2537E" w:rsidP="007D3524" w:rsidR="007D3524" w:rsidRPr="00355088">
      <w:pPr>
        <w:pStyle w:val="Tijeloteksta"/>
        <w:numPr>
          <w:ilvl w:val="0"/>
          <w:numId w:val="2"/>
        </w:numPr>
        <w:jc w:val="left"/>
      </w:pPr>
      <w:r>
        <w:t>kal.</w:t>
      </w:r>
      <w:r w:rsidR="00165A38">
        <w:t xml:space="preserve"> 9/8</w:t>
      </w:r>
    </w:p>
    <w:sectPr w:rsidSect="007D3524" w:rsidR="007D3524" w:rsidRPr="00355088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704" w:bottom="99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B2E" w:rsidR="00663B2E">
      <w:r>
        <w:separator/>
      </w:r>
    </w:p>
  </w:endnote>
  <w:endnote w:id="0" w:type="continuationSeparator">
    <w:p w:rsidRDefault="00663B2E" w:rsidR="00663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B2E" w:rsidR="00663B2E">
      <w:r>
        <w:separator/>
      </w:r>
    </w:p>
  </w:footnote>
  <w:footnote w:id="0" w:type="continuationSeparator">
    <w:p w:rsidRDefault="00663B2E" w:rsidR="00663B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FD75A1" w:rsidR="008F49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4974" w:rsidR="008F4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9E0533" w:rsidR="008F4974">
    <w:pPr>
      <w:pStyle w:val="Zaglavlje"/>
      <w:framePr w:y="1" w:xAlign="center" w:vAnchor="text" w:hAnchor="margin" w:wrap="around"/>
      <w:rPr>
        <w:rStyle w:val="Brojstranice"/>
      </w:rPr>
    </w:pPr>
  </w:p>
  <w:p w:rsidRDefault="00C53FBD" w:rsidP="00C53FBD" w:rsidR="00C53FBD">
    <w:pPr>
      <w:pStyle w:val="Zaglavlje"/>
      <w:jc w:val="right"/>
    </w:pPr>
    <w:proofErr w:type="spellStart"/>
    <w:r>
      <w:t>13</w:t>
    </w:r>
    <w:proofErr w:type="spellEnd"/>
    <w:r>
      <w:t xml:space="preserve"> St-</w:t>
    </w:r>
    <w:proofErr w:type="spellStart"/>
    <w:r w:rsidR="007E17A4">
      <w:t>63</w:t>
    </w:r>
    <w:proofErr w:type="spellEnd"/>
    <w:r w:rsidR="007E17A4">
      <w:t>/</w:t>
    </w:r>
    <w:proofErr w:type="spellStart"/>
    <w:r w:rsidR="007E17A4">
      <w:t>15</w:t>
    </w:r>
    <w:proofErr w:type="spellEnd"/>
    <w:r w:rsidR="007E17A4">
      <w:t>-</w:t>
    </w:r>
    <w:proofErr w:type="spellStart"/>
    <w:r w:rsidR="007E17A4">
      <w:t>120</w:t>
    </w:r>
    <w:proofErr w:type="spellEnd"/>
  </w:p>
  <w:p w:rsidRDefault="008F4974" w:rsidP="00FD75A1" w:rsidR="008F4974">
    <w:pPr>
      <w:pStyle w:val="Zaglavlje"/>
      <w:jc w:val="center"/>
    </w:pPr>
  </w:p>
  <w:p w:rsidRDefault="008F4974" w:rsidR="008F497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FBD" w:rsidP="00C53FBD" w:rsidR="00C53FBD">
    <w:pPr>
      <w:pStyle w:val="Zaglavlje"/>
      <w:jc w:val="right"/>
    </w:pPr>
    <w:proofErr w:type="spellStart"/>
    <w:r>
      <w:t>1</w:t>
    </w:r>
    <w:r w:rsidR="00C3042C">
      <w:t>3</w:t>
    </w:r>
    <w:proofErr w:type="spellEnd"/>
    <w:r w:rsidR="00C3042C">
      <w:t xml:space="preserve"> St-</w:t>
    </w:r>
    <w:proofErr w:type="spellStart"/>
    <w:r w:rsidR="007E17A4">
      <w:t>63</w:t>
    </w:r>
    <w:proofErr w:type="spellEnd"/>
    <w:r w:rsidR="007E17A4">
      <w:t>/</w:t>
    </w:r>
    <w:proofErr w:type="spellStart"/>
    <w:r w:rsidR="007E17A4">
      <w:t>15</w:t>
    </w:r>
    <w:proofErr w:type="spellEnd"/>
    <w:r w:rsidR="007E17A4">
      <w:t>-</w:t>
    </w:r>
    <w:proofErr w:type="spellStart"/>
    <w:r w:rsidR="007E17A4">
      <w:t>120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3B6105"/>
    <w:multiLevelType w:val="hybridMultilevel"/>
    <w:tmpl w:val="1D92F056"/>
    <w:lvl w:tplc="00C49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B0D3FB3"/>
    <w:multiLevelType w:val="hybridMultilevel"/>
    <w:tmpl w:val="2F4CF9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72E283D"/>
    <w:multiLevelType w:val="hybridMultilevel"/>
    <w:tmpl w:val="7C2AC878"/>
    <w:lvl w:tplc="4588E3D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5396D"/>
    <w:rsid w:val="000708FE"/>
    <w:rsid w:val="000806E6"/>
    <w:rsid w:val="000850E7"/>
    <w:rsid w:val="000C20F1"/>
    <w:rsid w:val="000D45AE"/>
    <w:rsid w:val="000E414B"/>
    <w:rsid w:val="00101E37"/>
    <w:rsid w:val="00111495"/>
    <w:rsid w:val="00114AAF"/>
    <w:rsid w:val="00121E5A"/>
    <w:rsid w:val="00127F3F"/>
    <w:rsid w:val="00150970"/>
    <w:rsid w:val="0016016C"/>
    <w:rsid w:val="00163019"/>
    <w:rsid w:val="00163B69"/>
    <w:rsid w:val="00165A38"/>
    <w:rsid w:val="00165F5F"/>
    <w:rsid w:val="00176338"/>
    <w:rsid w:val="0019752C"/>
    <w:rsid w:val="001A0170"/>
    <w:rsid w:val="001A6201"/>
    <w:rsid w:val="001B004A"/>
    <w:rsid w:val="001B67E9"/>
    <w:rsid w:val="001C2220"/>
    <w:rsid w:val="001D678E"/>
    <w:rsid w:val="001E75FC"/>
    <w:rsid w:val="002027A5"/>
    <w:rsid w:val="002142C7"/>
    <w:rsid w:val="00217EC7"/>
    <w:rsid w:val="00223C8E"/>
    <w:rsid w:val="00251D47"/>
    <w:rsid w:val="002751D8"/>
    <w:rsid w:val="00275CB7"/>
    <w:rsid w:val="00276E19"/>
    <w:rsid w:val="00291B9C"/>
    <w:rsid w:val="002A6AA5"/>
    <w:rsid w:val="002B4E68"/>
    <w:rsid w:val="002C7293"/>
    <w:rsid w:val="002D56BB"/>
    <w:rsid w:val="002E1BA7"/>
    <w:rsid w:val="003113AD"/>
    <w:rsid w:val="00313F98"/>
    <w:rsid w:val="003149AE"/>
    <w:rsid w:val="00327B99"/>
    <w:rsid w:val="003364FB"/>
    <w:rsid w:val="003432BA"/>
    <w:rsid w:val="00343E51"/>
    <w:rsid w:val="00346D7E"/>
    <w:rsid w:val="00355088"/>
    <w:rsid w:val="003702CF"/>
    <w:rsid w:val="00370A96"/>
    <w:rsid w:val="003E08E5"/>
    <w:rsid w:val="003E147C"/>
    <w:rsid w:val="00421ECF"/>
    <w:rsid w:val="004315ED"/>
    <w:rsid w:val="00437419"/>
    <w:rsid w:val="00463FE6"/>
    <w:rsid w:val="004806AD"/>
    <w:rsid w:val="00497410"/>
    <w:rsid w:val="004A2829"/>
    <w:rsid w:val="004C16A7"/>
    <w:rsid w:val="004C5F10"/>
    <w:rsid w:val="004E5065"/>
    <w:rsid w:val="004F6964"/>
    <w:rsid w:val="00500BBD"/>
    <w:rsid w:val="005139D9"/>
    <w:rsid w:val="00513F13"/>
    <w:rsid w:val="00521FCF"/>
    <w:rsid w:val="00524BE6"/>
    <w:rsid w:val="005252D2"/>
    <w:rsid w:val="00532B20"/>
    <w:rsid w:val="00536B08"/>
    <w:rsid w:val="00544912"/>
    <w:rsid w:val="0055624C"/>
    <w:rsid w:val="00586179"/>
    <w:rsid w:val="00592F5A"/>
    <w:rsid w:val="005A1FAD"/>
    <w:rsid w:val="005A72AA"/>
    <w:rsid w:val="005B403D"/>
    <w:rsid w:val="005C46A4"/>
    <w:rsid w:val="005C789A"/>
    <w:rsid w:val="005F6E74"/>
    <w:rsid w:val="00607E75"/>
    <w:rsid w:val="00613FCC"/>
    <w:rsid w:val="00615260"/>
    <w:rsid w:val="006235FB"/>
    <w:rsid w:val="006236C1"/>
    <w:rsid w:val="006270F9"/>
    <w:rsid w:val="006361ED"/>
    <w:rsid w:val="0063693E"/>
    <w:rsid w:val="0065228E"/>
    <w:rsid w:val="00662A1E"/>
    <w:rsid w:val="00663B2E"/>
    <w:rsid w:val="0067399B"/>
    <w:rsid w:val="00673B3A"/>
    <w:rsid w:val="006A56C2"/>
    <w:rsid w:val="006B0F26"/>
    <w:rsid w:val="006D0173"/>
    <w:rsid w:val="00725641"/>
    <w:rsid w:val="00731E45"/>
    <w:rsid w:val="0074711B"/>
    <w:rsid w:val="0075037B"/>
    <w:rsid w:val="00776A99"/>
    <w:rsid w:val="007C1241"/>
    <w:rsid w:val="007C5C7F"/>
    <w:rsid w:val="007D3524"/>
    <w:rsid w:val="007E17A4"/>
    <w:rsid w:val="0080666F"/>
    <w:rsid w:val="00807DFE"/>
    <w:rsid w:val="00830D5F"/>
    <w:rsid w:val="00845777"/>
    <w:rsid w:val="008737C5"/>
    <w:rsid w:val="008900D1"/>
    <w:rsid w:val="00891C51"/>
    <w:rsid w:val="008D6DA3"/>
    <w:rsid w:val="008E2628"/>
    <w:rsid w:val="008F24EB"/>
    <w:rsid w:val="008F36EA"/>
    <w:rsid w:val="008F4974"/>
    <w:rsid w:val="009001D6"/>
    <w:rsid w:val="00941F63"/>
    <w:rsid w:val="00994095"/>
    <w:rsid w:val="009973F4"/>
    <w:rsid w:val="009A6374"/>
    <w:rsid w:val="009B64E6"/>
    <w:rsid w:val="009C00E8"/>
    <w:rsid w:val="009C13EB"/>
    <w:rsid w:val="009D399D"/>
    <w:rsid w:val="009E0533"/>
    <w:rsid w:val="00A025E8"/>
    <w:rsid w:val="00A07AC6"/>
    <w:rsid w:val="00A15F37"/>
    <w:rsid w:val="00A402F9"/>
    <w:rsid w:val="00A45131"/>
    <w:rsid w:val="00A74002"/>
    <w:rsid w:val="00A8611B"/>
    <w:rsid w:val="00A979BC"/>
    <w:rsid w:val="00AB56F9"/>
    <w:rsid w:val="00AC2A41"/>
    <w:rsid w:val="00AE227B"/>
    <w:rsid w:val="00AE5908"/>
    <w:rsid w:val="00B50F56"/>
    <w:rsid w:val="00B5562F"/>
    <w:rsid w:val="00B92D46"/>
    <w:rsid w:val="00BA6033"/>
    <w:rsid w:val="00BC33DE"/>
    <w:rsid w:val="00C00957"/>
    <w:rsid w:val="00C15361"/>
    <w:rsid w:val="00C15D7B"/>
    <w:rsid w:val="00C21608"/>
    <w:rsid w:val="00C3042C"/>
    <w:rsid w:val="00C312B9"/>
    <w:rsid w:val="00C53FBD"/>
    <w:rsid w:val="00C9197B"/>
    <w:rsid w:val="00C9645A"/>
    <w:rsid w:val="00CA5EA9"/>
    <w:rsid w:val="00CF4431"/>
    <w:rsid w:val="00D04072"/>
    <w:rsid w:val="00D1384B"/>
    <w:rsid w:val="00D178DC"/>
    <w:rsid w:val="00D216B3"/>
    <w:rsid w:val="00D457D1"/>
    <w:rsid w:val="00D64559"/>
    <w:rsid w:val="00D85A5F"/>
    <w:rsid w:val="00D86163"/>
    <w:rsid w:val="00D86777"/>
    <w:rsid w:val="00D90CD5"/>
    <w:rsid w:val="00DA04CD"/>
    <w:rsid w:val="00DC16E4"/>
    <w:rsid w:val="00DC7BF5"/>
    <w:rsid w:val="00DD04E3"/>
    <w:rsid w:val="00DD4719"/>
    <w:rsid w:val="00DE58F9"/>
    <w:rsid w:val="00DF2ED4"/>
    <w:rsid w:val="00E11B11"/>
    <w:rsid w:val="00E1321F"/>
    <w:rsid w:val="00E27DDB"/>
    <w:rsid w:val="00E42784"/>
    <w:rsid w:val="00E430E2"/>
    <w:rsid w:val="00E55AA4"/>
    <w:rsid w:val="00EB3D75"/>
    <w:rsid w:val="00ED0232"/>
    <w:rsid w:val="00ED09AE"/>
    <w:rsid w:val="00EF08B5"/>
    <w:rsid w:val="00EF371F"/>
    <w:rsid w:val="00F17A8B"/>
    <w:rsid w:val="00F2537E"/>
    <w:rsid w:val="00F46871"/>
    <w:rsid w:val="00F50283"/>
    <w:rsid w:val="00F618C3"/>
    <w:rsid w:val="00F726AE"/>
    <w:rsid w:val="00F73342"/>
    <w:rsid w:val="00F73E19"/>
    <w:rsid w:val="00F76EF7"/>
    <w:rsid w:val="00F80660"/>
    <w:rsid w:val="00F858C2"/>
    <w:rsid w:val="00F8686C"/>
    <w:rsid w:val="00FB0929"/>
    <w:rsid w:val="00FD75A1"/>
    <w:rsid w:val="00FE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F73E19"/>
    <w:rPr>
      <w:sz w:val="24"/>
      <w:szCs w:val="24"/>
    </w:rPr>
  </w:style>
  <w:style w:customStyle="true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1D678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72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2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72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2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2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F73E19"/>
    <w:rPr>
      <w:sz w:val="24"/>
      <w:szCs w:val="24"/>
    </w:rPr>
  </w:style>
  <w:style w:customStyle="1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1D678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72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2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2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2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2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2015.</izvorni_sadrzaj>
    <derivirana_varijabla naziv="DomainObject.Predmet.DatumOsnivanja_1">19.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St-63/2015</izvorni_sadrzaj>
    <derivirana_varijabla naziv="DomainObject.Predmet.OznakaBroj_1">St-63/2015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RIONE d.o.o. za trgovinu i usluge</izvorni_sadrzaj>
    <derivirana_varijabla naziv="DomainObject.Predmet.StrankaFormated_1">  RIONE d.o.o. za trgovinu i usluge</derivirana_varijabla>
  </DomainObject.Predmet.StrankaFormated>
  <DomainObject.Predmet.StrankaFormatedOIB>
    <izvorni_sadrzaj>  RIONE d.o.o. za trgovinu i usluge, OIB 16232119770</izvorni_sadrzaj>
    <derivirana_varijabla naziv="DomainObject.Predmet.StrankaFormatedOIB_1">  RIONE d.o.o. za trgovinu i usluge, OIB 16232119770</derivirana_varijabla>
  </DomainObject.Predmet.StrankaFormatedOIB>
  <DomainObject.Predmet.StrankaFormatedWithAdress>
    <izvorni_sadrzaj> RIONE d.o.o. za trgovinu i usluge, Starovalpovački put 25, 31551 Belišće</izvorni_sadrzaj>
    <derivirana_varijabla naziv="DomainObject.Predmet.StrankaFormatedWithAdress_1"> RIONE d.o.o. za trgovinu i usluge, Starovalpovački put 25, 31551 Belišće</derivirana_varijabla>
  </DomainObject.Predmet.StrankaFormatedWithAdress>
  <DomainObject.Predmet.StrankaFormatedWithAdressOIB>
    <izvorni_sadrzaj> RIONE d.o.o. za trgovinu i usluge, OIB 16232119770, Starovalpovački put 25, 31551 Belišće</izvorni_sadrzaj>
    <derivirana_varijabla naziv="DomainObject.Predmet.StrankaFormatedWithAdressOIB_1"> RIONE d.o.o. za trgovinu i usluge, OIB 16232119770, Starovalpovački put 25, 31551 Belišće</derivirana_varijabla>
  </DomainObject.Predmet.StrankaFormatedWithAdressOIB>
  <DomainObject.Predmet.StrankaWithAdress>
    <izvorni_sadrzaj>RIONE d.o.o. za trgovinu i usluge Starovalpovački put 25,31551 Belišće</izvorni_sadrzaj>
    <derivirana_varijabla naziv="DomainObject.Predmet.StrankaWithAdress_1">RIONE d.o.o. za trgovinu i usluge Starovalpovački put 25,31551 Belišće</derivirana_varijabla>
  </DomainObject.Predmet.StrankaWithAdress>
  <DomainObject.Predmet.StrankaWithAdressOIB>
    <izvorni_sadrzaj>RIONE d.o.o. za trgovinu i usluge, OIB 16232119770, Starovalpovački put 25,31551 Belišće</izvorni_sadrzaj>
    <derivirana_varijabla naziv="DomainObject.Predmet.StrankaWithAdressOIB_1">RIONE d.o.o. za trgovinu i usluge, OIB 16232119770, Starovalpovački put 25,31551 Belišće</derivirana_varijabla>
  </DomainObject.Predmet.StrankaWithAdressOIB>
  <DomainObject.Predmet.StrankaNazivFormated>
    <izvorni_sadrzaj>RIONE d.o.o. za trgovinu i usluge</izvorni_sadrzaj>
    <derivirana_varijabla naziv="DomainObject.Predmet.StrankaNazivFormated_1">RIONE d.o.o. za trgovinu i usluge</derivirana_varijabla>
  </DomainObject.Predmet.StrankaNazivFormated>
  <DomainObject.Predmet.StrankaNazivFormatedOIB>
    <izvorni_sadrzaj>RIONE d.o.o. za trgovinu i usluge, OIB 16232119770</izvorni_sadrzaj>
    <derivirana_varijabla naziv="DomainObject.Predmet.StrankaNazivFormatedOIB_1">RIONE d.o.o. za trgovinu i usluge, OIB 16232119770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RIONE d.o.o. za trgovinu i usluge</item>
    </izvorni_sadrzaj>
    <derivirana_varijabla naziv="DomainObject.Predmet.StrankaListFormated_1">
      <item>RIONE d.o.o. za trgovinu i usluge</item>
    </derivirana_varijabla>
  </DomainObject.Predmet.StrankaListFormated>
  <DomainObject.Predmet.StrankaListFormatedOIB>
    <izvorni_sadrzaj>
      <item>RIONE d.o.o. za trgovinu i usluge, OIB 16232119770</item>
    </izvorni_sadrzaj>
    <derivirana_varijabla naziv="DomainObject.Predmet.StrankaListFormatedOIB_1">
      <item>RIONE d.o.o. za trgovinu i usluge, OIB 16232119770</item>
    </derivirana_varijabla>
  </DomainObject.Predmet.StrankaListFormatedOIB>
  <DomainObject.Predmet.StrankaListFormatedWithAdress>
    <izvorni_sadrzaj>
      <item>RIONE d.o.o. za trgovinu i usluge, Starovalpovački put 25, 31551 Belišće</item>
    </izvorni_sadrzaj>
    <derivirana_varijabla naziv="DomainObject.Predmet.StrankaListFormatedWithAdress_1">
      <item>RIONE d.o.o. za trgovinu i usluge, Starovalpovački put 25, 31551 Belišće</item>
    </derivirana_varijabla>
  </DomainObject.Predmet.StrankaListFormatedWithAdress>
  <DomainObject.Predmet.StrankaListFormatedWithAdressOIB>
    <izvorni_sadrzaj>
      <item>RIONE d.o.o. za trgovinu i usluge, OIB 16232119770, Starovalpovački put 25, 31551 Belišće</item>
    </izvorni_sadrzaj>
    <derivirana_varijabla naziv="DomainObject.Predmet.StrankaListFormatedWithAdressOIB_1">
      <item>RIONE d.o.o. za trgovinu i usluge, OIB 16232119770, Starovalpovački put 25, 31551 Belišće</item>
    </derivirana_varijabla>
  </DomainObject.Predmet.StrankaListFormatedWithAdressOIB>
  <DomainObject.Predmet.StrankaListNazivFormated>
    <izvorni_sadrzaj>
      <item>RIONE d.o.o. za trgovinu i usluge</item>
    </izvorni_sadrzaj>
    <derivirana_varijabla naziv="DomainObject.Predmet.StrankaListNazivFormated_1">
      <item>RIONE d.o.o. za trgovinu i usluge</item>
    </derivirana_varijabla>
  </DomainObject.Predmet.StrankaListNazivFormated>
  <DomainObject.Predmet.StrankaListNazivFormatedOIB>
    <izvorni_sadrzaj>
      <item>RIONE d.o.o. za trgovinu i usluge, OIB 16232119770</item>
    </izvorni_sadrzaj>
    <derivirana_varijabla naziv="DomainObject.Predmet.StrankaListNazivFormatedOIB_1">
      <item>RIONE d.o.o. za trgovinu i usluge, OIB 16232119770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Oglasna ploča- RIONE d.o.o.</item>
      <item>Daša Panjaković Senjić</item>
    </izvorni_sadrzaj>
    <derivirana_varijabla naziv="DomainObject.Predmet.OstaliListFormated_1">
      <item>Oglasna ploča- RIONE d.o.o.</item>
      <item>Daša Panjaković Senjić</item>
    </derivirana_varijabla>
  </DomainObject.Predmet.OstaliListFormated>
  <DomainObject.Predmet.OstaliListFormatedOIB>
    <izvorni_sadrzaj>
      <item>Oglasna ploča- RIONE d.o.o.</item>
      <item>Daša Panjaković Senjić, OIB 39849053592</item>
    </izvorni_sadrzaj>
    <derivirana_varijabla naziv="DomainObject.Predmet.OstaliListFormatedOIB_1">
      <item>Oglasna ploča- RIONE d.o.o.</item>
      <item>Daša Panjaković Senjić, OIB 39849053592</item>
    </derivirana_varijabla>
  </DomainObject.Predmet.OstaliListFormatedOIB>
  <DomainObject.Predmet.OstaliListFormatedWithAdress>
    <izvorni_sadrzaj>
      <item>Oglasna ploča- RIONE d.o.o.</item>
      <item>Daša Panjaković Senjić, Gornjodravska Obala 89a, 31000 Osijek</item>
    </izvorni_sadrzaj>
    <derivirana_varijabla naziv="DomainObject.Predmet.OstaliListFormatedWithAdress_1">
      <item>Oglasna ploča- RIONE d.o.o.</item>
      <item>Daša Panjaković Senjić, Gornjodravska Obala 89a, 31000 Osijek</item>
    </derivirana_varijabla>
  </DomainObject.Predmet.OstaliListFormatedWithAdress>
  <DomainObject.Predmet.OstaliListFormatedWithAdressOIB>
    <izvorni_sadrzaj>
      <item>Oglasna ploča- RIONE d.o.o.</item>
      <item>Daša Panjaković Senjić, OIB 39849053592, Gornjodravska Obala 89a, 31000 Osijek</item>
    </izvorni_sadrzaj>
    <derivirana_varijabla naziv="DomainObject.Predmet.OstaliListFormatedWithAdressOIB_1">
      <item>Oglasna ploča- RIONE d.o.o.</item>
      <item>Daša Panjaković Senjić, OIB 39849053592, Gornjodravska Obala 89a, 31000 Osijek</item>
    </derivirana_varijabla>
  </DomainObject.Predmet.OstaliListFormatedWithAdressOIB>
  <DomainObject.Predmet.OstaliListNazivFormated>
    <izvorni_sadrzaj>
      <item>Oglasna ploča- RIONE d.o.o.</item>
      <item>Daša Panjaković Senjić</item>
    </izvorni_sadrzaj>
    <derivirana_varijabla naziv="DomainObject.Predmet.OstaliListNazivFormated_1">
      <item>Oglasna ploča- RIONE d.o.o.</item>
      <item>Daša Panjaković Senjić</item>
    </derivirana_varijabla>
  </DomainObject.Predmet.OstaliListNazivFormated>
  <DomainObject.Predmet.OstaliListNazivFormatedOIB>
    <izvorni_sadrzaj>
      <item>Oglasna ploča- RIONE d.o.o.</item>
      <item>Daša Panjaković Senjić, OIB 39849053592</item>
    </izvorni_sadrzaj>
    <derivirana_varijabla naziv="DomainObject.Predmet.OstaliListNazivFormatedOIB_1">
      <item>Oglasna ploča- RIONE d.o.o.</item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RIONE d.o.o. za trgovinu i usluge</izvorni_sadrzaj>
    <derivirana_varijabla naziv="DomainObject.Predmet.StrankaIDrugi_1">RIONE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RIONE d.o.o. za trgovinu i usluge, OIB 16232119770, Starovalpovački put 25, 31551 Belišće</izvorni_sadrzaj>
    <derivirana_varijabla naziv="DomainObject.Predmet.StrankaIDrugiAdressOIB_1">RIONE d.o.o. za trgovinu i usluge, OIB 16232119770, Starovalpovački put 25, 31551 Belišće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RIONE d.o.o. za trgovinu i usluge</item>
      <item>Oglasna ploča- RIONE d.o.o.</item>
      <item>Daša Panjaković Senjić</item>
    </izvorni_sadrzaj>
    <derivirana_varijabla naziv="DomainObject.Predmet.SudioniciListNaziv_1">
      <item>RIONE d.o.o. za trgovinu i usluge</item>
      <item>Oglasna ploča- RIONE d.o.o.</item>
      <item>Daša Panjaković Senjić</item>
    </derivirana_varijabla>
  </DomainObject.Predmet.SudioniciListNaziv>
  <DomainObject.Predmet.SudioniciListAdressOIB>
    <izvorni_sadrzaj>
      <item>RIONE d.o.o. za trgovinu i usluge, OIB 16232119770, Starovalpovački put 25,31551 Belišće</item>
      <item>Oglasna ploča- RIONE d.o.o.</item>
      <item>Daša Panjaković Senjić, OIB 39849053592, Gornjodravska Obala 89a,31000 Osijek</item>
    </izvorni_sadrzaj>
    <derivirana_varijabla naziv="DomainObject.Predmet.SudioniciListAdressOIB_1">
      <item>RIONE d.o.o. za trgovinu i usluge, OIB 16232119770, Starovalpovački put 25,31551 Belišće</item>
      <item>Oglasna ploča- RIONE d.o.o.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16232119770</item>
      <item>, OIB null</item>
      <item>, OIB 39849053592</item>
    </izvorni_sadrzaj>
    <derivirana_varijabla naziv="DomainObject.Predmet.SudioniciListNazivOIB_1">
      <item>, OIB 16232119770</item>
      <item>, OIB null</item>
      <item>, OIB 39849053592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3101</properties:Characters>
  <properties:Lines>99</properties:Lines>
  <properties:Paragraphs>35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XIII-ST-60/01-</vt:lpstr>
    </vt:vector>
  </properties:TitlesOfParts>
  <properties:LinksUpToDate>false</properties:LinksUpToDate>
  <properties:CharactersWithSpaces>3730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2018-06-21T08:33:00Z</dcterms:created>
  <dc:creator>hermanj</dc:creator>
  <cp:lastModifiedBy>Maja Kocijan</cp:lastModifiedBy>
  <cp:lastPrinted>2018-07-09T07:07:00Z</cp:lastPrinted>
  <dcterms:modified xmlns:xsi="http://www.w3.org/2001/XMLSchema-instance" xsi:type="dcterms:W3CDTF">2018-07-09T07:09:00Z</dcterms:modified>
  <cp:revision>5</cp:revision>
  <dc:title>XIII-ST-60/01-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(Rješenje ZAKLJUČUJE SE 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