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302da" w14:paraId="3d302da" w:rsidRDefault="00A06E96" w:rsidP="004D0615" w:rsidR="004D0615">
      <w:pPr>
        <w:jc w:val="right"/>
        <w15:collapsed w:val="false"/>
      </w:pPr>
      <w:bookmarkStart w:name="_GoBack" w:id="0"/>
      <w:bookmarkEnd w:id="0"/>
      <w:r>
        <w:t>13 St-700/16-15</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CC7554" w:rsidP="004D0615" w:rsidR="00CC7554">
      <w:pPr>
        <w:ind w:hanging="720" w:left="360"/>
        <w:rPr>
          <w:sz w:val="22"/>
          <w:szCs w:val="22"/>
        </w:rPr>
      </w:pPr>
    </w:p>
    <w:p w:rsidRDefault="00CC7554" w:rsidP="004D0615" w:rsidR="00CC7554">
      <w:pPr>
        <w:ind w:hanging="720" w:left="360"/>
        <w:rPr>
          <w:sz w:val="22"/>
          <w:szCs w:val="22"/>
        </w:rPr>
      </w:pPr>
    </w:p>
    <w:p w:rsidRDefault="00EC5BD3" w:rsidP="004D0615" w:rsidR="00EC5BD3"/>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CC7554" w:rsidP="00CC7554" w:rsidR="00CC7554">
      <w:pPr>
        <w:pStyle w:val="Tijeloteksta"/>
        <w:rPr>
          <w:b/>
          <w:bCs/>
        </w:rPr>
      </w:pPr>
    </w:p>
    <w:p w:rsidRDefault="00CC7554" w:rsidP="00A06E96" w:rsidR="00A06E96">
      <w:pPr>
        <w:pStyle w:val="Tijeloteksta"/>
      </w:pPr>
      <w:r>
        <w:tab/>
      </w:r>
      <w:r w:rsidR="00A06E96">
        <w:t xml:space="preserve">Trgovački sud u Osijeku, po sucu Jadranki Herman, kao stečajnom sucu, povodom prijedloga FINANCIJSKE AGENCIJE ZAGREB  Regionalni centar Osijek, Podružnica Osijek, Lorenza Jegera 3, za otvaranje stečajnog  postupka nad dužnikom  </w:t>
      </w:r>
      <w:r w:rsidR="00A06E96">
        <w:rPr>
          <w:color w:val="000000"/>
        </w:rPr>
        <w:t>MARIJAN j.d.o.o. za ugostiteljstvo, Nard, Dravska 5/A, MBS: 030133661, OIB: 43727822998</w:t>
      </w:r>
      <w:r w:rsidR="00A06E96">
        <w:t xml:space="preserve">, dana 10. siječnja 2018.                                        </w:t>
      </w:r>
    </w:p>
    <w:p w:rsidRDefault="00CC7554" w:rsidP="004D0615" w:rsidR="00CC7554">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A06E96">
        <w:rPr>
          <w:color w:val="000000"/>
        </w:rPr>
        <w:t>MARIJAN j.d.o.o. za ugostiteljstvo, Nard, Dravska 5/A, MBS: 030133661, OIB: 43727822998.</w:t>
      </w:r>
    </w:p>
    <w:p w:rsidRDefault="009A6857" w:rsidP="009A6857" w:rsidR="009A6857" w:rsidRPr="002952D6">
      <w:pPr>
        <w:pStyle w:val="Tijeloteksta"/>
        <w:numPr>
          <w:ilvl w:val="0"/>
          <w:numId w:val="25"/>
        </w:numPr>
        <w:rPr>
          <w:bCs/>
        </w:rPr>
      </w:pPr>
      <w:r>
        <w:t xml:space="preserve">Za stečajnog upravitelja imenuje se </w:t>
      </w:r>
      <w:r w:rsidR="00805357">
        <w:t>Snježana Sudarević dipl. iur. iz Osijeka, Trg bana Jelačića 27, OIB 83030278680.</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805357">
        <w:rPr>
          <w:color w:val="000000"/>
        </w:rPr>
        <w:t>MARIJAN j.d.o.o. za ugostiteljstvo, Nard, Dravska 5/A, MBS: 030133661, OIB: 43727822998.</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805357" w:rsidR="00805357">
      <w:pPr>
        <w:pStyle w:val="Tijeloteksta"/>
      </w:pPr>
      <w:r>
        <w:rPr>
          <w:bCs/>
        </w:rPr>
        <w:tab/>
      </w:r>
      <w:r w:rsidR="00805357">
        <w:rPr>
          <w:bCs/>
        </w:rPr>
        <w:t xml:space="preserve">Predlagatelj FINA je dana 22. ožujka 2016. podnijela ovom sudu prijedlog za pokretanje stečajnog postupka nad dužnikom </w:t>
      </w:r>
      <w:r w:rsidR="00805357">
        <w:rPr>
          <w:color w:val="000000"/>
        </w:rPr>
        <w:t>MARIJAN j.d.o.o. za ugostiteljstvo, Nard, Dravska 5/A, MBS: 030133661, OIB: 43727822998</w:t>
      </w:r>
      <w:r w:rsidR="00805357">
        <w:t>, temeljem odredbe članka 110. stav 1. Stečajnog zakona (Narodne novine 71/15) .</w:t>
      </w:r>
    </w:p>
    <w:p w:rsidRDefault="00805357" w:rsidP="00805357" w:rsidR="00805357">
      <w:pPr>
        <w:pStyle w:val="Tijeloteksta"/>
      </w:pPr>
    </w:p>
    <w:p w:rsidRDefault="00805357" w:rsidP="00805357" w:rsidR="00805357">
      <w:pPr>
        <w:pStyle w:val="Tijeloteksta"/>
      </w:pPr>
      <w:r>
        <w:tab/>
        <w:t>U prijedlogu navodi da na dan 01. rujna 2015. dužnik u Očevidniku redoslijeda osnova za plaćanje ima evidentirane neizvršene osnove za plaćanje u ukupnom iznosu od 52.440,46 kn u koji iznos je uračunata i kamata i naknada FINE za provedbe ovrhe na novčanim sredstvima dužnika. Nadalje navodi da dužnik ima 1 zaposlenog radnika.</w:t>
      </w:r>
    </w:p>
    <w:p w:rsidRDefault="00805357" w:rsidP="00805357" w:rsidR="00805357">
      <w:pPr>
        <w:pStyle w:val="Tijeloteksta"/>
      </w:pPr>
    </w:p>
    <w:p w:rsidRDefault="00805357" w:rsidP="00805357" w:rsidR="00805357">
      <w:pPr>
        <w:pStyle w:val="Tijeloteksta"/>
        <w:rPr>
          <w:bCs/>
        </w:rPr>
      </w:pPr>
      <w:r>
        <w:tab/>
        <w:t>Dostavlja popis računa i oročenih novčanih sredstava dužnika na dan 21. ožujka 2016., te navodi da na temelju čl. 112. st. 5. Stečajnog zakona dužnik na dan 31.ožujka 2016. na ime predujma za namirenje troškova stečajnog postupka nema zaplijenjena novčana sredstva.</w:t>
      </w:r>
    </w:p>
    <w:p w:rsidRDefault="00805357" w:rsidP="00805357" w:rsidR="00805357">
      <w:pPr>
        <w:pStyle w:val="Tijeloteksta"/>
        <w:rPr>
          <w:bCs/>
        </w:rPr>
      </w:pPr>
    </w:p>
    <w:p w:rsidRDefault="006D566F" w:rsidP="006D566F" w:rsidR="006D566F">
      <w:pPr>
        <w:pStyle w:val="Tijeloteksta"/>
        <w:jc w:val="center"/>
        <w:rPr>
          <w:bCs/>
        </w:rPr>
      </w:pPr>
      <w:r>
        <w:rPr>
          <w:bCs/>
        </w:rPr>
        <w:lastRenderedPageBreak/>
        <w:t>2</w:t>
      </w:r>
    </w:p>
    <w:p w:rsidRDefault="006D566F" w:rsidP="006D566F" w:rsidR="006D566F">
      <w:pPr>
        <w:jc w:val="right"/>
      </w:pPr>
      <w:r>
        <w:t>13 St-700/16-15</w:t>
      </w:r>
    </w:p>
    <w:p w:rsidRDefault="006D566F" w:rsidP="006D566F" w:rsidR="006D566F">
      <w:pPr>
        <w:pStyle w:val="Tijeloteksta"/>
        <w:jc w:val="center"/>
        <w:rPr>
          <w:bCs/>
        </w:rPr>
      </w:pPr>
    </w:p>
    <w:p w:rsidRDefault="006D566F" w:rsidP="006D566F" w:rsidR="006D566F">
      <w:pPr>
        <w:pStyle w:val="Tijeloteksta"/>
        <w:jc w:val="center"/>
        <w:rPr>
          <w:bCs/>
        </w:rPr>
      </w:pPr>
    </w:p>
    <w:p w:rsidRDefault="006D566F" w:rsidP="006D566F" w:rsidR="006D566F">
      <w:pPr>
        <w:pStyle w:val="Tijeloteksta"/>
        <w:jc w:val="center"/>
        <w:rPr>
          <w:bCs/>
        </w:rPr>
      </w:pPr>
    </w:p>
    <w:p w:rsidRDefault="006D566F" w:rsidP="006D566F" w:rsidR="006D566F">
      <w:pPr>
        <w:pStyle w:val="Tijeloteksta"/>
        <w:jc w:val="center"/>
        <w:rPr>
          <w:bCs/>
        </w:rPr>
      </w:pPr>
    </w:p>
    <w:p w:rsidRDefault="00805357" w:rsidP="00805357" w:rsidR="00805357">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5C19F9" w:rsidP="00805357" w:rsidR="005C19F9">
      <w:pPr>
        <w:pStyle w:val="Tijeloteksta"/>
        <w:rPr>
          <w:bCs/>
        </w:rPr>
      </w:pPr>
    </w:p>
    <w:p w:rsidRDefault="009A6857" w:rsidP="005C19F9"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D5314C">
        <w:rPr>
          <w:bCs/>
        </w:rPr>
        <w:t>a Snježana Sudarević iz Osijeka</w:t>
      </w:r>
      <w:r w:rsidR="005C19F9">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D5314C">
        <w:rPr>
          <w:bCs/>
        </w:rPr>
        <w:t>21. studeni</w:t>
      </w:r>
      <w:r w:rsidR="005C19F9">
        <w:rPr>
          <w:bCs/>
        </w:rPr>
        <w:t xml:space="preserve"> 2017.</w:t>
      </w:r>
      <w:r>
        <w:rPr>
          <w:bCs/>
        </w:rPr>
        <w:t xml:space="preserve"> godine. </w:t>
      </w:r>
    </w:p>
    <w:p w:rsidRDefault="009A6857" w:rsidP="009A6857" w:rsidR="009A6857">
      <w:pPr>
        <w:pStyle w:val="Tijeloteksta"/>
        <w:rPr>
          <w:bCs/>
        </w:rPr>
      </w:pPr>
    </w:p>
    <w:p w:rsidRDefault="009A6857" w:rsidP="005C19F9" w:rsidR="00DC5D14" w:rsidRPr="005C19F9">
      <w:pPr>
        <w:ind w:firstLine="708"/>
        <w:jc w:val="both"/>
        <w:rPr>
          <w:bCs/>
        </w:rPr>
      </w:pPr>
      <w:r>
        <w:rPr>
          <w:bCs/>
        </w:rPr>
        <w:t xml:space="preserve">Na ročištu radi rasprave o uvjetima za otvaranje stečajnog postupka održanom dana  </w:t>
      </w:r>
      <w:r w:rsidR="00D5314C">
        <w:rPr>
          <w:bCs/>
        </w:rPr>
        <w:t>21. studenog</w:t>
      </w:r>
      <w:r w:rsidR="005C19F9">
        <w:rPr>
          <w:bCs/>
        </w:rPr>
        <w:t xml:space="preserve"> 2017.</w:t>
      </w:r>
      <w:r>
        <w:rPr>
          <w:bCs/>
        </w:rPr>
        <w:t xml:space="preserve"> godine, u odsutnosti uredno pozvanog predlagatelja FINE Regionalni centar Osijek</w:t>
      </w:r>
      <w:r w:rsidR="005C19F9">
        <w:rPr>
          <w:bCs/>
        </w:rPr>
        <w:t xml:space="preserve"> i uredno pozvanog dužnika izvršen </w:t>
      </w:r>
      <w:r w:rsidR="00DC5D14">
        <w:rPr>
          <w:bCs/>
        </w:rPr>
        <w:t>je uvid u priloženu dokumentaciju:</w:t>
      </w:r>
      <w:r w:rsidR="005C19F9" w:rsidRPr="005C19F9">
        <w:t xml:space="preserve"> </w:t>
      </w:r>
      <w:r w:rsidR="00D5314C">
        <w:t>prijedlog od 22.3.2016. godine, izvadak iz sudskog registra od 23.3.2016., potvrdu FINE RC Osijek o blokadi žiro računa od 5.10.2017. i 13.11.2017., izvješće privremene  stečajne  upraviteljice od 15.11.2017., bilancu dužnika za 2014. godinu, potvrdu Općinskog suda u Osijeku Zemljišno-knjižni odjel Valpovo od 13.11.2017., uvjerenje MUP-a PU Osječko – baranjska od 13.11.2017., potvrdu RH MF Porezna uprava Područni ured Osijek Ispostava Valpovo od 13.11.2017., prokazni popis imovine za dužnika ovjeren od strane javnog bilježnika Jelene Grgić iz Valpova 13.11.2017. godine.</w:t>
      </w:r>
    </w:p>
    <w:p w:rsidRDefault="009A6857" w:rsidP="009A6857" w:rsidR="009A6857">
      <w:pPr>
        <w:jc w:val="both"/>
      </w:pPr>
    </w:p>
    <w:p w:rsidRDefault="00C442C1" w:rsidP="00462394" w:rsidR="007548AA">
      <w:pPr>
        <w:ind w:firstLine="708"/>
        <w:jc w:val="both"/>
      </w:pPr>
      <w:r>
        <w:t>Iz izvještaja privremene stečajne</w:t>
      </w:r>
      <w:r w:rsidR="004D22DF">
        <w:t xml:space="preserve"> up</w:t>
      </w:r>
      <w:r>
        <w:t>raviteljice</w:t>
      </w:r>
      <w:r w:rsidR="009A6857">
        <w:t xml:space="preserve"> </w:t>
      </w:r>
      <w:r w:rsidR="007548AA">
        <w:t xml:space="preserve">razvidno je da je žiro račun dužnika na dan 13.11.2017. godine blokiran za iznos od 107.094,85 kn a broj dana neprekidne blokade računa iznosi 1158  dana. Djelatnost dužnika bila je ugostiteljstvo i istu djelatnost dužnik je obavljao od srpnja 2013.  do 30.1.2015. godine. Od tada kod dužnika nema  zaposlenih radnika. Knjigovodstveni servis koji je obavljao knjigovodstvene poslove za dužnika 1.1.2015. otkazao je ugovor o pružanju usluga, zbog neurednog dostavljanja dokumentacije i neplaćanja. Obveze dužnika temeljem knjigovodstvene evidencije na dan 31.12.2014. iskazane su u ukupnom iznosu od 113.306,90 kn. Dužnik u svom vlasništvu nema nekretnina, također nije evidentiran kao vlasnik motornih vozila a prema prokaznom popisu dužnika ovjerenom kod javnog bilježnika Jelene Grgić iz Valpova dana 13.11.2017. dužnik nema nikakve imovine. Dug dužnika prema RH MF Porezna uprava na dan 13.11.2017. iskazan je u ukupnom iznosu od 83.475,81 kn. </w:t>
      </w:r>
    </w:p>
    <w:p w:rsidRDefault="007548AA" w:rsidP="007548AA" w:rsidR="007548AA">
      <w:pPr>
        <w:jc w:val="both"/>
      </w:pPr>
    </w:p>
    <w:p w:rsidRDefault="007548AA" w:rsidP="007548AA" w:rsidR="007548AA">
      <w:pPr>
        <w:jc w:val="both"/>
      </w:pPr>
      <w:r>
        <w:tab/>
        <w:t>Na temelju podataka navedenih u izvješću privremena stečajna upraviteljica izvodi zaključak da je stečajni dužnik nesposoban za plaćanje i prezadužen, te budući da su kod dužnika ispunjeni stečajni razlozi predviđeni člankom 5. Stečajnog zakona (Narodne novine 71/15), a dužnik nema imovine ni za namirenje stečajnog postupka, predlaže stečajnom sucu, sukladno članku 132. Stečajnog zakona donošenje rješenja o otvaranju i zaključenju stečajnog postupka nad dužnikom.</w:t>
      </w:r>
    </w:p>
    <w:p w:rsidRDefault="00C850D1" w:rsidP="007548AA" w:rsidR="00C850D1">
      <w:pPr>
        <w:ind w:firstLine="708"/>
        <w:jc w:val="both"/>
      </w:pPr>
    </w:p>
    <w:p w:rsidRDefault="006D566F" w:rsidP="006D566F" w:rsidR="006D566F">
      <w:pPr>
        <w:ind w:firstLine="708"/>
        <w:jc w:val="center"/>
      </w:pPr>
      <w:r>
        <w:lastRenderedPageBreak/>
        <w:t>3</w:t>
      </w:r>
    </w:p>
    <w:p w:rsidRDefault="006D566F" w:rsidP="006D566F" w:rsidR="006D566F">
      <w:pPr>
        <w:jc w:val="right"/>
      </w:pPr>
      <w:r>
        <w:t>13 St-700/16-15</w:t>
      </w:r>
    </w:p>
    <w:p w:rsidRDefault="006D566F" w:rsidP="006D566F" w:rsidR="006D566F">
      <w:pPr>
        <w:ind w:firstLine="708"/>
        <w:jc w:val="center"/>
      </w:pPr>
    </w:p>
    <w:p w:rsidRDefault="006D566F" w:rsidP="006D566F" w:rsidR="006D566F">
      <w:pPr>
        <w:ind w:firstLine="708"/>
        <w:jc w:val="center"/>
      </w:pPr>
    </w:p>
    <w:p w:rsidRDefault="006D566F" w:rsidP="006D566F" w:rsidR="006D566F">
      <w:pPr>
        <w:ind w:firstLine="708"/>
        <w:jc w:val="center"/>
      </w:pPr>
    </w:p>
    <w:p w:rsidRDefault="009A6857" w:rsidP="00777934" w:rsidR="009A6857">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132.  stav 1. Stečajnog zakona, stečajni sudac je rješenjem poslovni broj St-</w:t>
      </w:r>
      <w:r w:rsidR="007548AA">
        <w:rPr>
          <w:bCs/>
        </w:rPr>
        <w:t>700/16-12 od 21. studenog</w:t>
      </w:r>
      <w:r w:rsidR="00777934">
        <w:rPr>
          <w:bCs/>
        </w:rPr>
        <w:t xml:space="preserve"> 2017.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7548AA">
        <w:rPr>
          <w:bCs/>
        </w:rPr>
        <w:t>31.605,</w:t>
      </w:r>
      <w:r w:rsidR="00F319F9">
        <w:rPr>
          <w:bCs/>
        </w:rPr>
        <w:t>00 kn, u roku od</w:t>
      </w:r>
      <w:r>
        <w:rPr>
          <w:bCs/>
        </w:rPr>
        <w:t xml:space="preserve"> 15 dana,  na  ime  predujma  za pokriće troškova kako prethodnog tako</w:t>
      </w:r>
      <w:r w:rsidR="00777934">
        <w:rPr>
          <w:bCs/>
        </w:rPr>
        <w:t xml:space="preserve"> i otvorenog stečajnog postupka, a koje troškove čine </w:t>
      </w:r>
      <w:r w:rsidR="00CF3F35">
        <w:t xml:space="preserve">troškovi otvaranja stečajnog postupka, troškovi arhiviranja građe, troškovi stečajnog upravitelja, troškovi knjigovodstvenih usluga.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Za stečajnog upravitelja dužnika, sukladno članku 85. stav 2. Stečajnog zakona imenovana je Snježana Sudarević  iz Osijeka  sa liste</w:t>
      </w:r>
      <w:r w:rsidR="00C442C1">
        <w:rPr>
          <w:bCs/>
        </w:rPr>
        <w:t xml:space="preserve"> "A" stečajnih upravitelja, koja</w:t>
      </w:r>
      <w:r>
        <w:rPr>
          <w:bCs/>
        </w:rPr>
        <w:t xml:space="preserve"> je rješenjem o otvaranju prethodnog postupka  St-700/16-7 od 4. listopada 2017. </w:t>
      </w:r>
      <w:r w:rsidR="00C442C1">
        <w:rPr>
          <w:bCs/>
        </w:rPr>
        <w:t>imenovana privremenom stečajnom upraviteljicom.</w:t>
      </w:r>
    </w:p>
    <w:p w:rsidRDefault="00632215" w:rsidP="00632215" w:rsidR="00632215">
      <w:pPr>
        <w:pStyle w:val="Tijeloteksta"/>
        <w:ind w:firstLine="708"/>
        <w:rPr>
          <w:bCs/>
        </w:rPr>
      </w:pPr>
    </w:p>
    <w:p w:rsidRDefault="00632215" w:rsidP="00632215" w:rsidR="00632215">
      <w:pPr>
        <w:pStyle w:val="Tijeloteksta"/>
        <w:jc w:val="center"/>
      </w:pPr>
      <w:r>
        <w:t>U Osijeku 10. siječanj 2018.</w:t>
      </w:r>
    </w:p>
    <w:p w:rsidRDefault="00632215" w:rsidP="00632215" w:rsidR="00632215">
      <w:pPr>
        <w:pStyle w:val="Tijeloteksta"/>
        <w:jc w:val="center"/>
      </w:pPr>
    </w:p>
    <w:p w:rsidRDefault="00632215" w:rsidP="00632215" w:rsidR="00632215">
      <w:pPr>
        <w:pStyle w:val="Tijeloteksta"/>
        <w:jc w:val="center"/>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632215" w:rsidP="00632215" w:rsidR="00632215">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632215" w:rsidP="00632215" w:rsidR="00632215" w:rsidRPr="007B3432">
      <w:pPr>
        <w:pStyle w:val="Tijeloteksta"/>
        <w:jc w:val="left"/>
      </w:pPr>
      <w:r w:rsidRPr="007B3432">
        <w:t>DNA</w:t>
      </w:r>
    </w:p>
    <w:p w:rsidRDefault="00632215" w:rsidP="00632215" w:rsidR="00632215">
      <w:pPr>
        <w:pStyle w:val="Tijeloteksta"/>
        <w:numPr>
          <w:ilvl w:val="0"/>
          <w:numId w:val="21"/>
        </w:numPr>
        <w:jc w:val="left"/>
      </w:pPr>
      <w:r>
        <w:t>Predlagatelj- FINA  Regionalni centar Osijek, Osijek, L. Jagera 1</w:t>
      </w:r>
    </w:p>
    <w:p w:rsidRDefault="00632215" w:rsidP="00632215" w:rsidR="00632215">
      <w:pPr>
        <w:pStyle w:val="Tijeloteksta"/>
        <w:numPr>
          <w:ilvl w:val="0"/>
          <w:numId w:val="21"/>
        </w:numPr>
        <w:jc w:val="left"/>
      </w:pPr>
      <w:r>
        <w:t xml:space="preserve">Dužnik –  </w:t>
      </w:r>
      <w:r>
        <w:rPr>
          <w:color w:val="000000"/>
        </w:rPr>
        <w:t>MARIJAN j.d.o.o. za ugostiteljstvo, Nard, Dravska 5/A</w:t>
      </w:r>
    </w:p>
    <w:p w:rsidRDefault="0069219D" w:rsidP="00632215" w:rsidR="00632215">
      <w:pPr>
        <w:pStyle w:val="Tijeloteksta"/>
        <w:numPr>
          <w:ilvl w:val="0"/>
          <w:numId w:val="21"/>
        </w:numPr>
      </w:pPr>
      <w:r>
        <w:t>S</w:t>
      </w:r>
      <w:r w:rsidR="00354B4C">
        <w:t>tečajna</w:t>
      </w:r>
      <w:r w:rsidR="00632215">
        <w:t xml:space="preserve"> upravitelj</w:t>
      </w:r>
      <w:r w:rsidR="00354B4C">
        <w:t>ica</w:t>
      </w:r>
      <w:r w:rsidR="00632215">
        <w:t xml:space="preserve"> – </w:t>
      </w:r>
      <w:r w:rsidR="006D566F">
        <w:t>Snježana Sudarević</w:t>
      </w:r>
    </w:p>
    <w:p w:rsidRDefault="00632215" w:rsidP="00632215" w:rsidR="00632215" w:rsidRPr="007B3432">
      <w:pPr>
        <w:pStyle w:val="Tijeloteksta"/>
        <w:numPr>
          <w:ilvl w:val="0"/>
          <w:numId w:val="21"/>
        </w:numPr>
        <w:jc w:val="left"/>
      </w:pPr>
      <w:r>
        <w:t>e-o</w:t>
      </w:r>
      <w:r w:rsidRPr="007B3432">
        <w:t>glasna ploča</w:t>
      </w:r>
    </w:p>
    <w:p w:rsidRDefault="00632215" w:rsidP="00632215" w:rsidR="00632215">
      <w:pPr>
        <w:pStyle w:val="Tijeloteksta"/>
        <w:numPr>
          <w:ilvl w:val="0"/>
          <w:numId w:val="21"/>
        </w:numPr>
        <w:jc w:val="left"/>
      </w:pPr>
      <w:r w:rsidRPr="007B3432">
        <w:t xml:space="preserve">Registru – </w:t>
      </w:r>
      <w:r>
        <w:t>elektroničkim putem, odmah</w:t>
      </w:r>
    </w:p>
    <w:p w:rsidRDefault="00632215" w:rsidP="00632215" w:rsidR="00632215" w:rsidRPr="007B3432">
      <w:pPr>
        <w:pStyle w:val="Tijeloteksta"/>
        <w:numPr>
          <w:ilvl w:val="0"/>
          <w:numId w:val="21"/>
        </w:numPr>
        <w:jc w:val="left"/>
      </w:pPr>
      <w:r>
        <w:t>Porezna uprava Osijek</w:t>
      </w:r>
    </w:p>
    <w:p w:rsidRDefault="00632215" w:rsidP="00632215" w:rsidR="00632215">
      <w:pPr>
        <w:pStyle w:val="Tijeloteksta"/>
        <w:numPr>
          <w:ilvl w:val="0"/>
          <w:numId w:val="21"/>
        </w:numPr>
        <w:jc w:val="left"/>
      </w:pPr>
      <w:r>
        <w:t>ŽDO Osijek</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6D566F" w:rsidP="00632215" w:rsidR="00632215" w:rsidRPr="00A930D6">
      <w:pPr>
        <w:pStyle w:val="Tijeloteksta"/>
        <w:numPr>
          <w:ilvl w:val="0"/>
          <w:numId w:val="21"/>
        </w:numPr>
        <w:jc w:val="left"/>
      </w:pPr>
      <w:r>
        <w:t>kal. 10/2</w:t>
      </w:r>
    </w:p>
    <w:p w:rsidRDefault="005A2E90" w:rsidP="00462394" w:rsidR="005A2E90" w:rsidRPr="00A930D6">
      <w:pPr>
        <w:pStyle w:val="Tijeloteksta"/>
        <w:ind w:left="720"/>
        <w:jc w:val="left"/>
      </w:pPr>
    </w:p>
    <w:sectPr w:rsidSect="00FA2029"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B4C"/>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0913"/>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C19F9"/>
    <w:rsid w:val="005D6588"/>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40E12"/>
    <w:rsid w:val="00645938"/>
    <w:rsid w:val="00656375"/>
    <w:rsid w:val="00656BD9"/>
    <w:rsid w:val="0066576B"/>
    <w:rsid w:val="00673710"/>
    <w:rsid w:val="00682B76"/>
    <w:rsid w:val="00684A25"/>
    <w:rsid w:val="0068514F"/>
    <w:rsid w:val="00686D89"/>
    <w:rsid w:val="0069219D"/>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5357"/>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42C1"/>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A2029"/>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F0913"/>
    <w:rPr>
      <w:color w:val="808080"/>
      <w:bdr w:space="0" w:sz="0" w:color="auto" w:val="none"/>
      <w:shd w:fill="auto" w:color="auto" w:val="clear"/>
    </w:rPr>
  </w:style>
  <w:style w:customStyle="true" w:styleId="eSPISCCParagraphDefaultFont" w:type="character">
    <w:name w:val="eSPIS_CC_Paragraph Default Font"/>
    <w:basedOn w:val="Zadanifontodlomka"/>
    <w:rsid w:val="003F09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0913"/>
    <w:rPr>
      <w:bdr w:space="0" w:sz="0" w:color="auto" w:val="none"/>
      <w:shd w:fill="FFFFCC" w:color="auto" w:val="clear"/>
      <w:lang w:val="hr-HR"/>
    </w:rPr>
  </w:style>
  <w:style w:customStyle="true" w:styleId="PozadinaSvijetloCrvena" w:type="character">
    <w:name w:val="Pozadina_SvijetloCrvena"/>
    <w:basedOn w:val="eSPISCCParagraphDefaultFont"/>
    <w:rsid w:val="003F09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09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F0913"/>
    <w:rPr>
      <w:color w:val="808080"/>
      <w:bdr w:color="auto" w:space="0" w:sz="0" w:val="none"/>
      <w:shd w:color="auto" w:fill="auto" w:val="clear"/>
    </w:rPr>
  </w:style>
  <w:style w:customStyle="1" w:styleId="eSPISCCParagraphDefaultFont" w:type="character">
    <w:name w:val="eSPIS_CC_Paragraph Default Font"/>
    <w:basedOn w:val="Zadanifontodlomka"/>
    <w:rsid w:val="003F09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0913"/>
    <w:rPr>
      <w:bdr w:color="auto" w:space="0" w:sz="0" w:val="none"/>
      <w:shd w:color="auto" w:fill="FFFFCC" w:val="clear"/>
      <w:lang w:val="hr-HR"/>
    </w:rPr>
  </w:style>
  <w:style w:customStyle="1" w:styleId="PozadinaSvijetloCrvena" w:type="character">
    <w:name w:val="Pozadina_SvijetloCrvena"/>
    <w:basedOn w:val="eSPISCCParagraphDefaultFont"/>
    <w:rsid w:val="003F09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09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St-700/2016-15</izvorni_sadrzaj>
    <derivirana_varijabla naziv="DomainObject.Oznaka_1">St-700/2016-15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St-700/2016</izvorni_sadrzaj>
    <derivirana_varijabla naziv="DomainObject.Predmet.OznakaBroj_1">St-700/2016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MARIJAN j.d.o.o. za ugostiteljstvo</izvorni_sadrzaj>
    <derivirana_varijabla naziv="DomainObject.Predmet.ProtustrankaFormated_1">  MARIJAN j.d.o.o. za ugostiteljstvo</derivirana_varijabla>
  </DomainObject.Predmet.ProtustrankaFormated>
  <DomainObject.Predmet.ProtustrankaFormatedOIB>
    <izvorni_sadrzaj>  MARIJAN j.d.o.o. za ugostiteljstvo, OIB 43727822998</izvorni_sadrzaj>
    <derivirana_varijabla naziv="DomainObject.Predmet.ProtustrankaFormatedOIB_1">  MARIJAN j.d.o.o. za ugostiteljstvo, OIB 43727822998</derivirana_varijabla>
  </DomainObject.Predmet.ProtustrankaFormatedOIB>
  <DomainObject.Predmet.ProtustrankaFormatedWithAdress>
    <izvorni_sadrzaj> MARIJAN j.d.o.o. za ugostiteljstvo, Dravska 5/A, 31550 Nard</izvorni_sadrzaj>
    <derivirana_varijabla naziv="DomainObject.Predmet.ProtustrankaFormatedWithAdress_1"> MARIJAN j.d.o.o. za ugostiteljstvo, Dravska 5/A, 31550 Nard</derivirana_varijabla>
  </DomainObject.Predmet.ProtustrankaFormatedWithAdress>
  <DomainObject.Predmet.ProtustrankaFormatedWithAdressOIB>
    <izvorni_sadrzaj> MARIJAN j.d.o.o. za ugostiteljstvo, OIB 43727822998, Dravska 5/A, 31550 Nard</izvorni_sadrzaj>
    <derivirana_varijabla naziv="DomainObject.Predmet.ProtustrankaFormatedWithAdressOIB_1"> MARIJAN j.d.o.o. za ugostiteljstvo, OIB 43727822998, Dravska 5/A, 31550 Nard</derivirana_varijabla>
  </DomainObject.Predmet.ProtustrankaFormatedWithAdressOIB>
  <DomainObject.Predmet.ProtustrankaWithAdress>
    <izvorni_sadrzaj>MARIJAN j.d.o.o. za ugostiteljstvo Dravska 5/A, 31550 Nard</izvorni_sadrzaj>
    <derivirana_varijabla naziv="DomainObject.Predmet.ProtustrankaWithAdress_1">MARIJAN j.d.o.o. za ugostiteljstvo Dravska 5/A, 31550 Nard</derivirana_varijabla>
  </DomainObject.Predmet.ProtustrankaWithAdress>
  <DomainObject.Predmet.ProtustrankaWithAdressOIB>
    <izvorni_sadrzaj>MARIJAN j.d.o.o. za ugostiteljstvo, OIB 43727822998, Dravska 5/A, 31550 Nard</izvorni_sadrzaj>
    <derivirana_varijabla naziv="DomainObject.Predmet.ProtustrankaWithAdressOIB_1">MARIJAN j.d.o.o. za ugostiteljstvo, OIB 43727822998, Dravska 5/A, 31550 Nard</derivirana_varijabla>
  </DomainObject.Predmet.ProtustrankaWithAdressOIB>
  <DomainObject.Predmet.ProtustrankaNazivFormated>
    <izvorni_sadrzaj>MARIJAN j.d.o.o. za ugostiteljstvo</izvorni_sadrzaj>
    <derivirana_varijabla naziv="DomainObject.Predmet.ProtustrankaNazivFormated_1">MARIJAN j.d.o.o. za ugostiteljstvo</derivirana_varijabla>
  </DomainObject.Predmet.ProtustrankaNazivFormated>
  <DomainObject.Predmet.ProtustrankaNazivFormatedOIB>
    <izvorni_sadrzaj>MARIJAN j.d.o.o. za ugostiteljstvo, OIB 43727822998</izvorni_sadrzaj>
    <derivirana_varijabla naziv="DomainObject.Predmet.ProtustrankaNazivFormatedOIB_1">MARIJAN j.d.o.o. za ugostiteljstvo, OIB 43727822998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MARIJAN j.d.o.o. za ugostiteljstvo</item>
    </izvorni_sadrzaj>
    <derivirana_varijabla naziv="DomainObject.Predmet.ProtuStrankaListFormated_1">
      <item>MARIJAN j.d.o.o. za ugostiteljstvo</item>
    </derivirana_varijabla>
  </DomainObject.Predmet.ProtuStrankaListFormated>
  <DomainObject.Predmet.ProtuStrankaListFormatedOIB>
    <izvorni_sadrzaj>
      <item>MARIJAN j.d.o.o. za ugostiteljstvo, OIB 43727822998</item>
    </izvorni_sadrzaj>
    <derivirana_varijabla naziv="DomainObject.Predmet.ProtuStrankaListFormatedOIB_1">
      <item>MARIJAN j.d.o.o. za ugostiteljstvo, OIB 43727822998</item>
    </derivirana_varijabla>
  </DomainObject.Predmet.ProtuStrankaListFormatedOIB>
  <DomainObject.Predmet.ProtuStrankaListFormatedWithAdress>
    <izvorni_sadrzaj>
      <item>MARIJAN j.d.o.o. za ugostiteljstvo, Dravska 5/A, 31550 Nard</item>
    </izvorni_sadrzaj>
    <derivirana_varijabla naziv="DomainObject.Predmet.ProtuStrankaListFormatedWithAdress_1">
      <item>MARIJAN j.d.o.o. za ugostiteljstvo, Dravska 5/A, 31550 Nard</item>
    </derivirana_varijabla>
  </DomainObject.Predmet.ProtuStrankaListFormatedWithAdress>
  <DomainObject.Predmet.ProtuStrankaListFormatedWithAdressOIB>
    <izvorni_sadrzaj>
      <item>MARIJAN j.d.o.o. za ugostiteljstvo, OIB 43727822998, Dravska 5/A, 31550 Nard</item>
    </izvorni_sadrzaj>
    <derivirana_varijabla naziv="DomainObject.Predmet.ProtuStrankaListFormatedWithAdressOIB_1">
      <item>MARIJAN j.d.o.o. za ugostiteljstvo, OIB 43727822998, Dravska 5/A, 31550 Nard</item>
    </derivirana_varijabla>
  </DomainObject.Predmet.ProtuStrankaListFormatedWithAdressOIB>
  <DomainObject.Predmet.ProtuStrankaListNazivFormated>
    <izvorni_sadrzaj>
      <item>MARIJAN j.d.o.o. za ugostiteljstvo</item>
    </izvorni_sadrzaj>
    <derivirana_varijabla naziv="DomainObject.Predmet.ProtuStrankaListNazivFormated_1">
      <item>MARIJAN j.d.o.o. za ugostiteljstvo</item>
    </derivirana_varijabla>
  </DomainObject.Predmet.ProtuStrankaListNazivFormated>
  <DomainObject.Predmet.ProtuStrankaListNazivFormatedOIB>
    <izvorni_sadrzaj>
      <item>MARIJAN j.d.o.o. za ugostiteljstvo, OIB 43727822998</item>
    </izvorni_sadrzaj>
    <derivirana_varijabla naziv="DomainObject.Predmet.ProtuStrankaListNazivFormatedOIB_1">
      <item>MARIJAN j.d.o.o. za ugostiteljstvo, OIB 43727822998</item>
    </derivirana_varijabla>
  </DomainObject.Predmet.ProtuStrankaListNazivFormatedOIB>
  <DomainObject.Predmet.OstaliListFormated>
    <izvorni_sadrzaj>
      <item>Marijan Stanković</item>
    </izvorni_sadrzaj>
    <derivirana_varijabla naziv="DomainObject.Predmet.OstaliListFormated_1">
      <item>Marijan Stanković</item>
    </derivirana_varijabla>
  </DomainObject.Predmet.OstaliListFormated>
  <DomainObject.Predmet.OstaliListFormatedOIB>
    <izvorni_sadrzaj>
      <item>Marijan Stanković, OIB 02712995167</item>
    </izvorni_sadrzaj>
    <derivirana_varijabla naziv="DomainObject.Predmet.OstaliListFormatedOIB_1">
      <item>Marijan Stanković, OIB 02712995167</item>
    </derivirana_varijabla>
  </DomainObject.Predmet.OstaliListFormatedOIB>
  <DomainObject.Predmet.OstaliListFormatedWithAdress>
    <izvorni_sadrzaj>
      <item>Marijan Stanković, Dravska 5a, 31550 Nard</item>
    </izvorni_sadrzaj>
    <derivirana_varijabla naziv="DomainObject.Predmet.OstaliListFormatedWithAdress_1">
      <item>Marijan Stanković, Dravska 5a, 31550 Nard</item>
    </derivirana_varijabla>
  </DomainObject.Predmet.OstaliListFormatedWithAdress>
  <DomainObject.Predmet.OstaliListFormatedWithAdressOIB>
    <izvorni_sadrzaj>
      <item>Marijan Stanković, OIB 02712995167, Dravska 5a, 31550 Nard</item>
    </izvorni_sadrzaj>
    <derivirana_varijabla naziv="DomainObject.Predmet.OstaliListFormatedWithAdressOIB_1">
      <item>Marijan Stanković, OIB 02712995167, Dravska 5a, 31550 Nard</item>
    </derivirana_varijabla>
  </DomainObject.Predmet.OstaliListFormatedWithAdressOIB>
  <DomainObject.Predmet.OstaliListNazivFormated>
    <izvorni_sadrzaj>
      <item>Marijan Stanković</item>
    </izvorni_sadrzaj>
    <derivirana_varijabla naziv="DomainObject.Predmet.OstaliListNazivFormated_1">
      <item>Marijan Stanković</item>
    </derivirana_varijabla>
  </DomainObject.Predmet.OstaliListNazivFormated>
  <DomainObject.Predmet.OstaliListNazivFormatedOIB>
    <izvorni_sadrzaj>
      <item>Marijan Stanković, OIB 02712995167</item>
    </izvorni_sadrzaj>
    <derivirana_varijabla naziv="DomainObject.Predmet.OstaliListNazivFormatedOIB_1">
      <item>Marijan Stanković, OIB 02712995167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St-700/2016-15</izvorni_sadrzaj>
    <derivirana_varijabla naziv="DomainObject.PoslovniBrojDokumenta_1">St-700/2016-15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MARIJAN j.d.o.o. za ugostiteljstvo</izvorni_sadrzaj>
    <derivirana_varijabla naziv="DomainObject.Predmet.ProtustrankaIDrugi_1">MARIJAN j.d.o.o.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MARIJAN j.d.o.o. za ugostiteljstvo, OIB 43727822998, Dravska 5/A, 31550 Nard</izvorni_sadrzaj>
    <derivirana_varijabla naziv="DomainObject.Predmet.ProtustrankaIDrugiAdressOIB_1">MARIJAN j.d.o.o. za ugostiteljstvo, OIB 43727822998, Dravska 5/A, 31550 Nard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MARIJAN j.d.o.o. za ugostiteljstvo</item>
      <item>Marijan Stanković</item>
    </izvorni_sadrzaj>
    <derivirana_varijabla naziv="DomainObject.Predmet.SudioniciListNaziv_1">
      <item>FINA RC OSIJEK</item>
      <item>MARIJAN j.d.o.o. za ugostiteljstvo</item>
      <item>Marijan Stanković</item>
    </derivirana_varijabla>
  </DomainObject.Predmet.SudioniciListNaziv>
  <DomainObject.Predmet.SudioniciListAdressOIB>
    <izvorni_sadrzaj>
      <item>FINA RC OSIJEK, OIB 85821130368</item>
      <item>MARIJAN j.d.o.o. za ugostiteljstvo, OIB 43727822998, Dravska 5/A,31550 Nard</item>
      <item>Marijan Stanković, OIB 02712995167, Dravska 5a,31550 Nard</item>
    </izvorni_sadrzaj>
    <derivirana_varijabla naziv="DomainObject.Predmet.SudioniciListAdressOIB_1">
      <item>FINA RC OSIJEK, OIB 85821130368</item>
      <item>MARIJAN j.d.o.o. za ugostiteljstvo, OIB 43727822998, Dravska 5/A,31550 Nard</item>
      <item>Marijan Stanković, OIB 02712995167, Dravska 5a,31550 Nard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43727822998</item>
      <item>, OIB 02712995167</item>
    </izvorni_sadrzaj>
    <derivirana_varijabla naziv="DomainObject.Predmet.SudioniciListNazivOIB_1">
      <item>, OIB 85821130368</item>
      <item>, OIB 43727822998</item>
      <item>, OIB 02712995167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CB6805-8780-4B6D-8594-4C186B0987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6260</properties:Characters>
  <properties:Lines>154</properties:Lines>
  <properties:Paragraphs>47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2018-01-09T08:53:00Z</dcterms:created>
  <dc:creator>hermanj</dc:creator>
  <cp:lastModifiedBy>Maja Kocijan</cp:lastModifiedBy>
  <cp:lastPrinted>2018-01-09T11:39:00Z</cp:lastPrinted>
  <dcterms:modified xmlns:xsi="http://www.w3.org/2001/XMLSchema-instance" xsi:type="dcterms:W3CDTF">2018-01-10T13:17:00Z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St-700/2016-15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