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67FF8" w:rsidRPr="00C61EDF">
        <w:trPr>
          <w:trHeight w:val="2231"/>
        </w:trPr>
        <w:tc>
          <w:tcPr>
            <w:tcW w:type="dxa" w:w="3369"/>
            <w:vAlign w:val="center"/>
          </w:tcPr>
          <w:p w:rsidRDefault="00967FF8" w:rsidP="00A66C00" w:rsidR="00967FF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67FF8" w:rsidP="00A66C00" w:rsidR="00967FF8" w:rsidRPr="00F24FD8">
            <w:pPr>
              <w:spacing w:before="100"/>
            </w:pPr>
            <w:r w:rsidRPr="00F24FD8">
              <w:t>REPUBLIKA HRVATSKA</w:t>
            </w:r>
          </w:p>
          <w:p w:rsidRDefault="00967FF8" w:rsidP="00A66C00" w:rsidR="00967FF8" w:rsidRPr="00F24FD8">
            <w:r w:rsidRPr="00F24FD8">
              <w:t>TRGOVAČKI SUD U SPLITU</w:t>
            </w:r>
          </w:p>
          <w:p w:rsidRDefault="00967FF8" w:rsidP="00DA5B9D" w:rsidR="00967FF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67FF8" w:rsidP="00DA5B9D" w:rsidR="00967FF8">
            <w:pPr>
              <w:jc w:val="both"/>
            </w:pPr>
          </w:p>
          <w:p w:rsidRDefault="00967FF8" w:rsidP="00DA5B9D" w:rsidR="00967FF8">
            <w:pPr>
              <w:jc w:val="both"/>
            </w:pPr>
          </w:p>
          <w:p w:rsidRDefault="00967FF8" w:rsidP="00DA5B9D" w:rsidR="00967FF8">
            <w:pPr>
              <w:jc w:val="both"/>
            </w:pPr>
          </w:p>
          <w:p w:rsidRDefault="00967FF8" w:rsidP="00DA5B9D" w:rsidR="00967FF8">
            <w:pPr>
              <w:jc w:val="right"/>
            </w:pPr>
          </w:p>
          <w:p w:rsidRDefault="00967FF8" w:rsidP="00DA5B9D" w:rsidR="00967FF8">
            <w:pPr>
              <w:jc w:val="right"/>
            </w:pPr>
          </w:p>
          <w:p w:rsidRDefault="00967FF8" w:rsidP="00DA5B9D" w:rsidR="00967FF8">
            <w:pPr>
              <w:jc w:val="right"/>
              <w:rPr>
                <w:noProof/>
              </w:rPr>
            </w:pPr>
          </w:p>
          <w:p w:rsidRDefault="00967FF8" w:rsidP="00DA5B9D" w:rsidR="00967FF8">
            <w:pPr>
              <w:jc w:val="right"/>
              <w:rPr>
                <w:noProof/>
              </w:rPr>
            </w:pPr>
          </w:p>
          <w:p w:rsidRDefault="00967FF8" w:rsidP="00967FF8" w:rsidR="00967FF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1142/2016</w:t>
            </w:r>
          </w:p>
        </w:tc>
      </w:tr>
    </w:tbl>
    <w:p w14:textId="53cd258" w14:paraId="53cd258" w:rsidRDefault="0058272A" w:rsidP="006B361B" w:rsidR="0058272A">
      <w:pPr>
        <w15:collapsed w:val="false"/>
      </w:pPr>
    </w:p>
    <w:p w:rsidRDefault="00FF05FA" w:rsidP="00AC3775" w:rsidR="00FF05FA" w:rsidRPr="00FF05FA">
      <w:pPr>
        <w:spacing w:after="240" w:before="30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AC3775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stečajnom postupku nad dužnikom </w:t>
      </w:r>
      <w:r w:rsidR="007F53A4" w:rsidRPr="007F53A4">
        <w:t>MEDIA STIL d.o.o. u stečaju, OIB: 87870486410, Split, Vukovarska 164</w:t>
      </w:r>
      <w:r w:rsidR="00E7102F" w:rsidRPr="006C37D8">
        <w:t>,</w:t>
      </w:r>
      <w:r w:rsidR="00F43259">
        <w:t xml:space="preserve"> </w:t>
      </w:r>
      <w:r w:rsidR="00967FF8">
        <w:t>23</w:t>
      </w:r>
      <w:r w:rsidR="00900090">
        <w:t>. travnja 2018.</w:t>
      </w:r>
    </w:p>
    <w:p w:rsidRDefault="00E7102F" w:rsidP="00967FF8" w:rsidR="00900090">
      <w:pPr>
        <w:spacing w:after="3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</w:t>
      </w:r>
    </w:p>
    <w:p w:rsidRDefault="00967FF8" w:rsidP="00967FF8" w:rsidR="00900090" w:rsidRPr="00967F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I. </w:t>
      </w:r>
      <w:r w:rsidR="00900090" w:rsidRPr="00967FF8">
        <w:rPr>
          <w:rFonts w:eastAsia="Calibri"/>
          <w:lang w:eastAsia="en-US"/>
        </w:rPr>
        <w:t xml:space="preserve">Saziva se </w:t>
      </w:r>
      <w:r w:rsidR="00900090">
        <w:t xml:space="preserve">skupština vjerovnika </w:t>
      </w:r>
      <w:r w:rsidR="00900090" w:rsidRPr="00967FF8">
        <w:t xml:space="preserve">za </w:t>
      </w:r>
      <w:r>
        <w:t>24. svibnja 2018</w:t>
      </w:r>
      <w:r w:rsidR="00900090">
        <w:t xml:space="preserve"> </w:t>
      </w:r>
      <w:r w:rsidR="00900090" w:rsidRPr="00967FF8">
        <w:rPr>
          <w:bCs/>
        </w:rPr>
        <w:t>u 1</w:t>
      </w:r>
      <w:r>
        <w:rPr>
          <w:bCs/>
        </w:rPr>
        <w:t>3</w:t>
      </w:r>
      <w:r w:rsidR="00900090" w:rsidRPr="00967FF8">
        <w:rPr>
          <w:bCs/>
        </w:rPr>
        <w:t>:</w:t>
      </w:r>
      <w:r>
        <w:rPr>
          <w:bCs/>
        </w:rPr>
        <w:t>15</w:t>
      </w:r>
      <w:r w:rsidR="00900090" w:rsidRPr="00967FF8">
        <w:rPr>
          <w:bCs/>
        </w:rPr>
        <w:t xml:space="preserve"> sati, </w:t>
      </w:r>
      <w:r w:rsidR="00900090">
        <w:t>u sudnici Trgovačkog suda u Splitu, Sukoišanska 6, br. 111/I</w:t>
      </w:r>
      <w:r>
        <w:t xml:space="preserve">, sa sljedećim </w:t>
      </w:r>
    </w:p>
    <w:p w:rsidRDefault="00967FF8" w:rsidP="00967FF8" w:rsidR="00900090">
      <w:pPr>
        <w:spacing w:after="300" w:before="300"/>
        <w:jc w:val="center"/>
      </w:pPr>
      <w:r>
        <w:t>Dnevnim redom</w:t>
      </w:r>
      <w:r w:rsidR="00900090">
        <w:t>:</w:t>
      </w:r>
    </w:p>
    <w:p w:rsidRDefault="00900090" w:rsidP="00967FF8" w:rsidR="00900090">
      <w:pPr>
        <w:spacing w:before="100"/>
        <w:ind w:firstLine="709"/>
        <w:jc w:val="both"/>
      </w:pPr>
      <w:r>
        <w:t>1. Izvješće stečajnog upravitelja o dosadašnjem tijeku stečajnog postupka i stanju stečajne mase.</w:t>
      </w:r>
    </w:p>
    <w:p w:rsidRDefault="00900090" w:rsidP="00967FF8" w:rsidR="00900090">
      <w:pPr>
        <w:spacing w:before="100"/>
        <w:ind w:firstLine="709"/>
        <w:jc w:val="both"/>
      </w:pPr>
      <w:r>
        <w:t>2. Pribavljanje mišljenja vjerovnika stečajne mase, stečajnog upravitelja i skupštine vjerovnika o obustavi i zaključenju stečajnog postupka zbog nedostatnosti stečajne mase za pokriće troškova steča</w:t>
      </w:r>
      <w:r w:rsidR="00967FF8">
        <w:t>jnog postupka (čl. 29</w:t>
      </w:r>
      <w:r>
        <w:t xml:space="preserve">3. Stečajnog zakona). </w:t>
      </w:r>
    </w:p>
    <w:p w:rsidRDefault="00967FF8" w:rsidP="00900090" w:rsidR="00900090">
      <w:pPr>
        <w:spacing w:before="200"/>
        <w:ind w:firstLine="709"/>
        <w:jc w:val="both"/>
      </w:pPr>
      <w:r>
        <w:t xml:space="preserve">II. </w:t>
      </w:r>
      <w:r w:rsidR="00900090">
        <w:t xml:space="preserve">Na skupštinu se pozivaju stečajni upravitelj i svi vjerovnici stečajnog dužnika. </w:t>
      </w:r>
    </w:p>
    <w:p w:rsidRDefault="00900090" w:rsidP="00967FF8" w:rsidR="00900090">
      <w:pPr>
        <w:spacing w:after="220" w:before="340"/>
        <w:jc w:val="center"/>
      </w:pPr>
      <w:r>
        <w:t>Obrazloženje</w:t>
      </w:r>
    </w:p>
    <w:p w:rsidRDefault="00967FF8" w:rsidP="00967FF8" w:rsidR="00900090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Rješenjem 11.</w:t>
      </w:r>
      <w:r w:rsidR="00900090">
        <w:rPr>
          <w:rFonts w:eastAsiaTheme="minorHAnsi"/>
          <w:lang w:eastAsia="en-US"/>
        </w:rPr>
        <w:t>St-1142/2016 od 16. svibnja 2017. otvoren je stečajni postupak nad dužnikom, trgovačkim društvom MEDIA STIL d.o.o., OIB: 87870486410, Split, Vukovarska 164. Istim rješenjem za stečajnog upravitelja imenovan je Draško Lambaša iz Šibenika.</w:t>
      </w:r>
    </w:p>
    <w:p w:rsidRDefault="00900090" w:rsidP="00967FF8" w:rsidR="00900090">
      <w:pPr>
        <w:spacing w:before="200"/>
        <w:ind w:firstLine="720"/>
        <w:jc w:val="both"/>
      </w:pPr>
      <w:r>
        <w:t xml:space="preserve">U izviješću o tijeku stečajnog postupka i stanju stečajne mase stečajnog dužnika od 17. studenog 2017. (objavljenom na mrežnoj stranici e-Oglasna ploča istoga dana) </w:t>
      </w:r>
      <w:r w:rsidR="00A45A9A">
        <w:t xml:space="preserve">stečajni upravitelj </w:t>
      </w:r>
      <w:r>
        <w:t xml:space="preserve">izvijestio </w:t>
      </w:r>
      <w:r w:rsidR="00A45A9A">
        <w:t xml:space="preserve">je </w:t>
      </w:r>
      <w:r>
        <w:t>vjerovnike da stečajna masa stečajnog dužnika nije dostatna ni za namirenje troškova stečajnog postupka.</w:t>
      </w:r>
    </w:p>
    <w:p w:rsidRDefault="00900090" w:rsidP="00967FF8" w:rsidR="00900090">
      <w:pPr>
        <w:spacing w:before="200"/>
        <w:ind w:firstLine="720"/>
        <w:jc w:val="both"/>
      </w:pPr>
      <w:r>
        <w:t xml:space="preserve">Budući je stečajni upravitelj predložio obustaviti i zaključiti ovaj stečajni postupak zbog nedostatnosti stečajne mase za pokriće troškova stečajnog postupka, to je stoga, u skladu s odredbom čl. </w:t>
      </w:r>
      <w:r w:rsidR="005B6336">
        <w:t xml:space="preserve">293. </w:t>
      </w:r>
      <w:r w:rsidR="005B6336" w:rsidRPr="00947761">
        <w:t>Stečajnog zakona („Narodne novine“ broj 71/15</w:t>
      </w:r>
      <w:r w:rsidR="005B6336">
        <w:t xml:space="preserve"> i 104/2017</w:t>
      </w:r>
      <w:r w:rsidR="005B6336" w:rsidRPr="00947761">
        <w:t>; dalje SZ)</w:t>
      </w:r>
      <w:r>
        <w:t xml:space="preserve">, valjalo sazvati skupštinu vjerovnika radi pribave mišljenja vjerovnika stečajne mase, skupštine vjerovnika i stečajnog upravitelja o obustavi i zaključenju ovog postupka. </w:t>
      </w:r>
    </w:p>
    <w:p w:rsidRDefault="00967FF8" w:rsidP="00967FF8" w:rsidR="00967FF8">
      <w:pPr>
        <w:spacing w:before="200"/>
        <w:ind w:firstLine="720"/>
        <w:jc w:val="both"/>
      </w:pPr>
    </w:p>
    <w:p w:rsidRDefault="005B6336" w:rsidP="00967FF8" w:rsidR="00900090">
      <w:pPr>
        <w:spacing w:before="200"/>
        <w:ind w:firstLine="720"/>
        <w:jc w:val="both"/>
      </w:pPr>
      <w:r>
        <w:lastRenderedPageBreak/>
        <w:t>Slijedom navedenog, odlučeno je kao u izreci</w:t>
      </w:r>
      <w:r w:rsidR="00900090">
        <w:t xml:space="preserve"> ovog rješenja. </w:t>
      </w:r>
    </w:p>
    <w:p w:rsidRDefault="00967FF8" w:rsidP="00967FF8" w:rsidR="00900090">
      <w:pPr>
        <w:spacing w:before="300"/>
        <w:ind w:firstLine="708" w:left="2832"/>
      </w:pPr>
      <w:r>
        <w:t>U Splitu 23</w:t>
      </w:r>
      <w:r w:rsidR="00900090">
        <w:t>. travnja 2018.</w:t>
      </w:r>
    </w:p>
    <w:p w:rsidRDefault="00900090" w:rsidP="00967FF8" w:rsidR="00900090">
      <w:pPr>
        <w:spacing w:before="300"/>
        <w:ind w:left="7080"/>
        <w:jc w:val="center"/>
      </w:pPr>
      <w:r>
        <w:t>Sutkinja</w:t>
      </w:r>
    </w:p>
    <w:p w:rsidRDefault="00900090" w:rsidP="00900090" w:rsidR="00900090">
      <w:pPr>
        <w:ind w:left="7080"/>
        <w:jc w:val="center"/>
      </w:pPr>
      <w:r>
        <w:t>Ana Golub Gruić</w:t>
      </w:r>
    </w:p>
    <w:p w:rsidRDefault="00900090" w:rsidP="00900090" w:rsidR="00900090">
      <w:pPr>
        <w:spacing w:before="200"/>
        <w:jc w:val="both"/>
      </w:pPr>
      <w:r>
        <w:t>Pravna pouka: Protiv ovog rješenja nije dopuštena žalba (članak 278. stavak 2. Zakona o parničnom postupku (˝Narodne novine˝ broj 53/91, 91/92, 112/99, 88/01, 117/03, 88/05, 2/07, 84/08, 96/08, 123/08, 57/11 i 25/1</w:t>
      </w:r>
      <w:r w:rsidR="005B6336">
        <w:t>3, dalje ZPP u vezi sa člankom 10</w:t>
      </w:r>
      <w:r>
        <w:t>. SZ-a).</w:t>
      </w:r>
      <w:r>
        <w:tab/>
      </w:r>
    </w:p>
    <w:p w:rsidRDefault="00900090" w:rsidP="00967FF8" w:rsidR="00900090">
      <w:pPr>
        <w:spacing w:before="200"/>
        <w:jc w:val="both"/>
      </w:pPr>
      <w:r>
        <w:t>Dna:</w:t>
      </w:r>
    </w:p>
    <w:p w:rsidRDefault="00900090" w:rsidP="00900090" w:rsidR="00900090">
      <w:r>
        <w:t>- stečajno</w:t>
      </w:r>
      <w:r w:rsidR="0090038A">
        <w:t>m upravitelju</w:t>
      </w:r>
    </w:p>
    <w:p w:rsidRDefault="00900090" w:rsidP="00900090" w:rsidR="00900090">
      <w:r>
        <w:t xml:space="preserve">- mrežna stranica e-Oglasna ploča sudova </w:t>
      </w:r>
    </w:p>
    <w:p w:rsidRDefault="00900090" w:rsidP="00900090" w:rsidR="00900090">
      <w:r>
        <w:t>- u spis</w:t>
      </w:r>
    </w:p>
    <w:p w:rsidRDefault="00900090" w:rsidP="0085115A" w:rsidR="00900090">
      <w:pPr>
        <w:spacing w:after="300" w:before="300"/>
        <w:jc w:val="center"/>
        <w:rPr>
          <w:rFonts w:eastAsia="Calibri"/>
          <w:lang w:eastAsia="en-US"/>
        </w:rPr>
      </w:pPr>
    </w:p>
    <w:p w:rsidRDefault="00900090" w:rsidP="0085115A" w:rsidR="00900090">
      <w:pPr>
        <w:spacing w:after="300" w:before="300"/>
        <w:jc w:val="center"/>
        <w:rPr>
          <w:rFonts w:eastAsia="Calibri"/>
          <w:lang w:eastAsia="en-US"/>
        </w:rPr>
      </w:pPr>
    </w:p>
    <w:p w:rsidRDefault="00900090" w:rsidP="0085115A" w:rsidR="00900090">
      <w:pPr>
        <w:spacing w:after="300" w:before="300"/>
        <w:jc w:val="center"/>
        <w:rPr>
          <w:rFonts w:eastAsia="Calibri"/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FF8" w:rsidP="00967FF8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18269D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  <w:t xml:space="preserve">Poslovni broj: </w:t>
    </w:r>
    <w:r w:rsidR="001A36B6">
      <w:t>11.St</w:t>
    </w:r>
    <w:r w:rsidR="00AC3775">
      <w:t>-</w:t>
    </w:r>
    <w:r w:rsidR="007F53A4">
      <w:t>1142</w:t>
    </w:r>
    <w:r w:rsidR="00AC3775">
      <w:t>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8A125AE"/>
    <w:multiLevelType w:val="hybridMultilevel"/>
    <w:tmpl w:val="98F0B208"/>
    <w:lvl w:tplc="0F9E61C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633482F"/>
    <w:multiLevelType w:val="hybridMultilevel"/>
    <w:tmpl w:val="CAC0A49A"/>
    <w:lvl w:tplc="57E2D8C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7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5"/>
  </w:num>
  <w:num w:numId="25">
    <w:abstractNumId w:val="14"/>
  </w:num>
  <w:num w:numId="26">
    <w:abstractNumId w:val="3"/>
  </w:num>
  <w:num w:numId="27">
    <w:abstractNumId w:val="2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269D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336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0090"/>
    <w:rsid w:val="0090038A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67FF8"/>
    <w:rsid w:val="00970C5E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5A9A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90009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9000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6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6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6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6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90009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9000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6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6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6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6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902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2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19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MEDIA STIL d.o.o. za trgovinu i usluge</izvorni_sadrzaj>
    <derivirana_varijabla naziv="DomainObject.Predmet.ProtustrankaFormated_1">  MEDIA STIL d.o.o. za trgovinu i usluge</derivirana_varijabla>
  </DomainObject.Predmet.ProtustrankaFormated>
  <DomainObject.Predmet.ProtustrankaFormatedOIB>
    <izvorni_sadrzaj>  MEDIA STIL d.o.o. za trgovinu i usluge, OIB 87870486410</izvorni_sadrzaj>
    <derivirana_varijabla naziv="DomainObject.Predmet.ProtustrankaFormatedOIB_1">  MEDIA STIL d.o.o. za trgovinu i usluge, OIB 87870486410</derivirana_varijabla>
  </DomainObject.Predmet.ProtustrankaFormatedOIB>
  <DomainObject.Predmet.ProtustrankaFormatedWithAdress>
    <izvorni_sadrzaj> MEDIA STIL d.o.o. za trgovinu i usluge, Vukovarska 164, 21000 Split</izvorni_sadrzaj>
    <derivirana_varijabla naziv="DomainObject.Predmet.ProtustrankaFormatedWithAdress_1"> MEDIA STIL d.o.o. za trgovinu i usluge, Vukovarska 164, 21000 Split</derivirana_varijabla>
  </DomainObject.Predmet.ProtustrankaFormatedWithAdress>
  <DomainObject.Predmet.ProtustrankaFormatedWithAdressOIB>
    <izvorni_sadrzaj> MEDIA STIL d.o.o. za trgovinu i usluge, OIB 87870486410, Vukovarska 164, 21000 Split</izvorni_sadrzaj>
    <derivirana_varijabla naziv="DomainObject.Predmet.ProtustrankaFormatedWithAdressOIB_1"> MEDIA STIL d.o.o. za trgovinu i usluge, OIB 87870486410, Vukovarska 164, 21000 Split</derivirana_varijabla>
  </DomainObject.Predmet.ProtustrankaFormatedWithAdressOIB>
  <DomainObject.Predmet.ProtustrankaWithAdress>
    <izvorni_sadrzaj>MEDIA STIL d.o.o. za trgovinu i usluge Vukovarska 164, 21000 Split</izvorni_sadrzaj>
    <derivirana_varijabla naziv="DomainObject.Predmet.ProtustrankaWithAdress_1">MEDIA STIL d.o.o. za trgovinu i usluge Vukovarska 164, 21000 Split</derivirana_varijabla>
  </DomainObject.Predmet.ProtustrankaWithAdress>
  <DomainObject.Predmet.ProtustrankaWithAdressOIB>
    <izvorni_sadrzaj>MEDIA STIL d.o.o. za trgovinu i usluge, OIB 87870486410, Vukovarska 164, 21000 Split</izvorni_sadrzaj>
    <derivirana_varijabla naziv="DomainObject.Predmet.ProtustrankaWithAdressOIB_1">MEDIA STIL d.o.o. za trgovinu i usluge, OIB 87870486410, Vukovarska 164, 21000 Split</derivirana_varijabla>
  </DomainObject.Predmet.ProtustrankaWithAdressOIB>
  <DomainObject.Predmet.ProtustrankaNazivFormated>
    <izvorni_sadrzaj>MEDIA STIL d.o.o. za trgovinu i usluge</izvorni_sadrzaj>
    <derivirana_varijabla naziv="DomainObject.Predmet.ProtustrankaNazivFormated_1">MEDIA STIL d.o.o. za trgovinu i usluge</derivirana_varijabla>
  </DomainObject.Predmet.ProtustrankaNazivFormated>
  <DomainObject.Predmet.ProtustrankaNazivFormatedOIB>
    <izvorni_sadrzaj>MEDIA STIL d.o.o. za trgovinu i usluge, OIB 87870486410</izvorni_sadrzaj>
    <derivirana_varijabla naziv="DomainObject.Predmet.ProtustrankaNazivFormatedOIB_1">MEDIA STIL d.o.o. za trgovinu i usluge, OIB 87870486410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630468.63</izvorni_sadrzaj>
    <derivirana_varijabla naziv="DomainObject.Predmet.TrenutnaVrijednost_1">630468.63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STIL d.o.o. za trgovinu i usluge</item>
    </izvorni_sadrzaj>
    <derivirana_varijabla naziv="DomainObject.Predmet.ProtuStrankaListFormated_1">
      <item>MEDIA STIL d.o.o. za trgovinu i usluge</item>
    </derivirana_varijabla>
  </DomainObject.Predmet.ProtuStrankaListFormated>
  <DomainObject.Predmet.ProtuStrankaListFormatedOIB>
    <izvorni_sadrzaj>
      <item>MEDIA STIL d.o.o. za trgovinu i usluge, OIB 87870486410</item>
    </izvorni_sadrzaj>
    <derivirana_varijabla naziv="DomainObject.Predmet.ProtuStrankaListFormatedOIB_1">
      <item>MEDIA STIL d.o.o. za trgovinu i usluge, OIB 87870486410</item>
    </derivirana_varijabla>
  </DomainObject.Predmet.ProtuStrankaListFormatedOIB>
  <DomainObject.Predmet.ProtuStrankaListFormatedWithAdress>
    <izvorni_sadrzaj>
      <item>MEDIA STIL d.o.o. za trgovinu i usluge, Vukovarska 164, 21000 Split</item>
    </izvorni_sadrzaj>
    <derivirana_varijabla naziv="DomainObject.Predmet.ProtuStrankaListFormatedWithAdress_1">
      <item>MEDIA STIL d.o.o. za trgovinu i usluge, Vukovarska 164, 21000 Split</item>
    </derivirana_varijabla>
  </DomainObject.Predmet.ProtuStrankaListFormatedWithAdress>
  <DomainObject.Predmet.ProtuStrankaListFormatedWithAdressOIB>
    <izvorni_sadrzaj>
      <item>MEDIA STIL d.o.o. za trgovinu i usluge, OIB 87870486410, Vukovarska 164, 21000 Split</item>
    </izvorni_sadrzaj>
    <derivirana_varijabla naziv="DomainObject.Predmet.ProtuStrankaListFormatedWithAdressOIB_1">
      <item>MEDIA STIL d.o.o. za trgovinu i usluge, OIB 87870486410, Vukovarska 164, 21000 Split</item>
    </derivirana_varijabla>
  </DomainObject.Predmet.ProtuStrankaListFormatedWithAdressOIB>
  <DomainObject.Predmet.ProtuStrankaListNazivFormated>
    <izvorni_sadrzaj>
      <item>MEDIA STIL d.o.o. za trgovinu i usluge</item>
    </izvorni_sadrzaj>
    <derivirana_varijabla naziv="DomainObject.Predmet.ProtuStrankaListNazivFormated_1">
      <item>MEDIA STIL d.o.o. za trgovinu i usluge</item>
    </derivirana_varijabla>
  </DomainObject.Predmet.ProtuStrankaListNazivFormated>
  <DomainObject.Predmet.ProtuStrankaListNazivFormatedOIB>
    <izvorni_sadrzaj>
      <item>MEDIA STIL d.o.o. za trgovinu i usluge, OIB 87870486410</item>
    </izvorni_sadrzaj>
    <derivirana_varijabla naziv="DomainObject.Predmet.ProtuStrankaListNazivFormatedOIB_1">
      <item>MEDIA STIL d.o.o. za trgovinu i usluge, OIB 87870486410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64729722271</item>
    </izvorni_sadrzaj>
    <derivirana_varijabla naziv="DomainObject.Predmet.OstaliListFormatedOIB_1">
      <item>Ivan Tokić, OIB 64729722271</item>
    </derivirana_varijabla>
  </DomainObject.Predmet.OstaliListFormatedOIB>
  <DomainObject.Predmet.OstaliListFormatedWithAdress>
    <izvorni_sadrzaj>
      <item>Ivan Tokić, Ulica Kneza Domagoja 12, 21210 Solin</item>
    </izvorni_sadrzaj>
    <derivirana_varijabla naziv="DomainObject.Predmet.OstaliListFormatedWithAdress_1">
      <item>Ivan Tokić, Ulica Kneza Domagoja 12, 21210 Solin</item>
    </derivirana_varijabla>
  </DomainObject.Predmet.OstaliListFormatedWithAdress>
  <DomainObject.Predmet.OstaliListFormatedWithAdressOIB>
    <izvorni_sadrzaj>
      <item>Ivan Tokić, OIB 64729722271, Ulica Kneza Domagoja 12, 21210 Solin</item>
    </izvorni_sadrzaj>
    <derivirana_varijabla naziv="DomainObject.Predmet.OstaliListFormatedWithAdressOIB_1">
      <item>Ivan Tokić, OIB 64729722271, Ulica Kneza Domagoja 12, 21210 Solin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64729722271</item>
    </izvorni_sadrzaj>
    <derivirana_varijabla naziv="DomainObject.Predmet.OstaliListNazivFormatedOIB_1">
      <item>Ivan Tokić, OIB 64729722271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STIL d.o.o. za trgovinu i usluge</izvorni_sadrzaj>
    <derivirana_varijabla naziv="DomainObject.Predmet.ProtustrankaIDrugi_1">MEDIA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STIL d.o.o. za trgovinu i usluge, OIB 87870486410, Vukovarska 164, 21000 Split</izvorni_sadrzaj>
    <derivirana_varijabla naziv="DomainObject.Predmet.ProtustrankaIDrugiAdressOIB_1">MEDIA STIL d.o.o. za trgovinu i usluge, OIB 87870486410,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STIL d.o.o. za trgovinu i usluge</item>
      <item>FINANCIJSKA AGENCIJA, RC SPLIT</item>
      <item>Ivan Tokić</item>
    </izvorni_sadrzaj>
    <derivirana_varijabla naziv="DomainObject.Predmet.SudioniciListNaziv_1">
      <item>MEDIA STIL d.o.o. za trgovinu i usluge</item>
      <item>FINANCIJSKA AGENCIJA, RC SPLIT</item>
      <item>Ivan Tokić</item>
    </derivirana_varijabla>
  </DomainObject.Predmet.SudioniciListNaziv>
  <DomainObject.Predmet.SudioniciListAdressOIB>
    <izvorni_sadrzaj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izvorni_sadrzaj>
    <derivirana_varijabla naziv="DomainObject.Predmet.SudioniciListAdressOIB_1"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87870486410</item>
      <item>, OIB 85821130368</item>
      <item>, OIB 64729722271</item>
    </izvorni_sadrzaj>
    <derivirana_varijabla naziv="DomainObject.Predmet.SudioniciListNazivOIB_1">
      <item>, OIB 87870486410</item>
      <item>, OIB 85821130368</item>
      <item>, OIB 64729722271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B47A37-B783-4D27-B59B-89E194E63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346</properties:Words>
  <properties:Characters>2016</properties:Characters>
  <properties:Lines>56</properties:Lines>
  <properties:Paragraphs>26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2018-04-11T08:01:00Z</dcterms:created>
  <dc:creator>Trgovački sud Split</dc:creator>
  <cp:lastModifiedBy>Ana Golub Gruić</cp:lastModifiedBy>
  <cp:lastPrinted>2017-08-25T12:16:00Z</cp:lastPrinted>
  <dcterms:modified xmlns:xsi="http://www.w3.org/2001/XMLSchema-instance" xsi:type="dcterms:W3CDTF">2018-04-23T13:07:00Z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(St-1142-2016 Media Stil - skupština vjerovnika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