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bd8de" w14:paraId="55bd8d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071DC">
        <w:rPr>
          <w:rFonts w:cs="Times New Roman" w:eastAsia="Times New Roman"/>
          <w:szCs w:val="24"/>
          <w:lang w:eastAsia="hr-HR"/>
        </w:rPr>
        <w:t>5707</w:t>
      </w:r>
      <w:r w:rsidR="005B1128">
        <w:rPr>
          <w:rFonts w:cs="Times New Roman" w:eastAsia="Times New Roman"/>
          <w:szCs w:val="24"/>
          <w:lang w:eastAsia="hr-HR"/>
        </w:rPr>
        <w:t>/16</w:t>
      </w:r>
      <w:r w:rsidR="00483456">
        <w:rPr>
          <w:rFonts w:cs="Times New Roman" w:eastAsia="Times New Roman"/>
          <w:szCs w:val="24"/>
          <w:lang w:eastAsia="hr-HR"/>
        </w:rPr>
        <w:t>-12</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5071DC">
        <w:rPr>
          <w:color w:themeColor="text1" w:val="000000"/>
        </w:rPr>
        <w:t>DM-COMMERCE d.o.o. za unutarnju i vanjsku trgovinu i proizvodnju, Zagreb, Novačka 62/b, OIB: 97203270866</w:t>
      </w:r>
      <w:r w:rsidR="00C9511C">
        <w:t xml:space="preserve">, </w:t>
      </w:r>
      <w:r w:rsidRPr="008511A6">
        <w:rPr>
          <w:rFonts w:cs="Times New Roman" w:eastAsia="Times New Roman"/>
          <w:szCs w:val="24"/>
          <w:lang w:eastAsia="hr-HR"/>
        </w:rPr>
        <w:t xml:space="preserve"> dana </w:t>
      </w:r>
      <w:r w:rsidR="005071DC">
        <w:rPr>
          <w:rFonts w:cs="Times New Roman" w:eastAsia="Times New Roman"/>
          <w:szCs w:val="24"/>
          <w:lang w:eastAsia="hr-HR"/>
        </w:rPr>
        <w:t>13</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071DC">
        <w:rPr>
          <w:color w:themeColor="text1" w:val="000000"/>
        </w:rPr>
        <w:t>DM-COMMERCE d.o.o. za unutarnju i vanjsku trgovinu i proizvodnju, Zagreb, Novačka 62/b, OIB: 97203270866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5071DC">
        <w:rPr>
          <w:rFonts w:cs="Times New Roman" w:eastAsia="Times New Roman"/>
          <w:szCs w:val="24"/>
          <w:lang w:eastAsia="hr-HR"/>
        </w:rPr>
        <w:t xml:space="preserve">Miljenko Požgaj, Jastrebarsko, Repišće 42, OIB </w:t>
      </w:r>
      <w:r w:rsidR="006420E4">
        <w:rPr>
          <w:rFonts w:cs="Times New Roman" w:eastAsia="Times New Roman"/>
          <w:szCs w:val="24"/>
          <w:lang w:eastAsia="hr-HR"/>
        </w:rPr>
        <w:t>88007436023.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E0535D" w:rsidP="00BC6A94" w:rsidR="00BC6A94" w:rsidRPr="002D024E">
      <w:pPr>
        <w:ind w:firstLine="720"/>
        <w:jc w:val="center"/>
        <w:rPr>
          <w:b/>
          <w:color w:val="000000"/>
          <w:szCs w:val="24"/>
          <w:u w:val="single"/>
        </w:rPr>
      </w:pPr>
      <w:r>
        <w:rPr>
          <w:b/>
          <w:color w:val="000000"/>
          <w:szCs w:val="24"/>
          <w:u w:val="single"/>
        </w:rPr>
        <w:t>7</w:t>
      </w:r>
      <w:r w:rsidR="00DA51B6" w:rsidRPr="002D024E">
        <w:rPr>
          <w:b/>
          <w:color w:val="000000"/>
          <w:szCs w:val="24"/>
          <w:u w:val="single"/>
        </w:rPr>
        <w:t xml:space="preserve">. </w:t>
      </w:r>
      <w:r>
        <w:rPr>
          <w:b/>
          <w:color w:val="000000"/>
          <w:szCs w:val="24"/>
          <w:u w:val="single"/>
        </w:rPr>
        <w:t>studeni 2018.</w:t>
      </w:r>
      <w:r w:rsidR="00AE4CBE">
        <w:rPr>
          <w:b/>
          <w:color w:val="000000"/>
          <w:szCs w:val="24"/>
          <w:u w:val="single"/>
        </w:rPr>
        <w:t xml:space="preserve"> godine</w:t>
      </w:r>
      <w:r>
        <w:rPr>
          <w:b/>
          <w:color w:val="000000"/>
          <w:szCs w:val="24"/>
          <w:u w:val="single"/>
        </w:rPr>
        <w:t xml:space="preserve">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5071DC">
        <w:rPr>
          <w:color w:val="000000"/>
          <w:szCs w:val="24"/>
        </w:rPr>
        <w:t>5707</w:t>
      </w:r>
      <w:r w:rsidR="005B1128">
        <w:rPr>
          <w:color w:val="000000"/>
          <w:szCs w:val="24"/>
        </w:rPr>
        <w:t>/16</w:t>
      </w:r>
      <w:r w:rsidR="009129BE">
        <w:rPr>
          <w:color w:val="000000"/>
          <w:szCs w:val="24"/>
        </w:rPr>
        <w:t xml:space="preserve"> od </w:t>
      </w:r>
      <w:r w:rsidR="006420E4">
        <w:rPr>
          <w:szCs w:val="24"/>
        </w:rPr>
        <w:t>6</w:t>
      </w:r>
      <w:r w:rsidRPr="00871A6C">
        <w:rPr>
          <w:szCs w:val="24"/>
        </w:rPr>
        <w:t xml:space="preserve">. </w:t>
      </w:r>
      <w:r w:rsidR="006420E4">
        <w:rPr>
          <w:szCs w:val="24"/>
        </w:rPr>
        <w:t>studenog</w:t>
      </w:r>
      <w:r w:rsidR="005B1128">
        <w:rPr>
          <w:szCs w:val="24"/>
        </w:rPr>
        <w:t xml:space="preserve">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CE19DB">
        <w:rPr>
          <w:color w:val="000000"/>
          <w:szCs w:val="24"/>
        </w:rPr>
        <w:t>11</w:t>
      </w:r>
      <w:r w:rsidR="004D7161">
        <w:rPr>
          <w:color w:val="000000"/>
          <w:szCs w:val="24"/>
        </w:rPr>
        <w:t xml:space="preserve"> spisa) da u cijelosti ostaje kod prijedloga za otvaranje stečajnog postupka. Zakonski zastupnik du</w:t>
      </w:r>
      <w:r w:rsidR="00E526E1">
        <w:rPr>
          <w:color w:val="000000"/>
          <w:szCs w:val="24"/>
        </w:rPr>
        <w:t>žnika uredno pozvan</w:t>
      </w:r>
      <w:r w:rsidR="007559B3">
        <w:rPr>
          <w:color w:val="000000"/>
          <w:szCs w:val="24"/>
        </w:rPr>
        <w:t xml:space="preserve">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6420E4">
        <w:rPr>
          <w:rFonts w:cs="Times New Roman" w:eastAsia="Times New Roman"/>
          <w:szCs w:val="24"/>
          <w:lang w:eastAsia="hr-HR"/>
        </w:rPr>
        <w:t>13</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48345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483456" w:rsidP="00483456" w:rsidR="00483456">
      <w:pPr>
        <w:pStyle w:val="Tijeloteksta-uvlaka3"/>
        <w:ind w:left="4956"/>
        <w:rPr>
          <w:sz w:val="24"/>
          <w:szCs w:val="24"/>
          <w:lang w:eastAsia="en-US"/>
        </w:rPr>
      </w:pPr>
      <w:r>
        <w:rPr>
          <w:sz w:val="24"/>
          <w:szCs w:val="24"/>
          <w:lang w:eastAsia="en-US"/>
        </w:rPr>
        <w:t>Za točnost otpravka-ovlašteni službenik</w:t>
      </w:r>
    </w:p>
    <w:p w:rsidRDefault="00483456" w:rsidP="00483456" w:rsidR="00483456" w:rsidRPr="00A80390">
      <w:pPr>
        <w:pStyle w:val="Tijeloteksta-uvlaka3"/>
        <w:ind w:left="4956"/>
        <w:rPr>
          <w:sz w:val="24"/>
          <w:szCs w:val="24"/>
          <w:lang w:eastAsia="en-US"/>
        </w:rPr>
      </w:pPr>
      <w:r>
        <w:rPr>
          <w:sz w:val="24"/>
          <w:szCs w:val="24"/>
          <w:lang w:eastAsia="en-US"/>
        </w:rPr>
        <w:t xml:space="preserve">                Monika Grbac</w:t>
      </w:r>
    </w:p>
    <w:p w:rsidRDefault="00B34438" w:rsidP="00483456"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483456">
          <w:rPr>
            <w:noProof/>
          </w:rPr>
          <w:t>2</w:t>
        </w:r>
        <w:r>
          <w:fldChar w:fldCharType="end"/>
        </w:r>
        <w:r>
          <w:t xml:space="preserve">  </w:t>
        </w:r>
        <w:r>
          <w:tab/>
        </w:r>
        <w:r>
          <w:tab/>
        </w:r>
        <w:r w:rsidRPr="008511A6">
          <w:rPr>
            <w:rFonts w:cs="Times New Roman" w:eastAsia="Times New Roman"/>
            <w:szCs w:val="24"/>
            <w:lang w:eastAsia="hr-HR"/>
          </w:rPr>
          <w:t>20.St-</w:t>
        </w:r>
        <w:r w:rsidR="005071DC">
          <w:rPr>
            <w:rFonts w:cs="Times New Roman" w:eastAsia="Times New Roman"/>
            <w:szCs w:val="24"/>
            <w:lang w:eastAsia="hr-HR"/>
          </w:rPr>
          <w:t>5707</w:t>
        </w:r>
        <w:r w:rsidR="005B1128">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82120"/>
    <w:rsid w:val="002B6CD2"/>
    <w:rsid w:val="002D024E"/>
    <w:rsid w:val="00311E52"/>
    <w:rsid w:val="00324146"/>
    <w:rsid w:val="0038410D"/>
    <w:rsid w:val="003978BA"/>
    <w:rsid w:val="003D34B9"/>
    <w:rsid w:val="003E4675"/>
    <w:rsid w:val="003E4C0F"/>
    <w:rsid w:val="00455F85"/>
    <w:rsid w:val="00483456"/>
    <w:rsid w:val="00486036"/>
    <w:rsid w:val="00486E4D"/>
    <w:rsid w:val="0049366A"/>
    <w:rsid w:val="004A2DFA"/>
    <w:rsid w:val="004B5305"/>
    <w:rsid w:val="004C19E9"/>
    <w:rsid w:val="004D7161"/>
    <w:rsid w:val="004E0CB1"/>
    <w:rsid w:val="00505257"/>
    <w:rsid w:val="005071DC"/>
    <w:rsid w:val="00515E53"/>
    <w:rsid w:val="005A5CBF"/>
    <w:rsid w:val="005A7882"/>
    <w:rsid w:val="005B1128"/>
    <w:rsid w:val="005B62C0"/>
    <w:rsid w:val="005E658E"/>
    <w:rsid w:val="005F6085"/>
    <w:rsid w:val="00622743"/>
    <w:rsid w:val="006420E4"/>
    <w:rsid w:val="00651219"/>
    <w:rsid w:val="006C1DA1"/>
    <w:rsid w:val="006F7EA6"/>
    <w:rsid w:val="0075340E"/>
    <w:rsid w:val="007559B3"/>
    <w:rsid w:val="0076704F"/>
    <w:rsid w:val="00786830"/>
    <w:rsid w:val="007F5B29"/>
    <w:rsid w:val="00830DE8"/>
    <w:rsid w:val="008511A6"/>
    <w:rsid w:val="00857DA9"/>
    <w:rsid w:val="00871A6C"/>
    <w:rsid w:val="0087353B"/>
    <w:rsid w:val="00891331"/>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F2731"/>
    <w:rsid w:val="00AF434C"/>
    <w:rsid w:val="00B0322D"/>
    <w:rsid w:val="00B32B90"/>
    <w:rsid w:val="00B34438"/>
    <w:rsid w:val="00B4061A"/>
    <w:rsid w:val="00B819CE"/>
    <w:rsid w:val="00B9604C"/>
    <w:rsid w:val="00BA1120"/>
    <w:rsid w:val="00BA39EE"/>
    <w:rsid w:val="00BC2227"/>
    <w:rsid w:val="00BC4125"/>
    <w:rsid w:val="00BC6A94"/>
    <w:rsid w:val="00BC7C41"/>
    <w:rsid w:val="00BD3F91"/>
    <w:rsid w:val="00BE3772"/>
    <w:rsid w:val="00C2107D"/>
    <w:rsid w:val="00C45772"/>
    <w:rsid w:val="00C45F90"/>
    <w:rsid w:val="00C508DB"/>
    <w:rsid w:val="00C818B3"/>
    <w:rsid w:val="00C85CF6"/>
    <w:rsid w:val="00C9511C"/>
    <w:rsid w:val="00CE19DB"/>
    <w:rsid w:val="00D40224"/>
    <w:rsid w:val="00D5744D"/>
    <w:rsid w:val="00D67FDF"/>
    <w:rsid w:val="00D950D6"/>
    <w:rsid w:val="00DA51B6"/>
    <w:rsid w:val="00E0535D"/>
    <w:rsid w:val="00E216E3"/>
    <w:rsid w:val="00E23577"/>
    <w:rsid w:val="00E33188"/>
    <w:rsid w:val="00E42DF9"/>
    <w:rsid w:val="00E43D8A"/>
    <w:rsid w:val="00E526E1"/>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83456"/>
    <w:rPr>
      <w:color w:val="808080"/>
      <w:bdr w:space="0" w:sz="0" w:color="auto" w:val="none"/>
      <w:shd w:fill="auto" w:color="auto" w:val="clear"/>
    </w:rPr>
  </w:style>
  <w:style w:customStyle="true" w:styleId="eSPISCCParagraphDefaultFont" w:type="character">
    <w:name w:val="eSPIS_CC_Paragraph Default Font"/>
    <w:basedOn w:val="Zadanifontodlomka"/>
    <w:rsid w:val="0048345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8345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8345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83456"/>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483456"/>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48345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483456"/>
    <w:rPr>
      <w:color w:val="808080"/>
      <w:bdr w:color="auto" w:space="0" w:sz="0" w:val="none"/>
      <w:shd w:color="auto" w:fill="auto" w:val="clear"/>
    </w:rPr>
  </w:style>
  <w:style w:customStyle="1" w:styleId="eSPISCCParagraphDefaultFont" w:type="character">
    <w:name w:val="eSPIS_CC_Paragraph Default Font"/>
    <w:basedOn w:val="Zadanifontodlomka"/>
    <w:rsid w:val="0048345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8345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8345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83456"/>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483456"/>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48345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St-5707/2016-12</izvorni_sadrzaj>
    <derivirana_varijabla naziv="DomainObject.Oznaka_1">St-5707/2016-12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5707</izvorni_sadrzaj>
    <derivirana_varijabla naziv="DomainObject.Predmet.Broj_1">5707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St-5707/2016</izvorni_sadrzaj>
    <derivirana_varijabla naziv="DomainObject.Predmet.OznakaBroj_1">St-5707/2016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izvorni_sadrzaj>
    <derivirana_varijabla naziv="DomainObject.Predmet.PrimjedbaSuca_1">poziv 132
L</derivirana_varijabla>
  </DomainObject.Predmet.PrimjedbaSuca>
  <DomainObject.Predmet.ProtustrankaFormated>
    <izvorni_sadrzaj>  DM-COMMERCE d.o.o.</izvorni_sadrzaj>
    <derivirana_varijabla naziv="DomainObject.Predmet.ProtustrankaFormated_1">  DM-COMMERCE d.o.o.</derivirana_varijabla>
  </DomainObject.Predmet.ProtustrankaFormated>
  <DomainObject.Predmet.ProtustrankaFormatedOIB>
    <izvorni_sadrzaj>  DM-COMMERCE d.o.o., OIB 97203270866</izvorni_sadrzaj>
    <derivirana_varijabla naziv="DomainObject.Predmet.ProtustrankaFormatedOIB_1">  DM-COMMERCE d.o.o., OIB 97203270866</derivirana_varijabla>
  </DomainObject.Predmet.ProtustrankaFormatedOIB>
  <DomainObject.Predmet.ProtustrankaFormatedWithAdress>
    <izvorni_sadrzaj> DM-COMMERCE d.o.o., Novačka 62/b, 10000 Zagreb</izvorni_sadrzaj>
    <derivirana_varijabla naziv="DomainObject.Predmet.ProtustrankaFormatedWithAdress_1"> DM-COMMERCE d.o.o., Novačka 62/b, 10000 Zagreb</derivirana_varijabla>
  </DomainObject.Predmet.ProtustrankaFormatedWithAdress>
  <DomainObject.Predmet.ProtustrankaFormatedWithAdressOIB>
    <izvorni_sadrzaj> DM-COMMERCE d.o.o., OIB 97203270866, Novačka 62/b, 10000 Zagreb</izvorni_sadrzaj>
    <derivirana_varijabla naziv="DomainObject.Predmet.ProtustrankaFormatedWithAdressOIB_1"> DM-COMMERCE d.o.o., OIB 97203270866, Novačka 62/b, 10000 Zagreb</derivirana_varijabla>
  </DomainObject.Predmet.ProtustrankaFormatedWithAdressOIB>
  <DomainObject.Predmet.ProtustrankaWithAdress>
    <izvorni_sadrzaj>DM-COMMERCE d.o.o. Novačka 62/b, 10000 Zagreb</izvorni_sadrzaj>
    <derivirana_varijabla naziv="DomainObject.Predmet.ProtustrankaWithAdress_1">DM-COMMERCE d.o.o. Novačka 62/b, 10000 Zagreb</derivirana_varijabla>
  </DomainObject.Predmet.ProtustrankaWithAdress>
  <DomainObject.Predmet.ProtustrankaWithAdressOIB>
    <izvorni_sadrzaj>DM-COMMERCE d.o.o., OIB 97203270866, Novačka 62/b, 10000 Zagreb</izvorni_sadrzaj>
    <derivirana_varijabla naziv="DomainObject.Predmet.ProtustrankaWithAdressOIB_1">DM-COMMERCE d.o.o., OIB 97203270866, Novačka 62/b, 10000 Zagreb</derivirana_varijabla>
  </DomainObject.Predmet.ProtustrankaWithAdressOIB>
  <DomainObject.Predmet.ProtustrankaNazivFormated>
    <izvorni_sadrzaj>DM-COMMERCE d.o.o.</izvorni_sadrzaj>
    <derivirana_varijabla naziv="DomainObject.Predmet.ProtustrankaNazivFormated_1">DM-COMMERCE d.o.o.</derivirana_varijabla>
  </DomainObject.Predmet.ProtustrankaNazivFormated>
  <DomainObject.Predmet.ProtustrankaNazivFormatedOIB>
    <izvorni_sadrzaj>DM-COMMERCE d.o.o., OIB 97203270866</izvorni_sadrzaj>
    <derivirana_varijabla naziv="DomainObject.Predmet.ProtustrankaNazivFormatedOIB_1">DM-COMMERCE d.o.o., OIB 97203270866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DM-COMMERCE d.o.o.</item>
    </izvorni_sadrzaj>
    <derivirana_varijabla naziv="DomainObject.Predmet.ProtuStrankaListFormated_1">
      <item>DM-COMMERCE d.o.o.</item>
    </derivirana_varijabla>
  </DomainObject.Predmet.ProtuStrankaListFormated>
  <DomainObject.Predmet.ProtuStrankaListFormatedOIB>
    <izvorni_sadrzaj>
      <item>DM-COMMERCE d.o.o., OIB 97203270866</item>
    </izvorni_sadrzaj>
    <derivirana_varijabla naziv="DomainObject.Predmet.ProtuStrankaListFormatedOIB_1">
      <item>DM-COMMERCE d.o.o., OIB 97203270866</item>
    </derivirana_varijabla>
  </DomainObject.Predmet.ProtuStrankaListFormatedOIB>
  <DomainObject.Predmet.ProtuStrankaListFormatedWithAdress>
    <izvorni_sadrzaj>
      <item>DM-COMMERCE d.o.o., Novačka 62/b, 10000 Zagreb</item>
    </izvorni_sadrzaj>
    <derivirana_varijabla naziv="DomainObject.Predmet.ProtuStrankaListFormatedWithAdress_1">
      <item>DM-COMMERCE d.o.o., Novačka 62/b, 10000 Zagreb</item>
    </derivirana_varijabla>
  </DomainObject.Predmet.ProtuStrankaListFormatedWithAdress>
  <DomainObject.Predmet.ProtuStrankaListFormatedWithAdressOIB>
    <izvorni_sadrzaj>
      <item>DM-COMMERCE d.o.o., OIB 97203270866, Novačka 62/b, 10000 Zagreb</item>
    </izvorni_sadrzaj>
    <derivirana_varijabla naziv="DomainObject.Predmet.ProtuStrankaListFormatedWithAdressOIB_1">
      <item>DM-COMMERCE d.o.o., OIB 97203270866, Novačka 62/b, 10000 Zagreb</item>
    </derivirana_varijabla>
  </DomainObject.Predmet.ProtuStrankaListFormatedWithAdressOIB>
  <DomainObject.Predmet.ProtuStrankaListNazivFormated>
    <izvorni_sadrzaj>
      <item>DM-COMMERCE d.o.o.</item>
    </izvorni_sadrzaj>
    <derivirana_varijabla naziv="DomainObject.Predmet.ProtuStrankaListNazivFormated_1">
      <item>DM-COMMERCE d.o.o.</item>
    </derivirana_varijabla>
  </DomainObject.Predmet.ProtuStrankaListNazivFormated>
  <DomainObject.Predmet.ProtuStrankaListNazivFormatedOIB>
    <izvorni_sadrzaj>
      <item>DM-COMMERCE d.o.o., OIB 97203270866</item>
    </izvorni_sadrzaj>
    <derivirana_varijabla naziv="DomainObject.Predmet.ProtuStrankaListNazivFormatedOIB_1">
      <item>DM-COMMERCE d.o.o., OIB 97203270866</item>
    </derivirana_varijabla>
  </DomainObject.Predmet.ProtuStrankaListNazivFormatedOIB>
  <DomainObject.Predmet.OstaliListFormated>
    <izvorni_sadrzaj>
      <item>Joso Mudrinić</item>
    </izvorni_sadrzaj>
    <derivirana_varijabla naziv="DomainObject.Predmet.OstaliListFormated_1">
      <item>Joso Mudrinić</item>
    </derivirana_varijabla>
  </DomainObject.Predmet.OstaliListFormated>
  <DomainObject.Predmet.OstaliListFormatedOIB>
    <izvorni_sadrzaj>
      <item>Joso Mudrinić, OIB 10848632535</item>
    </izvorni_sadrzaj>
    <derivirana_varijabla naziv="DomainObject.Predmet.OstaliListFormatedOIB_1">
      <item>Joso Mudrinić, OIB 10848632535</item>
    </derivirana_varijabla>
  </DomainObject.Predmet.OstaliListFormatedOIB>
  <DomainObject.Predmet.OstaliListFormatedWithAdress>
    <izvorni_sadrzaj>
      <item>Joso Mudrinić, Novački Vidikovac 18, 10000 Zagreb</item>
    </izvorni_sadrzaj>
    <derivirana_varijabla naziv="DomainObject.Predmet.OstaliListFormatedWithAdress_1">
      <item>Joso Mudrinić, Novački Vidikovac 18, 10000 Zagreb</item>
    </derivirana_varijabla>
  </DomainObject.Predmet.OstaliListFormatedWithAdress>
  <DomainObject.Predmet.OstaliListFormatedWithAdressOIB>
    <izvorni_sadrzaj>
      <item>Joso Mudrinić, OIB 10848632535, Novački Vidikovac 18, 10000 Zagreb</item>
    </izvorni_sadrzaj>
    <derivirana_varijabla naziv="DomainObject.Predmet.OstaliListFormatedWithAdressOIB_1">
      <item>Joso Mudrinić, OIB 10848632535, Novački Vidikovac 18, 10000 Zagreb</item>
    </derivirana_varijabla>
  </DomainObject.Predmet.OstaliListFormatedWithAdressOIB>
  <DomainObject.Predmet.OstaliListNazivFormated>
    <izvorni_sadrzaj>
      <item>Joso Mudrinić</item>
    </izvorni_sadrzaj>
    <derivirana_varijabla naziv="DomainObject.Predmet.OstaliListNazivFormated_1">
      <item>Joso Mudrinić</item>
    </derivirana_varijabla>
  </DomainObject.Predmet.OstaliListNazivFormated>
  <DomainObject.Predmet.OstaliListNazivFormatedOIB>
    <izvorni_sadrzaj>
      <item>Joso Mudrinić, OIB 10848632535</item>
    </izvorni_sadrzaj>
    <derivirana_varijabla naziv="DomainObject.Predmet.OstaliListNazivFormatedOIB_1">
      <item>Joso Mudrinić, OIB 10848632535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St-5707/2016-12</izvorni_sadrzaj>
    <derivirana_varijabla naziv="DomainObject.PoslovniBrojDokumenta_1">St-5707/2016-12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DM-COMMERCE d.o.o.</izvorni_sadrzaj>
    <derivirana_varijabla naziv="DomainObject.Predmet.ProtustrankaIDrugi_1">DM-COMMERCE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DM-COMMERCE d.o.o., OIB 97203270866, Novačka 62/b, 10000 Zagreb</izvorni_sadrzaj>
    <derivirana_varijabla naziv="DomainObject.Predmet.ProtustrankaIDrugiAdressOIB_1">DM-COMMERCE d.o.o., OIB 97203270866, Novačka 62/b,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DM-COMMERCE d.o.o.</item>
      <item>Joso Mudrinić</item>
    </izvorni_sadrzaj>
    <derivirana_varijabla naziv="DomainObject.Predmet.SudioniciListNaziv_1">
      <item>FINA Regionalni centar Zagreb</item>
      <item>DM-COMMERCE d.o.o.</item>
      <item>Joso Mudrinić</item>
    </derivirana_varijabla>
  </DomainObject.Predmet.SudioniciListNaziv>
  <DomainObject.Predmet.SudioniciListAdressOIB>
    <izvorni_sadrzaj>
      <item>FINA Regionalni centar Zagreb, OIB 85821130368, Trg svibanjskih žrtava 1995. br. 1,10000 Zagreb</item>
      <item>DM-COMMERCE d.o.o., OIB 97203270866, Novačka 62/b,10000 Zagreb</item>
      <item>Joso Mudrinić, OIB 10848632535, Novački Vidikovac 18,10000 Zagreb</item>
    </izvorni_sadrzaj>
    <derivirana_varijabla naziv="DomainObject.Predmet.SudioniciListAdressOIB_1">
      <item>FINA Regionalni centar Zagreb, OIB 85821130368, Trg svibanjskih žrtava 1995. br. 1,10000 Zagreb</item>
      <item>DM-COMMERCE d.o.o., OIB 97203270866, Novačka 62/b,10000 Zagreb</item>
      <item>Joso Mudrinić, OIB 10848632535, Novački Vidikovac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97203270866</item>
      <item>, OIB 10848632535</item>
    </izvorni_sadrzaj>
    <derivirana_varijabla naziv="DomainObject.Predmet.SudioniciListNazivOIB_1">
      <item>, OIB 85821130368</item>
      <item>, OIB 97203270866</item>
      <item>, OIB 10848632535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3699</properties:Characters>
  <properties:Lines>99</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2018-07-13T09:20:00Z</dcterms:created>
  <dc:creator>Valentina Kranjčić</dc:creator>
  <cp:lastModifiedBy>Monika Grbac</cp:lastModifiedBy>
  <cp:lastPrinted>2018-07-11T12:41:00Z</cp:lastPrinted>
  <dcterms:modified xmlns:xsi="http://www.w3.org/2001/XMLSchema-instance" xsi:type="dcterms:W3CDTF">2018-07-13T09:43:00Z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St-5707/2016-12 / Odluka - Rješenje o imenovanju privremenog stečajnog upravitelja (st-5707-16 DM-COMMERCE.docx)</vt:lpwstr>
  </prop:property>
  <prop:property name="CC_coloring" pid="4" fmtid="{D5CDD505-2E9C-101B-9397-08002B2CF9AE}">
    <vt:bool>false</vt:bool>
  </prop:property>
  <prop:property name="BrojStranica" pid="5" fmtid="{D5CDD505-2E9C-101B-9397-08002B2CF9AE}">
    <vt:i4>2</vt:i4>
  </prop:property>
</prop:Properties>
</file>