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909c" w14:paraId="e55909c" w:rsidRDefault="00EE468F" w:rsidP="00EE468F" w:rsidR="00EE468F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68F" w:rsidP="00EE468F" w:rsidR="00EE468F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EE468F" w:rsidP="00EE468F" w:rsidR="00EE468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E468F" w:rsidP="00EE468F" w:rsidR="00EE468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E468F" w:rsidP="00EE468F" w:rsidR="00EE468F" w:rsidRPr="00814D55"/>
    <w:p w:rsidRDefault="00EE468F" w:rsidP="00EE468F" w:rsidR="00EE468F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C73DF1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2753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SPECTRUM SECURITY j. d. o. o. Poreč, Mate Vlašića 20, OIB 64726608366, MBS 040316349,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EE468F" w:rsidP="00EE468F" w:rsidR="00EE468F" w:rsidRPr="00814D55">
      <w:pPr>
        <w:jc w:val="center"/>
      </w:pPr>
      <w:r w:rsidRPr="00814D55">
        <w:t>O G L A S</w:t>
      </w:r>
    </w:p>
    <w:p w:rsidRDefault="00EE468F" w:rsidP="00EE468F" w:rsidR="00EE468F" w:rsidRPr="00814D55">
      <w:pPr>
        <w:ind w:firstLine="708"/>
      </w:pPr>
    </w:p>
    <w:p w:rsidRDefault="00EE468F" w:rsidP="00EE468F" w:rsidR="00EE468F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SPECTRUM SECURITY j. d. o. o. Poreč, Mate Vlašića 20, OIB 64726608366, MBS 040316349,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285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EE468F" w:rsidP="00EE468F" w:rsidR="00EE468F" w:rsidRPr="00814D55">
      <w:pPr>
        <w:ind w:firstLine="708"/>
      </w:pPr>
    </w:p>
    <w:p w:rsidRDefault="00EE468F" w:rsidP="00EE468F" w:rsidR="00EE468F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="00C73DF1">
        <w:t xml:space="preserve"> 2015.</w:t>
      </w:r>
      <w:r w:rsidRPr="00814D55">
        <w:t xml:space="preserve"> </w:t>
      </w:r>
      <w:r>
        <w:t>iznosio 20.390,19 kuna</w:t>
      </w:r>
      <w:r w:rsidRPr="00814D55">
        <w:t>.</w:t>
      </w:r>
    </w:p>
    <w:p w:rsidRDefault="00EE468F" w:rsidP="00EE468F" w:rsidR="00EE468F" w:rsidRPr="00814D55"/>
    <w:p w:rsidRDefault="00EE468F" w:rsidP="00EE468F" w:rsidR="00EE468F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Ivica Biševac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EE468F" w:rsidP="00EE468F" w:rsidR="00EE468F" w:rsidRPr="00814D55">
      <w:pPr>
        <w:ind w:firstLine="708"/>
        <w:rPr>
          <w:rFonts w:cs="Times New Roman" w:eastAsia="Times New Roman"/>
          <w:szCs w:val="24"/>
        </w:rPr>
      </w:pPr>
    </w:p>
    <w:p w:rsidRDefault="00EE468F" w:rsidP="00EE468F" w:rsidR="00EE468F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EE468F" w:rsidP="00EE468F" w:rsidR="00EE468F" w:rsidRPr="00814D55">
      <w:pPr>
        <w:rPr>
          <w:rFonts w:cs="Times New Roman" w:eastAsia="Times New Roman"/>
          <w:szCs w:val="24"/>
        </w:rPr>
      </w:pPr>
    </w:p>
    <w:p w:rsidRDefault="00EE468F" w:rsidP="00EE468F" w:rsidR="00EE468F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</w:t>
      </w:r>
      <w:r w:rsidR="00C73DF1" w:rsidRPr="00814D55">
        <w:rPr>
          <w:rFonts w:cs="Times New Roman" w:eastAsia="Times New Roman"/>
          <w:szCs w:val="24"/>
        </w:rPr>
        <w:t xml:space="preserve">mrežnoj stranici e-Oglasna ploča sudova </w:t>
      </w:r>
      <w:r w:rsidRPr="00814D55">
        <w:t>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E468F" w:rsidP="00EE468F" w:rsidR="00EE468F" w:rsidRPr="00814D55">
      <w:pPr>
        <w:ind w:firstLine="708"/>
      </w:pPr>
    </w:p>
    <w:p w:rsidRDefault="00EE468F" w:rsidP="00EE468F" w:rsidR="00EE468F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EE468F" w:rsidP="00EE468F" w:rsidR="00EE468F" w:rsidRPr="00814D55">
      <w:pPr>
        <w:ind w:firstLine="708" w:left="5664"/>
        <w:jc w:val="center"/>
      </w:pPr>
      <w:r w:rsidRPr="00814D55">
        <w:t>Sudska savjetnica</w:t>
      </w:r>
    </w:p>
    <w:p w:rsidRDefault="00EE468F" w:rsidP="00EE468F" w:rsidR="00EE468F" w:rsidRPr="00814D55">
      <w:pPr>
        <w:ind w:firstLine="708" w:left="5664"/>
        <w:jc w:val="center"/>
      </w:pPr>
      <w:r w:rsidRPr="00814D55">
        <w:t>Mihaela Kaligari</w:t>
      </w:r>
      <w:r w:rsidR="00C73DF1">
        <w:t>, v. r.</w:t>
      </w:r>
    </w:p>
    <w:p w:rsidRDefault="00EE468F" w:rsidP="00EE468F" w:rsidR="00EE468F" w:rsidRPr="00814D55">
      <w:r w:rsidRPr="00814D55">
        <w:t>DNA:</w:t>
      </w:r>
    </w:p>
    <w:p w:rsidRDefault="00EE468F" w:rsidP="00EE468F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68F" w:rsidP="00EE468F" w:rsidR="00EE468F">
      <w:r>
        <w:separator/>
      </w:r>
    </w:p>
  </w:endnote>
  <w:endnote w:id="0" w:type="continuationSeparator">
    <w:p w:rsidRDefault="00EE468F" w:rsidP="00EE468F" w:rsidR="00EE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68F" w:rsidP="00EE468F" w:rsidR="00EE468F">
      <w:r>
        <w:separator/>
      </w:r>
    </w:p>
  </w:footnote>
  <w:footnote w:id="0" w:type="continuationSeparator">
    <w:p w:rsidRDefault="00EE468F" w:rsidP="00EE468F" w:rsidR="00EE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68F" w:rsidP="00D4722F" w:rsidR="00D4722F">
    <w:pPr>
      <w:pStyle w:val="Zaglavlje"/>
      <w:jc w:val="right"/>
    </w:pPr>
    <w:r>
      <w:t>11 St-276/2016-3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685"/>
    <w:rsid w:val="002D186B"/>
    <w:rsid w:val="006E6685"/>
    <w:rsid w:val="0075528E"/>
    <w:rsid w:val="0079403F"/>
    <w:rsid w:val="00C73DF1"/>
    <w:rsid w:val="00E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6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6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46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6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46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6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6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6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46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6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46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6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SPECTRUM SECURITY j.d.o.o. POREČ</izvorni_sadrzaj>
    <derivirana_varijabla naziv="DomainObject.Predmet.ProtustrankaFormated_1">  SPECTRUM SECURITY j.d.o.o. POREČ</derivirana_varijabla>
  </DomainObject.Predmet.ProtustrankaFormated>
  <DomainObject.Predmet.ProtustrankaFormatedOIB>
    <izvorni_sadrzaj>  SPECTRUM SECURITY j.d.o.o. POREČ, OIB 64726608366</izvorni_sadrzaj>
    <derivirana_varijabla naziv="DomainObject.Predmet.ProtustrankaFormatedOIB_1">  SPECTRUM SECURITY j.d.o.o. POREČ, OIB 64726608366</derivirana_varijabla>
  </DomainObject.Predmet.ProtustrankaFormatedOIB>
  <DomainObject.Predmet.ProtustrankaFormatedWithAdress>
    <izvorni_sadrzaj> SPECTRUM SECURITY j.d.o.o. POREČ, Mate Vlašića 20, 52440 Poreč</izvorni_sadrzaj>
    <derivirana_varijabla naziv="DomainObject.Predmet.ProtustrankaFormatedWithAdress_1"> SPECTRUM SECURITY j.d.o.o. POREČ, Mate Vlašića 20, 52440 Poreč</derivirana_varijabla>
  </DomainObject.Predmet.ProtustrankaFormatedWithAdress>
  <DomainObject.Predmet.ProtustrankaFormatedWithAdressOIB>
    <izvorni_sadrzaj> SPECTRUM SECURITY j.d.o.o. POREČ, OIB 64726608366, Mate Vlašića 20, 52440 Poreč</izvorni_sadrzaj>
    <derivirana_varijabla naziv="DomainObject.Predmet.ProtustrankaFormatedWithAdressOIB_1"> SPECTRUM SECURITY j.d.o.o. POREČ, OIB 64726608366, Mate Vlašića 20, 52440 Poreč</derivirana_varijabla>
  </DomainObject.Predmet.ProtustrankaFormatedWithAdressOIB>
  <DomainObject.Predmet.ProtustrankaWithAdress>
    <izvorni_sadrzaj>SPECTRUM SECURITY j.d.o.o. POREČ Mate Vlašića 20, 52440 Poreč</izvorni_sadrzaj>
    <derivirana_varijabla naziv="DomainObject.Predmet.ProtustrankaWithAdress_1">SPECTRUM SECURITY j.d.o.o. POREČ Mate Vlašića 20, 52440 Poreč</derivirana_varijabla>
  </DomainObject.Predmet.ProtustrankaWithAdress>
  <DomainObject.Predmet.ProtustrankaWithAdressOIB>
    <izvorni_sadrzaj>SPECTRUM SECURITY j.d.o.o. POREČ, OIB 64726608366, Mate Vlašića 20, 52440 Poreč</izvorni_sadrzaj>
    <derivirana_varijabla naziv="DomainObject.Predmet.ProtustrankaWithAdressOIB_1">SPECTRUM SECURITY j.d.o.o. POREČ, OIB 64726608366, Mate Vlašića 20, 52440 Poreč</derivirana_varijabla>
  </DomainObject.Predmet.ProtustrankaWithAdressOIB>
  <DomainObject.Predmet.ProtustrankaNazivFormated>
    <izvorni_sadrzaj>SPECTRUM SECURITY j.d.o.o. POREČ</izvorni_sadrzaj>
    <derivirana_varijabla naziv="DomainObject.Predmet.ProtustrankaNazivFormated_1">SPECTRUM SECURITY j.d.o.o. POREČ</derivirana_varijabla>
  </DomainObject.Predmet.ProtustrankaNazivFormated>
  <DomainObject.Predmet.ProtustrankaNazivFormatedOIB>
    <izvorni_sadrzaj>SPECTRUM SECURITY j.d.o.o. POREČ, OIB 64726608366</izvorni_sadrzaj>
    <derivirana_varijabla naziv="DomainObject.Predmet.ProtustrankaNazivFormatedOIB_1">SPECTRUM SECURITY j.d.o.o. POREČ, OIB 64726608366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20390.19</izvorni_sadrzaj>
    <derivirana_varijabla naziv="DomainObject.Predmet.TrenutnaVrijednost_1">20390.19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SPECTRUM SECURITY j.d.o.o. POREČ</item>
    </izvorni_sadrzaj>
    <derivirana_varijabla naziv="DomainObject.Predmet.ProtuStrankaListFormated_1">
      <item>SPECTRUM SECURITY j.d.o.o. POREČ</item>
    </derivirana_varijabla>
  </DomainObject.Predmet.ProtuStrankaListFormated>
  <DomainObject.Predmet.ProtuStrankaListFormatedOIB>
    <izvorni_sadrzaj>
      <item>SPECTRUM SECURITY j.d.o.o. POREČ, OIB 64726608366</item>
    </izvorni_sadrzaj>
    <derivirana_varijabla naziv="DomainObject.Predmet.ProtuStrankaListFormatedOIB_1">
      <item>SPECTRUM SECURITY j.d.o.o. POREČ, OIB 64726608366</item>
    </derivirana_varijabla>
  </DomainObject.Predmet.ProtuStrankaListFormatedOIB>
  <DomainObject.Predmet.ProtuStrankaListFormatedWithAdress>
    <izvorni_sadrzaj>
      <item>SPECTRUM SECURITY j.d.o.o. POREČ, Mate Vlašića 20, 52440 Poreč</item>
    </izvorni_sadrzaj>
    <derivirana_varijabla naziv="DomainObject.Predmet.ProtuStrankaListFormatedWithAdress_1">
      <item>SPECTRUM SECURITY j.d.o.o. POREČ, Mate Vlašića 20, 52440 Poreč</item>
    </derivirana_varijabla>
  </DomainObject.Predmet.ProtuStrankaListFormatedWithAdress>
  <DomainObject.Predmet.ProtuStrankaListFormatedWithAdressOIB>
    <izvorni_sadrzaj>
      <item>SPECTRUM SECURITY j.d.o.o. POREČ, OIB 64726608366, Mate Vlašića 20, 52440 Poreč</item>
    </izvorni_sadrzaj>
    <derivirana_varijabla naziv="DomainObject.Predmet.ProtuStrankaListFormatedWithAdressOIB_1">
      <item>SPECTRUM SECURITY j.d.o.o. POREČ, OIB 64726608366, Mate Vlašića 20, 52440 Poreč</item>
    </derivirana_varijabla>
  </DomainObject.Predmet.ProtuStrankaListFormatedWithAdressOIB>
  <DomainObject.Predmet.ProtuStrankaListNazivFormated>
    <izvorni_sadrzaj>
      <item>SPECTRUM SECURITY j.d.o.o. POREČ</item>
    </izvorni_sadrzaj>
    <derivirana_varijabla naziv="DomainObject.Predmet.ProtuStrankaListNazivFormated_1">
      <item>SPECTRUM SECURITY j.d.o.o. POREČ</item>
    </derivirana_varijabla>
  </DomainObject.Predmet.ProtuStrankaListNazivFormated>
  <DomainObject.Predmet.ProtuStrankaListNazivFormatedOIB>
    <izvorni_sadrzaj>
      <item>SPECTRUM SECURITY j.d.o.o. POREČ, OIB 64726608366</item>
    </izvorni_sadrzaj>
    <derivirana_varijabla naziv="DomainObject.Predmet.ProtuStrankaListNazivFormatedOIB_1">
      <item>SPECTRUM SECURITY j.d.o.o. POREČ, OIB 64726608366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SPECTRUM SECURITY j.d.o.o. POREČ</izvorni_sadrzaj>
    <derivirana_varijabla naziv="DomainObject.Predmet.ProtustrankaIDrugi_1">SPECTRUM SECURITY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SPECTRUM SECURITY j.d.o.o. POREČ, OIB 64726608366, Mate Vlašića 20, 52440 Poreč</izvorni_sadrzaj>
    <derivirana_varijabla naziv="DomainObject.Predmet.ProtustrankaIDrugiAdressOIB_1">SPECTRUM SECURITY j.d.o.o. POREČ, OIB 64726608366,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SPECTRUM SECURITY j.d.o.o. POREČ</item>
    </izvorni_sadrzaj>
    <derivirana_varijabla naziv="DomainObject.Predmet.SudioniciListNaziv_1">
      <item>FINANCIJSKA AGENCIJA, RC RIJEKA, PODRUŽNICA PULA, PULA</item>
      <item>SPECTRUM SECURITY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SPECTRUM SECURITY j.d.o.o. POREČ, OIB 64726608366,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SPECTRUM SECURITY j.d.o.o. POREČ, OIB 64726608366,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64726608366</item>
    </izvorni_sadrzaj>
    <derivirana_varijabla naziv="DomainObject.Predmet.SudioniciListNazivOIB_1">
      <item>, OIB 85821130368</item>
      <item>, OIB 64726608366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2181</properties:Characters>
  <properties:Lines>47</properties:Lines>
  <properties:Paragraphs>15</properties:Paragraphs>
  <properties:TotalTime>16</properties:TotalTime>
  <properties:ScaleCrop>false</properties:ScaleCrop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2016-02-12T07:53:00Z</dcterms:created>
  <dc:creator>Mihaela Kaligari</dc:creator>
  <dc:description/>
  <cp:keywords/>
  <cp:lastModifiedBy>Jasmina Matika</cp:lastModifiedBy>
  <cp:lastPrinted>2016-02-12T08:56:00Z</cp:lastPrinted>
  <dcterms:modified xmlns:xsi="http://www.w3.org/2001/XMLSchema-instance" xsi:type="dcterms:W3CDTF">2016-02-12T11:25:00Z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