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738a" w14:paraId="3da738a" w:rsidRDefault="00EC0BD8" w:rsidP="00EC0BD8" w:rsidR="00EC0BD8">
      <w:pPr>
        <w:jc w:val="right"/>
        <w15:collapsed w:val="false"/>
      </w:pPr>
      <w:r>
        <w:t>Poslovni broj: 6 St-2144/18-173</w:t>
      </w:r>
    </w:p>
    <w:p w:rsidRDefault="00EC0BD8" w:rsidP="00EC0BD8" w:rsidR="00EC0BD8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EC0BD8" w:rsidP="00EC0BD8" w:rsidR="00EC0BD8">
      <w:pPr>
        <w:ind w:hanging="720" w:left="360"/>
        <w:jc w:val="both"/>
      </w:pPr>
      <w:r>
        <w:t xml:space="preserve">  Republika Hrvatska</w:t>
      </w:r>
    </w:p>
    <w:p w:rsidRDefault="00EC0BD8" w:rsidP="00EC0BD8" w:rsidR="00EC0BD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C0BD8" w:rsidP="00EC0BD8" w:rsidR="00EC0BD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center"/>
      </w:pPr>
      <w:r>
        <w:t>R E P U B L I K A  H R V A T S K A</w:t>
      </w:r>
    </w:p>
    <w:p w:rsidRDefault="00EE5CE1" w:rsidP="00577752" w:rsidR="00EE5CE1" w:rsidRPr="00587000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197EF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EE5CE1" w:rsidP="00577752" w:rsidR="00EE5CE1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EC0BD8" w:rsidP="00577752" w:rsidR="00EC0BD8" w:rsidRPr="002E3310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A06E00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2E3310">
        <w:rPr>
          <w:rFonts w:hAnsi="Times New Roman" w:ascii="Times New Roman"/>
          <w:sz w:val="24"/>
          <w:szCs w:val="24"/>
        </w:rPr>
        <w:tab/>
      </w:r>
      <w:r w:rsidRPr="00A06E00">
        <w:rPr>
          <w:rFonts w:hAnsi="Times New Roman" w:ascii="Times New Roman"/>
          <w:sz w:val="24"/>
          <w:szCs w:val="24"/>
        </w:rPr>
        <w:t xml:space="preserve">       Trgovački sud u Osijeku  po stečajnoj sutkinji Nadi Roso , u stečajnom postupku nad dužnikom </w:t>
      </w:r>
      <w:r w:rsidR="00EC0BD8" w:rsidRPr="00EC0BD8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Pr="00A06E00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A06E00">
        <w:rPr>
          <w:rFonts w:eastAsia="Questrial" w:hAnsi="Times New Roman" w:ascii="Times New Roman"/>
          <w:sz w:val="24"/>
          <w:szCs w:val="24"/>
        </w:rPr>
        <w:t xml:space="preserve">dana </w:t>
      </w:r>
      <w:r w:rsidR="00EC0BD8">
        <w:rPr>
          <w:rFonts w:eastAsia="Questrial" w:hAnsi="Times New Roman" w:ascii="Times New Roman"/>
          <w:sz w:val="24"/>
          <w:szCs w:val="24"/>
        </w:rPr>
        <w:t xml:space="preserve">9. siječnja 2019. g., </w:t>
      </w:r>
    </w:p>
    <w:p w:rsidRDefault="00527B64" w:rsidP="00DA7955" w:rsidR="00EE5CE1">
      <w:pPr>
        <w:tabs>
          <w:tab w:pos="3855" w:val="left"/>
        </w:tabs>
        <w:jc w:val="both"/>
      </w:pPr>
      <w:r w:rsidRPr="00A06E00">
        <w:tab/>
      </w:r>
    </w:p>
    <w:p w:rsidRDefault="00EC0BD8" w:rsidP="00DA7955" w:rsidR="00EC0BD8" w:rsidRPr="00A06E00">
      <w:pPr>
        <w:tabs>
          <w:tab w:pos="3855" w:val="left"/>
        </w:tabs>
        <w:jc w:val="both"/>
      </w:pPr>
    </w:p>
    <w:p w:rsidRDefault="00D96782" w:rsidP="00A06E00" w:rsidR="00197EF2" w:rsidRPr="00A06E00">
      <w:pPr>
        <w:jc w:val="center"/>
      </w:pPr>
      <w:r w:rsidRPr="00A06E00">
        <w:t>r i j e š i o  j e :</w:t>
      </w:r>
    </w:p>
    <w:p w:rsidRDefault="00EE5CE1" w:rsidP="00C94F0A" w:rsidR="00EE5CE1">
      <w:pPr>
        <w:jc w:val="both"/>
      </w:pPr>
    </w:p>
    <w:p w:rsidRDefault="00EC0BD8" w:rsidP="00C94F0A" w:rsidR="00EC0BD8" w:rsidRPr="002E3310">
      <w:pPr>
        <w:jc w:val="both"/>
      </w:pPr>
    </w:p>
    <w:p w:rsidRDefault="00D96782" w:rsidP="00AF1246" w:rsidR="00A06E00">
      <w:pPr>
        <w:ind w:firstLine="708"/>
        <w:jc w:val="both"/>
        <w:rPr>
          <w:b/>
        </w:rPr>
      </w:pPr>
      <w:r w:rsidRPr="002E3310">
        <w:t>I   Ispravlja se</w:t>
      </w:r>
      <w:r w:rsidR="002E3310">
        <w:t xml:space="preserve"> </w:t>
      </w:r>
      <w:r w:rsidR="00EC0BD8">
        <w:t xml:space="preserve">Rješenje TS Osijek poslovni broj 6 St-2144/18-169 od 4. siječnja 2019. g. u odnosu na Pouku o pravnom lijeku tako </w:t>
      </w:r>
      <w:r w:rsidR="00432286">
        <w:t xml:space="preserve">da </w:t>
      </w:r>
      <w:r w:rsidR="00432286" w:rsidRPr="00432286">
        <w:rPr>
          <w:b/>
        </w:rPr>
        <w:t>UMJESTO</w:t>
      </w:r>
      <w:r w:rsidR="00A06E00">
        <w:rPr>
          <w:b/>
        </w:rPr>
        <w:t>:</w:t>
      </w:r>
    </w:p>
    <w:p w:rsidRDefault="00EC0BD8" w:rsidP="00AF1246" w:rsidR="00EC0BD8">
      <w:pPr>
        <w:ind w:firstLine="708"/>
        <w:jc w:val="both"/>
        <w:rPr>
          <w:b/>
        </w:rPr>
      </w:pPr>
    </w:p>
    <w:p w:rsidRDefault="00EC0BD8" w:rsidP="00EC0BD8" w:rsidR="00EC0BD8">
      <w:r>
        <w:t>"POUKA O PRAVNOM LIJEKU:</w:t>
      </w:r>
    </w:p>
    <w:p w:rsidRDefault="00EC0BD8" w:rsidP="00EC0BD8" w:rsidR="00EC0BD8">
      <w:r>
        <w:t>Protiv ovog rješenja nezadovoljna stranka može izjaviti žalbu Visokom trgovačkom sudu Republike Hrvatske u Zagrebu u roku od 8 dana u 3 primjerka putem ovog suda."</w:t>
      </w:r>
    </w:p>
    <w:p w:rsidRDefault="00A06E00" w:rsidP="00A06E00" w:rsidR="00A06E00" w:rsidRPr="00A06E00">
      <w:pPr>
        <w:pStyle w:val="Odlomakpopisa"/>
        <w:ind w:left="1068"/>
        <w:jc w:val="both"/>
      </w:pPr>
    </w:p>
    <w:p w:rsidRDefault="00A06E00" w:rsidP="00432286" w:rsidR="00432286">
      <w:pPr>
        <w:contextualSpacing/>
        <w:jc w:val="both"/>
      </w:pPr>
      <w:r>
        <w:t xml:space="preserve">         </w:t>
      </w:r>
      <w:r>
        <w:tab/>
      </w:r>
      <w:r w:rsidR="00432286">
        <w:t xml:space="preserve">  </w:t>
      </w:r>
      <w:r w:rsidR="00432286" w:rsidRPr="00432286">
        <w:rPr>
          <w:b/>
        </w:rPr>
        <w:t>IMA PISATI</w:t>
      </w:r>
      <w:r w:rsidR="00432286">
        <w:t>:</w:t>
      </w:r>
    </w:p>
    <w:p w:rsidRDefault="00432286" w:rsidP="00432286" w:rsidR="00432286">
      <w:pPr>
        <w:contextualSpacing/>
        <w:jc w:val="both"/>
      </w:pPr>
    </w:p>
    <w:p w:rsidRDefault="00432286" w:rsidP="00A06E00" w:rsidR="00EC0BD8">
      <w:pPr>
        <w:ind w:firstLine="708"/>
        <w:contextualSpacing/>
        <w:jc w:val="both"/>
      </w:pPr>
      <w:r>
        <w:t>„</w:t>
      </w:r>
      <w:r w:rsidR="00EC0BD8">
        <w:t>POUKA O PRAVNOM LIJEKU:</w:t>
      </w:r>
    </w:p>
    <w:p w:rsidRDefault="00EC0BD8" w:rsidP="00A06E00" w:rsidR="00473763">
      <w:pPr>
        <w:ind w:firstLine="708"/>
        <w:contextualSpacing/>
        <w:jc w:val="both"/>
      </w:pPr>
      <w:r>
        <w:t>Protiv rješenja o pokretanju prethodnog postupka radi utvrđivanja pretpostavki za otvaranje stečajnog postupka (prethodni postupak) nije dopuštena posebna žalba (čl. 115 st. 1 Stečajnog zakona)."</w:t>
      </w:r>
      <w:r w:rsidR="00432286">
        <w:t xml:space="preserve">  </w:t>
      </w:r>
      <w:r w:rsidR="00197EF2">
        <w:t xml:space="preserve">dok u ostalom dijelu </w:t>
      </w:r>
      <w:r w:rsidR="00432286">
        <w:t>uvod</w:t>
      </w:r>
      <w:r w:rsidR="00A06E00">
        <w:t>,</w:t>
      </w:r>
      <w:r w:rsidR="00197EF2">
        <w:t xml:space="preserve"> izreka</w:t>
      </w:r>
      <w:r w:rsidR="00A06E00">
        <w:t xml:space="preserve"> i obrazloženje</w:t>
      </w:r>
      <w:r w:rsidR="00197EF2">
        <w:t xml:space="preserve"> navedenog </w:t>
      </w:r>
      <w:r w:rsidR="00A06E00">
        <w:t>Rješenja</w:t>
      </w:r>
      <w:r w:rsidR="00197EF2">
        <w:t xml:space="preserve">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EC0BD8" w:rsidR="00EC0BD8">
      <w:pPr>
        <w:jc w:val="both"/>
      </w:pPr>
      <w:r>
        <w:tab/>
      </w:r>
      <w:r w:rsidR="00EC0BD8">
        <w:t xml:space="preserve">Budući da je sud očitom omaškom pri donošenju Rješenja poslovni broj 6 St-2144/18-169 od 4. siječnja 2019. g. kojim je pokrenut prethodni postupak nad dužnikom kao pouku o pravnom lijeku naveo: "Protiv ovog rješenja nezadovoljna stranka može izjaviti žalbu Visokom trgovačkom sudu Republike Hrvatske u Zagrebu u roku od 8 dana u 3 primjerka putem ovog suda."  A DA IMA PISATI: </w:t>
      </w: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right"/>
      </w:pPr>
      <w:r>
        <w:lastRenderedPageBreak/>
        <w:t>Poslovni broj: 6 St-2144/18-173</w:t>
      </w: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</w:p>
    <w:p w:rsidRDefault="00EC0BD8" w:rsidP="00EC0BD8" w:rsidR="00EC0BD8">
      <w:pPr>
        <w:jc w:val="both"/>
      </w:pPr>
      <w:r>
        <w:t xml:space="preserve"> </w:t>
      </w:r>
    </w:p>
    <w:p w:rsidRDefault="00EC0BD8" w:rsidP="00EC0BD8" w:rsidR="00674327" w:rsidRPr="00D96782">
      <w:pPr>
        <w:ind w:firstLine="708"/>
        <w:contextualSpacing/>
        <w:jc w:val="both"/>
      </w:pPr>
      <w:r>
        <w:t xml:space="preserve">"POUKA O PRAVNOM LIJEKU: Protiv rješenja o pokretanju prethodnog postupka radi utvrđivanja pretpostavki za otvaranje stečajnog postupka (prethodni postupak) nije dopuštena posebna žalba (čl. 115 st. 1 Stečajnog zakona)."  dok u ostalom dijelu uvod, izreka i obrazloženje navedenog Rješenja ostaju nepromijenjeni </w:t>
      </w:r>
      <w:r w:rsidR="00674327">
        <w:t>valjalo</w:t>
      </w:r>
      <w:r w:rsidR="008A1658">
        <w:t xml:space="preserve"> </w:t>
      </w:r>
      <w:r>
        <w:t xml:space="preserve">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71/15</w:t>
      </w:r>
      <w:r w:rsidR="00A06E00">
        <w:t xml:space="preserve"> i 104/17</w:t>
      </w:r>
      <w:r w:rsidR="00587000">
        <w:t>)</w:t>
      </w:r>
      <w:r w:rsidR="00674327">
        <w:t>.</w:t>
      </w:r>
      <w:r w:rsidR="00674327" w:rsidRPr="00D96782">
        <w:t xml:space="preserve"> </w:t>
      </w:r>
    </w:p>
    <w:p w:rsidRDefault="00EE5CE1" w:rsidP="00337EA9" w:rsidR="00EE5CE1" w:rsidRPr="00D96782">
      <w:pPr>
        <w:jc w:val="both"/>
      </w:pPr>
    </w:p>
    <w:p w:rsidRDefault="00EC0BD8" w:rsidP="00EC0BD8" w:rsidR="00C94F0A">
      <w:pPr>
        <w:tabs>
          <w:tab w:pos="4392" w:val="center"/>
          <w:tab w:pos="6300" w:val="left"/>
        </w:tabs>
      </w:pPr>
      <w:r>
        <w:tab/>
      </w:r>
      <w:r w:rsidR="00C94F0A" w:rsidRPr="00D96782">
        <w:t xml:space="preserve">U Osijeku </w:t>
      </w:r>
      <w:r>
        <w:t>9. siječnja 2019. g.</w:t>
      </w:r>
    </w:p>
    <w:p w:rsidRDefault="00EC0BD8" w:rsidP="00EC0BD8" w:rsidR="00EC0BD8">
      <w:pPr>
        <w:tabs>
          <w:tab w:pos="4392" w:val="center"/>
          <w:tab w:pos="6300" w:val="left"/>
        </w:tabs>
      </w:pPr>
    </w:p>
    <w:p w:rsidRDefault="00EC0BD8" w:rsidP="00EC0BD8" w:rsidR="00EC0BD8">
      <w:pPr>
        <w:tabs>
          <w:tab w:pos="4392" w:val="center"/>
          <w:tab w:pos="6300" w:val="left"/>
        </w:tabs>
      </w:pPr>
    </w:p>
    <w:p w:rsidRDefault="00C94F0A" w:rsidP="00C94F0A" w:rsidR="00C94F0A">
      <w:pPr>
        <w:jc w:val="both"/>
      </w:pPr>
    </w:p>
    <w:p w:rsidRDefault="00EE5CE1" w:rsidP="00C94F0A" w:rsidR="00EE5CE1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EE5CE1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C0BD8" w:rsidP="00527B64" w:rsidR="00EC0B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EC0BD8" w:rsidP="00527B64" w:rsidR="00EC0B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C0BD8" w:rsidP="00527B64" w:rsidR="00EC0BD8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C0BD8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dužnik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EC0BD8">
        <w:t>14.1</w:t>
      </w:r>
      <w:r w:rsidR="00A06E00">
        <w:t>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1C008B" w:rsidP="007E6F9C" w:rsidR="001C008B" w:rsidRPr="00D96782">
      <w:pPr>
        <w:jc w:val="both"/>
      </w:pPr>
      <w:bookmarkStart w:name="_GoBack" w:id="0"/>
      <w:bookmarkEnd w:id="0"/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716" w:rsidP="00E13649" w:rsidR="00746716">
      <w:r>
        <w:separator/>
      </w:r>
    </w:p>
  </w:endnote>
  <w:endnote w:id="0" w:type="continuationSeparator">
    <w:p w:rsidRDefault="00746716" w:rsidP="00E13649" w:rsidR="0074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716" w:rsidP="00E13649" w:rsidR="00746716">
      <w:r>
        <w:separator/>
      </w:r>
    </w:p>
  </w:footnote>
  <w:footnote w:id="0" w:type="continuationSeparator">
    <w:p w:rsidRDefault="00746716" w:rsidP="00E13649" w:rsidR="00746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3F3D">
      <w:rPr>
        <w:noProof/>
      </w:rPr>
      <w:t>2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DB1400"/>
    <w:multiLevelType w:val="hybridMultilevel"/>
    <w:tmpl w:val="C45A61D4"/>
    <w:lvl w:tplc="814E140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AE12E8"/>
    <w:multiLevelType w:val="hybridMultilevel"/>
    <w:tmpl w:val="2606F7DA"/>
    <w:lvl w:tplc="E2F096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1"/>
  </w:num>
  <w:num w:numId="4">
    <w:abstractNumId w:val="3"/>
  </w:num>
  <w:num w:numId="5">
    <w:abstractNumId w:val="0"/>
  </w:num>
  <w:num w:numId="6">
    <w:abstractNumId w:val="18"/>
  </w:num>
  <w:num w:numId="7">
    <w:abstractNumId w:val="7"/>
  </w:num>
  <w:num w:numId="8">
    <w:abstractNumId w:val="14"/>
  </w:num>
  <w:num w:numId="9">
    <w:abstractNumId w:val="17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512B2"/>
    <w:rsid w:val="00267D26"/>
    <w:rsid w:val="0027408E"/>
    <w:rsid w:val="002A2AF5"/>
    <w:rsid w:val="002A4E68"/>
    <w:rsid w:val="002C004C"/>
    <w:rsid w:val="002C3EEA"/>
    <w:rsid w:val="002D2610"/>
    <w:rsid w:val="002E0AB8"/>
    <w:rsid w:val="002E3310"/>
    <w:rsid w:val="002F3F3D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46716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3726"/>
    <w:rsid w:val="009B40D7"/>
    <w:rsid w:val="009B46D8"/>
    <w:rsid w:val="009C670C"/>
    <w:rsid w:val="00A06E00"/>
    <w:rsid w:val="00A07CA2"/>
    <w:rsid w:val="00A10C19"/>
    <w:rsid w:val="00A46436"/>
    <w:rsid w:val="00A62755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CB1A97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0BD8"/>
    <w:rsid w:val="00EC31D5"/>
    <w:rsid w:val="00ED4C16"/>
    <w:rsid w:val="00EE5CE1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F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3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F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3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2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 OGRANIČENOM ODGOVORNOŠĆU GRADNJA OSIJEK</izvorni_sadrzaj>
    <derivirana_varijabla naziv="DomainObject.Predmet.ProtustrankaFormated_1">  DRUŠTVO S OGRANIČENOM ODGOVORNOŠĆU GRADNJA OSIJEK</derivirana_varijabla>
  </DomainObject.Predmet.ProtustrankaFormated>
  <DomainObject.Predmet.ProtustrankaFormatedOIB>
    <izvorni_sadrzaj>  DRUŠTVO S OGRANIČENOM ODGOVORNOŠĆU GRADNJA OSIJEK, OIB 77971360833</izvorni_sadrzaj>
    <derivirana_varijabla naziv="DomainObject.Predmet.ProtustrankaFormatedOIB_1">  DRUŠTVO S OGRANIČENOM ODGOVORNOŠĆU GRADNJA OSIJEK, OIB 77971360833</derivirana_varijabla>
  </DomainObject.Predmet.ProtustrankaFormatedOIB>
  <DomainObject.Predmet.ProtustrankaFormatedWithAdress>
    <izvorni_sadrzaj> DRUŠTVO S OGRANIČENOM ODGOVORNOŠĆU GRADNJA OSIJEK, Ribarska 1, 31000 Osijek</izvorni_sadrzaj>
    <derivirana_varijabla naziv="DomainObject.Predmet.ProtustrankaFormatedWithAdress_1"> DRUŠTVO S OGRANIČENOM ODGOVORNOŠĆU GRADNJA OSIJEK, Ribarska 1, 31000 Osijek</derivirana_varijabla>
  </DomainObject.Predmet.ProtustrankaFormatedWithAdress>
  <DomainObject.Predmet.ProtustrankaFormatedWithAdressOIB>
    <izvorni_sadrzaj> DRUŠTVO S OGRANIČENOM ODGOVORNOŠĆU GRADNJA OSIJEK, OIB 77971360833, Ribarska 1, 31000 Osijek</izvorni_sadrzaj>
    <derivirana_varijabla naziv="DomainObject.Predmet.ProtustrankaFormatedWithAdressOIB_1"> DRUŠTVO S OGRANIČENOM ODGOVORNOŠĆU GRADNJA OSIJEK, OIB 77971360833, Ribarska 1, 31000 Osijek</derivirana_varijabla>
  </DomainObject.Predmet.ProtustrankaFormatedWithAdressOIB>
  <DomainObject.Predmet.ProtustrankaWithAdress>
    <izvorni_sadrzaj>DRUŠTVO S OGRANIČENOM ODGOVORNOŠĆU GRADNJA OSIJEK Ribarska 1, 31000 Osijek</izvorni_sadrzaj>
    <derivirana_varijabla naziv="DomainObject.Predmet.ProtustrankaWithAdress_1">DRUŠTVO S OGRANIČENOM ODGOVORNOŠĆU GRADNJA OSIJEK Ribarska 1, 31000 Osijek</derivirana_varijabla>
  </DomainObject.Predmet.ProtustrankaWithAdress>
  <DomainObject.Predmet.ProtustrankaWithAdressOIB>
    <izvorni_sadrzaj>DRUŠTVO S OGRANIČENOM ODGOVORNOŠĆU GRADNJA OSIJEK, OIB 77971360833, Ribarska 1, 31000 Osijek</izvorni_sadrzaj>
    <derivirana_varijabla naziv="DomainObject.Predmet.ProtustrankaWithAdressOIB_1">DRUŠTVO S OGRANIČENOM ODGOVORNOŠĆU GRADNJA OSIJEK, OIB 77971360833, Ribarska 1, 31000 Osijek</derivirana_varijabla>
  </DomainObject.Predmet.ProtustrankaWithAdressOIB>
  <DomainObject.Predmet.ProtustrankaNazivFormated>
    <izvorni_sadrzaj>DRUŠTVO S OGRANIČENOM ODGOVORNOŠĆU GRADNJA OSIJEK</izvorni_sadrzaj>
    <derivirana_varijabla naziv="DomainObject.Predmet.ProtustrankaNazivFormated_1">DRUŠTVO S OGRANIČENOM ODGOVORNOŠĆU GRADNJA OSIJEK</derivirana_varijabla>
  </DomainObject.Predmet.ProtustrankaNazivFormated>
  <DomainObject.Predmet.ProtustrankaNazivFormatedOIB>
    <izvorni_sadrzaj>DRUŠTVO S OGRANIČENOM ODGOVORNOŠĆU GRADNJA OSIJEK, OIB 77971360833</izvorni_sadrzaj>
    <derivirana_varijabla naziv="DomainObject.Predmet.ProtustrankaNazivFormatedOIB_1">DRUŠTVO S OGRANIČENOM ODGOVORNOŠĆU GRADNJA OSIJEK, OIB 77971360833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OSIJEK; FINA RC OSIJEK</izvorni_sadrzaj>
    <derivirana_varijabla naziv="DomainObject.Predmet.StrankaFormated_1">  DRUŠTVO S OGRANIČENOM ODGOVORNOŠĆU GRADNJA OSIJEK; FINA RC OSIJEK</derivirana_varijabla>
  </DomainObject.Predmet.StrankaFormated>
  <DomainObject.Predmet.StrankaFormatedOIB>
    <izvorni_sadrzaj>  DRUŠTVO S OGRANIČENOM ODGOVORNOŠĆU GRADNJA OSIJEK, OIB 77971360833; FINA RC OSIJEK, OIB 85821130368</izvorni_sadrzaj>
    <derivirana_varijabla naziv="DomainObject.Predmet.StrankaFormatedOIB_1">  DRUŠTVO S OGRANIČENOM ODGOVORNOŠĆU GRADNJA OSIJEK, OIB 77971360833; FINA RC OSIJEK, OIB 85821130368</derivirana_varijabla>
  </DomainObject.Predmet.StrankaFormatedOIB>
  <DomainObject.Predmet.StrankaFormatedWithAdress>
    <izvorni_sadrzaj> DRUŠTVO S OGRANIČENOM ODGOVORNOŠĆU GRADNJA OSIJEK, Ribarska 1, 31000 Osijek; FINA RC OSIJEK</izvorni_sadrzaj>
    <derivirana_varijabla naziv="DomainObject.Predmet.StrankaFormatedWithAdress_1"> DRUŠTVO S OGRANIČENOM ODGOVORNOŠĆU GRADNJA OSIJEK, Ribarska 1, 31000 Osijek; FINA RC OSIJEK</derivirana_varijabla>
  </DomainObject.Predmet.StrankaFormatedWithAdress>
  <DomainObject.Predmet.StrankaFormatedWithAdressOIB>
    <izvorni_sadrzaj> DRUŠTVO S OGRANIČENOM ODGOVORNOŠĆU GRADNJA OSIJEK, OIB 77971360833, Ribarska 1, 31000 Osijek; FINA RC OSIJEK, OIB 85821130368</izvorni_sadrzaj>
    <derivirana_varijabla naziv="DomainObject.Predmet.StrankaFormatedWithAdressOIB_1"> DRUŠTVO S OGRANIČENOM ODGOVORNOŠĆU GRADNJA OSIJEK, OIB 77971360833, Ribarska 1, 31000 Osijek; FINA RC OSIJEK, OIB 85821130368</derivirana_varijabla>
  </DomainObject.Predmet.StrankaFormatedWithAdressOIB>
  <DomainObject.Predmet.StrankaWithAdress>
    <izvorni_sadrzaj>DRUŠTVO S OGRANIČENOM ODGOVORNOŠĆU GRADNJA OSIJEK Ribarska 1,31000 Osijek,FINA RC OSIJEK </izvorni_sadrzaj>
    <derivirana_varijabla naziv="DomainObject.Predmet.StrankaWithAdress_1">DRUŠTVO S OGRANIČENOM ODGOVORNOŠĆU GRADNJA OSIJEK Ribarska 1,31000 Osijek,FINA RC OSIJEK </derivirana_varijabla>
  </DomainObject.Predmet.StrankaWithAdress>
  <DomainObject.Predmet.StrankaWithAdressOIB>
    <izvorni_sadrzaj>DRUŠTVO S OGRANIČENOM ODGOVORNOŠĆU GRADNJA OSIJEK, OIB 77971360833, Ribarska 1,31000 Osijek,FINA RC OSIJEK, OIB 85821130368</izvorni_sadrzaj>
    <derivirana_varijabla naziv="DomainObject.Predmet.StrankaWithAdressOIB_1">DRUŠTVO S OGRANIČENOM ODGOVORNOŠĆU GRADNJA OSIJEK, OIB 77971360833, Ribarska 1,31000 Osijek,FINA RC OSIJEK, OIB 85821130368</derivirana_varijabla>
  </DomainObject.Predmet.StrankaWithAdressOIB>
  <DomainObject.Predmet.StrankaNazivFormated>
    <izvorni_sadrzaj>DRUŠTVO S OGRANIČENOM ODGOVORNOŠĆU GRADNJA OSIJEK,FINA RC OSIJEK</izvorni_sadrzaj>
    <derivirana_varijabla naziv="DomainObject.Predmet.StrankaNazivFormated_1">DRUŠTVO S OGRANIČENOM ODGOVORNOŠĆU GRADNJA OSIJEK,FINA RC OSIJEK</derivirana_varijabla>
  </DomainObject.Predmet.StrankaNazivFormated>
  <DomainObject.Predmet.StrankaNazivFormatedOIB>
    <izvorni_sadrzaj>DRUŠTVO S OGRANIČENOM ODGOVORNOŠĆU GRADNJA OSIJEK, OIB 77971360833,FINA RC OSIJEK, OIB 85821130368</izvorni_sadrzaj>
    <derivirana_varijabla naziv="DomainObject.Predmet.StrankaNazivFormatedOIB_1">DRUŠTVO S OGRANIČENOM ODGOVORNOŠĆU GRADNJA OSIJEK, OIB 77971360833,FINA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  <item>FINA RC OSIJEK</item>
    </izvorni_sadrzaj>
    <derivirana_varijabla naziv="DomainObject.Predmet.StrankaListFormated_1">
      <item>DRUŠTVO S OGRANIČENOM ODGOVORNOŠĆU GRADNJA OSIJEK</item>
      <item>FINA RC OSIJEK</item>
    </derivirana_varijabla>
  </DomainObject.Predmet.StrankaListFormated>
  <DomainObject.Predmet.StrankaListFormatedOIB>
    <izvorni_sadrzaj>
      <item>DRUŠTVO S OGRANIČENOM ODGOVORNOŠĆU GRADNJA OSIJEK, OIB 77971360833</item>
      <item>FINA RC OSIJEK, OIB 85821130368</item>
    </izvorni_sadrzaj>
    <derivirana_varijabla naziv="DomainObject.Predmet.StrankaListFormatedOIB_1">
      <item>DRUŠTVO S OGRANIČENOM ODGOVORNOŠĆU GRADNJA OSIJEK, OIB 77971360833</item>
      <item>FINA RC OSIJEK, OIB 85821130368</item>
    </derivirana_varijabla>
  </DomainObject.Predmet.StrankaListFormatedOIB>
  <DomainObject.Predmet.StrankaListFormatedWithAdress>
    <izvorni_sadrzaj>
      <item>DRUŠTVO S OGRANIČENOM ODGOVORNOŠĆU GRADNJA OSIJEK, Ribarska 1, 31000 Osijek</item>
      <item>FINA RC OSIJEK</item>
    </izvorni_sadrzaj>
    <derivirana_varijabla naziv="DomainObject.Predmet.StrankaListFormatedWithAdress_1">
      <item>DRUŠTVO S OGRANIČENOM ODGOVORNOŠĆU GRADNJA OSIJEK, Ribarska 1, 31000 Osijek</item>
      <item>FINA RC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  <item>FINA RC OSIJEK, OIB 85821130368</item>
    </izvorni_sadrzaj>
    <derivirana_varijabla naziv="DomainObject.Predmet.StrankaListFormatedWithAdressOIB_1">
      <item>DRUŠTVO S OGRANIČENOM ODGOVORNOŠĆU GRADNJA OSIJEK, OIB 77971360833, Ribarska 1, 31000 Osijek</item>
      <item>FINA RC OSIJEK, OIB 85821130368</item>
    </derivirana_varijabla>
  </DomainObject.Predmet.StrankaListFormatedWithAdressOIB>
  <DomainObject.Predmet.StrankaListNazivFormated>
    <izvorni_sadrzaj>
      <item>DRUŠTVO S OGRANIČENOM ODGOVORNOŠĆU GRADNJA OSIJEK</item>
      <item>FINA RC OSIJEK</item>
    </izvorni_sadrzaj>
    <derivirana_varijabla naziv="DomainObject.Predmet.StrankaListNazivFormated_1">
      <item>DRUŠTVO S OGRANIČENOM ODGOVORNOŠĆU GRADNJA OSIJEK</item>
      <item>FINA RC OSIJEK</item>
    </derivirana_varijabla>
  </DomainObject.Predmet.StrankaListNazivFormated>
  <DomainObject.Predmet.StrankaListNazivFormatedOIB>
    <izvorni_sadrzaj>
      <item>DRUŠTVO S OGRANIČENOM ODGOVORNOŠĆU GRADNJA OSIJEK, OIB 77971360833</item>
      <item>FINA RC OSIJEK, OIB 85821130368</item>
    </izvorni_sadrzaj>
    <derivirana_varijabla naziv="DomainObject.Predmet.StrankaListNazivFormatedOIB_1">
      <item>DRUŠTVO S OGRANIČENOM ODGOVORNOŠĆU GRADNJA OSIJEK, OIB 77971360833</item>
      <item>FINA RC OSIJEK, OIB 85821130368</item>
    </derivirana_varijabla>
  </DomainObject.Predmet.StrankaListNazivFormatedOIB>
  <DomainObject.Predmet.ProtuStrankaListFormated>
    <izvorni_sadrzaj>
      <item>DRUŠTVO S OGRANIČENOM ODGOVORNOŠĆU GRADNJA OSIJEK</item>
    </izvorni_sadrzaj>
    <derivirana_varijabla naziv="DomainObject.Predmet.ProtuStrankaListFormated_1">
      <item>DRUŠTVO S OGRANIČENOM ODGOVORNOŠĆU GRADNJA OSIJEK</item>
    </derivirana_varijabla>
  </DomainObject.Predmet.ProtuStrankaListFormated>
  <DomainObject.Predmet.ProtuStrankaListFormatedOIB>
    <izvorni_sadrzaj>
      <item>DRUŠTVO S OGRANIČENOM ODGOVORNOŠĆU GRADNJA OSIJEK, OIB 77971360833</item>
    </izvorni_sadrzaj>
    <derivirana_varijabla naziv="DomainObject.Predmet.ProtuStrankaListFormatedOIB_1">
      <item>DRUŠTVO S OGRANIČENOM ODGOVORNOŠĆU GRADNJA OSIJEK, OIB 77971360833</item>
    </derivirana_varijabla>
  </DomainObject.Predmet.ProtuStrankaListFormatedOIB>
  <DomainObject.Predmet.ProtuStrankaListFormatedWithAdress>
    <izvorni_sadrzaj>
      <item>DRUŠTVO S OGRANIČENOM ODGOVORNOŠĆU GRADNJA OSIJEK, Ribarska 1, 31000 Osijek</item>
    </izvorni_sadrzaj>
    <derivirana_varijabla naziv="DomainObject.Predmet.ProtuStrankaListFormatedWithAdress_1">
      <item>DRUŠTVO S OGRANIČENOM ODGOVORNOŠĆU GRADNJA OSIJEK, Ribarska 1, 31000 Osijek</item>
    </derivirana_varijabla>
  </DomainObject.Predmet.ProtuStrankaListFormatedWithAdress>
  <DomainObject.Predmet.ProtuStrankaListFormatedWithAdressOIB>
    <izvorni_sadrzaj>
      <item>DRUŠTVO S OGRANIČENOM ODGOVORNOŠĆU GRADNJA OSIJEK, OIB 77971360833, Ribarska 1, 31000 Osijek</item>
    </izvorni_sadrzaj>
    <derivirana_varijabla naziv="DomainObject.Predmet.ProtuStrankaListFormatedWithAdressOIB_1">
      <item>DRUŠTVO S OGRANIČENOM ODGOVORNOŠĆU GRADNJA OSIJEK, OIB 77971360833, Ribarska 1, 31000 Osijek</item>
    </derivirana_varijabla>
  </DomainObject.Predmet.ProtuStrankaListFormatedWithAdressOIB>
  <DomainObject.Predmet.ProtuStrankaListNazivFormated>
    <izvorni_sadrzaj>
      <item>DRUŠTVO S OGRANIČENOM ODGOVORNOŠĆU GRADNJA OSIJEK</item>
    </izvorni_sadrzaj>
    <derivirana_varijabla naziv="DomainObject.Predmet.ProtuStrankaListNazivFormated_1">
      <item>DRUŠTVO S OGRANIČENOM ODGOVORNOŠĆU GRADNJA OSIJEK</item>
    </derivirana_varijabla>
  </DomainObject.Predmet.ProtuStrankaListNazivFormated>
  <DomainObject.Predmet.ProtuStrankaListNazivFormatedOIB>
    <izvorni_sadrzaj>
      <item>DRUŠTVO S OGRANIČENOM ODGOVORNOŠĆU GRADNJA OSIJEK, OIB 77971360833</item>
    </izvorni_sadrzaj>
    <derivirana_varijabla naziv="DomainObject.Predmet.ProtuStrankaListNazivFormatedOIB_1">
      <item>DRUŠTVO S OGRANIČENOM ODGOVORNOŠĆU GRADNJA OSIJEK, OIB 77971360833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 i dr.</izvorni_sadrzaj>
    <derivirana_varijabla naziv="DomainObject.Predmet.StrankaIDrugi_1">DRUŠTVO S OGRANIČENOM ODGOVORNOŠĆU GRADNJA OSIJEK i dr.</derivirana_varijabla>
  </DomainObject.Predmet.StrankaIDrugi>
  <DomainObject.Predmet.ProtustrankaIDrugi>
    <izvorni_sadrzaj>DRUŠTVO S OGRANIČENOM ODGOVORNOŠĆU GRADNJA OSIJEK</izvorni_sadrzaj>
    <derivirana_varijabla naziv="DomainObject.Predmet.ProtustrankaIDrugi_1">DRUŠTVO S OGRANIČENOM ODGOVORNOŠĆU GRADNJA OSIJEK</derivirana_varijabla>
  </DomainObject.Predmet.ProtustrankaIDrugi>
  <DomainObject.Predmet.StrankaIDrugiAdressOIB>
    <izvorni_sadrzaj>DRUŠTVO S OGRANIČENOM ODGOVORNOŠĆU GRADNJA OSIJEK, OIB 77971360833, Ribarska 1, 31000 Osijek i dr.</izvorni_sadrzaj>
    <derivirana_varijabla naziv="DomainObject.Predmet.StrankaIDrugiAdressOIB_1">DRUŠTVO S OGRANIČENOM ODGOVORNOŠĆU GRADNJA OSIJEK, OIB 77971360833, Ribarska 1, 31000 Osijek i dr.</derivirana_varijabla>
  </DomainObject.Predmet.StrankaIDrugiAdressOIB>
  <DomainObject.Predmet.ProtustrankaIDrugiAdressOIB>
    <izvorni_sadrzaj>DRUŠTVO S OGRANIČENOM ODGOVORNOŠĆU GRADNJA OSIJEK, OIB 77971360833, Ribarska 1, 31000 Osijek</izvorni_sadrzaj>
    <derivirana_varijabla naziv="DomainObject.Predmet.ProtustrankaIDrugiAdressOIB_1">DRUŠTVO S OGRANIČENOM ODGOVORNOŠĆU GRADNJA OSIJEK, OIB 77971360833,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  <item>DRUŠTVO S OGRANIČENOM ODGOVORNOŠĆU GRADNJA OSIJEK</item>
      <item>FINA RC OSIJEK</item>
    </izvorni_sadrzaj>
    <derivirana_varijabla naziv="DomainObject.Predmet.SudioniciListNaziv_1">
      <item>DRUŠTVO S OGRANIČENOM ODGOVORNOŠĆU GRADNJA OSIJEK</item>
      <item>DRUŠTVO S OGRANIČENOM ODGOVORNOŠĆU GRADNJA OSIJEK</item>
      <item>FINA RC OSIJEK</item>
    </derivirana_varijabla>
  </DomainObject.Predmet.SudioniciListNaziv>
  <DomainObject.Predmet.SudioniciListAdressOIB>
    <izvorni_sadrzaj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izvorni_sadrzaj>
    <derivirana_varijabla naziv="DomainObject.Predmet.SudioniciListAdressOIB_1"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  <item>, OIB 77971360833</item>
      <item>, OIB 85821130368</item>
    </izvorni_sadrzaj>
    <derivirana_varijabla naziv="DomainObject.Predmet.SudioniciListNazivOIB_1">
      <item>, OIB 77971360833</item>
      <item>, OIB 77971360833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St-2144/2018-166</izvorni_sadrzaj>
    <derivirana_varijabla naziv="DomainObject.PredzadnjaOdlukaIzPredmeta.Oznaka_1">St-2144/2018-166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A4332-CADA-4928-B354-03ECA8D82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384</properties:Words>
  <properties:Characters>1962</properties:Characters>
  <properties:Lines>128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2019-01-09T12:02:00Z</dcterms:created>
  <dc:creator>Korisnik</dc:creator>
  <cp:lastModifiedBy>Danijela Sekulić</cp:lastModifiedBy>
  <cp:lastPrinted>2019-01-09T12:00:00Z</cp:lastPrinted>
  <dcterms:modified xmlns:xsi="http://www.w3.org/2001/XMLSchema-instance" xsi:type="dcterms:W3CDTF">2019-01-09T12:03:00Z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