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87c8" w14:paraId="07987c8" w:rsidRDefault="008E2D0C" w:rsidP="008E2D0C" w:rsidR="008E2D0C" w:rsidRPr="00AA1805">
      <w:pPr>
        <w:jc w:val="both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</w:p>
    <w:p w:rsidRDefault="008E2D0C" w:rsidP="008E2D0C" w:rsidR="008E2D0C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2E3E6A" w:rsidP="008E2D0C" w:rsidR="002E3E6A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2E3E6A" w:rsidP="008E2D0C" w:rsidR="002E3E6A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REPUBLIKA HRVATSKA</w:t>
      </w:r>
    </w:p>
    <w:p w:rsidRDefault="008E2D0C" w:rsidP="008E2D0C" w:rsidR="00877388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TRGOVAČKI SUD U</w:t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 xml:space="preserve"> ZADRU</w:t>
      </w:r>
    </w:p>
    <w:p w:rsidRDefault="00877388" w:rsidP="00877388" w:rsidR="008E2D0C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 xml:space="preserve">Dr. Franje Tuđmana 35 </w:t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ab/>
      </w:r>
      <w:r w:rsidR="00DC551A" w:rsidRPr="00AA1805">
        <w:rPr>
          <w:rFonts w:cstheme="majorBidi" w:hAnsiTheme="majorBidi" w:asciiTheme="majorBidi"/>
          <w:b/>
          <w:sz w:val="24"/>
          <w:szCs w:val="24"/>
        </w:rPr>
        <w:tab/>
      </w:r>
      <w:r w:rsidR="00A92872" w:rsidRPr="00AA1805">
        <w:rPr>
          <w:rFonts w:cstheme="majorBidi" w:hAnsiTheme="majorBidi" w:asciiTheme="majorBidi"/>
          <w:b/>
          <w:sz w:val="24"/>
          <w:szCs w:val="24"/>
        </w:rPr>
        <w:t xml:space="preserve">        </w:t>
      </w:r>
    </w:p>
    <w:p w:rsidRDefault="008E2D0C" w:rsidP="008E2D0C" w:rsidR="008E2D0C" w:rsidRPr="00AA1805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77388" w:rsidP="00877388" w:rsidR="008E2D0C" w:rsidRPr="00AA1805">
      <w:pPr>
        <w:jc w:val="center"/>
        <w:rPr>
          <w:rFonts w:cstheme="majorBidi" w:hAnsiTheme="majorBidi" w:asciiTheme="majorBidi"/>
          <w:b/>
          <w:bCs/>
          <w:sz w:val="24"/>
          <w:szCs w:val="24"/>
        </w:rPr>
      </w:pPr>
      <w:r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A1805">
      <w:pPr>
        <w:jc w:val="center"/>
        <w:rPr>
          <w:rFonts w:cstheme="majorBidi" w:hAnsiTheme="majorBidi" w:asciiTheme="majorBidi"/>
          <w:b/>
          <w:bCs/>
          <w:sz w:val="24"/>
          <w:szCs w:val="24"/>
        </w:rPr>
      </w:pPr>
    </w:p>
    <w:p w:rsidRDefault="008E2D0C" w:rsidP="008E2D0C" w:rsidR="008E2D0C" w:rsidRPr="00AA1805">
      <w:pPr>
        <w:jc w:val="center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R  J  E  Š  E  N  J  E</w:t>
      </w:r>
    </w:p>
    <w:p w:rsidRDefault="008E2D0C" w:rsidP="008E2D0C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267B2" w:rsidP="00E267B2" w:rsidR="00E267B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E267B2">
        <w:rPr>
          <w:rFonts w:hAnsi="Times New Roman" w:ascii="Times New Roman"/>
          <w:sz w:val="24"/>
          <w:szCs w:val="24"/>
        </w:rPr>
        <w:t xml:space="preserve">Trgovački sud u Zadru, OIB:39670464653, po sutkinji Ani Markač, u postupku nad stečajnim dužnikom ZADAR-GEL, d.o.o. Zadar, Otočki prilaz 11, OIB: 11645931568, </w:t>
      </w:r>
      <w:r>
        <w:rPr>
          <w:rFonts w:hAnsi="Times New Roman" w:ascii="Times New Roman"/>
          <w:sz w:val="24"/>
          <w:szCs w:val="24"/>
        </w:rPr>
        <w:t xml:space="preserve">zastupan po stečajnom upravitelju Edvinu Šimunovu iz Zadra, </w:t>
      </w:r>
      <w:r w:rsidRPr="00E267B2">
        <w:rPr>
          <w:rFonts w:hAnsi="Times New Roman" w:ascii="Times New Roman"/>
          <w:sz w:val="24"/>
          <w:szCs w:val="24"/>
        </w:rPr>
        <w:t>dana 2</w:t>
      </w:r>
      <w:r>
        <w:rPr>
          <w:rFonts w:hAnsi="Times New Roman" w:ascii="Times New Roman"/>
          <w:sz w:val="24"/>
          <w:szCs w:val="24"/>
        </w:rPr>
        <w:t xml:space="preserve">0. listopada </w:t>
      </w:r>
      <w:r w:rsidRPr="00E267B2">
        <w:rPr>
          <w:rFonts w:hAnsi="Times New Roman" w:ascii="Times New Roman"/>
          <w:sz w:val="24"/>
          <w:szCs w:val="24"/>
        </w:rPr>
        <w:t>2016.,</w:t>
      </w:r>
    </w:p>
    <w:p w:rsidRDefault="00E267B2" w:rsidP="00E267B2" w:rsidR="00E267B2" w:rsidRPr="00E267B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A1805">
      <w:pPr>
        <w:jc w:val="center"/>
        <w:rPr>
          <w:rFonts w:cstheme="majorBidi" w:hAnsiTheme="majorBidi" w:asciiTheme="majorBidi"/>
          <w:b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r i j e š i o  j e</w:t>
      </w:r>
    </w:p>
    <w:p w:rsidRDefault="00A92872" w:rsidP="008E2D0C" w:rsidR="00A92872" w:rsidRPr="00AA1805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E267B2" w:rsidP="00E267B2" w:rsidR="00A92872" w:rsidRPr="00E267B2">
      <w:pPr>
        <w:jc w:val="both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I</w:t>
      </w:r>
      <w:r w:rsidR="00877388" w:rsidRPr="00AA1805">
        <w:rPr>
          <w:rFonts w:cstheme="majorBidi" w:hAnsiTheme="majorBidi" w:asciiTheme="majorBidi"/>
          <w:sz w:val="24"/>
          <w:szCs w:val="24"/>
        </w:rPr>
        <w:t>.</w:t>
      </w:r>
      <w:r w:rsidR="00877388" w:rsidRPr="00AA1805">
        <w:rPr>
          <w:rFonts w:cstheme="majorBidi" w:hAnsiTheme="majorBidi" w:asciiTheme="majorBidi"/>
          <w:sz w:val="24"/>
          <w:szCs w:val="24"/>
        </w:rPr>
        <w:tab/>
      </w:r>
      <w:r w:rsidR="00A92872" w:rsidRPr="00AA1805">
        <w:rPr>
          <w:rFonts w:cstheme="majorBidi" w:hAnsiTheme="majorBidi" w:asciiTheme="majorBidi"/>
          <w:sz w:val="24"/>
          <w:szCs w:val="24"/>
        </w:rPr>
        <w:t xml:space="preserve">Izvještajno ročište u ovom stečajnom predmetu određeno za </w:t>
      </w:r>
      <w:r>
        <w:rPr>
          <w:rFonts w:cstheme="majorBidi" w:hAnsiTheme="majorBidi" w:asciiTheme="majorBidi"/>
          <w:sz w:val="24"/>
          <w:szCs w:val="24"/>
        </w:rPr>
        <w:t xml:space="preserve">3. studenog </w:t>
      </w:r>
      <w:r w:rsidR="00C54F6C" w:rsidRPr="00AA1805">
        <w:rPr>
          <w:rFonts w:cstheme="majorBidi" w:hAnsiTheme="majorBidi" w:asciiTheme="majorBidi"/>
          <w:bCs/>
          <w:sz w:val="24"/>
          <w:szCs w:val="24"/>
        </w:rPr>
        <w:t>201</w:t>
      </w:r>
      <w:r w:rsidR="00877388" w:rsidRPr="00AA1805">
        <w:rPr>
          <w:rFonts w:cstheme="majorBidi" w:hAnsiTheme="majorBidi" w:asciiTheme="majorBidi"/>
          <w:bCs/>
          <w:sz w:val="24"/>
          <w:szCs w:val="24"/>
        </w:rPr>
        <w:t>6</w:t>
      </w:r>
      <w:r w:rsidR="00C54F6C" w:rsidRPr="00AA1805">
        <w:rPr>
          <w:rFonts w:cstheme="majorBidi" w:hAnsiTheme="majorBidi" w:asciiTheme="majorBidi"/>
          <w:bCs/>
          <w:sz w:val="24"/>
          <w:szCs w:val="24"/>
        </w:rPr>
        <w:t xml:space="preserve">. godine u </w:t>
      </w:r>
      <w:r>
        <w:rPr>
          <w:rFonts w:cstheme="majorBidi" w:hAnsiTheme="majorBidi" w:asciiTheme="majorBidi"/>
          <w:bCs/>
          <w:sz w:val="24"/>
          <w:szCs w:val="24"/>
        </w:rPr>
        <w:t>9,00</w:t>
      </w:r>
      <w:r w:rsidR="00C54F6C" w:rsidRPr="00AA1805">
        <w:rPr>
          <w:rFonts w:cstheme="majorBidi" w:hAnsiTheme="majorBidi" w:asciiTheme="majorBidi"/>
          <w:bCs/>
          <w:sz w:val="24"/>
          <w:szCs w:val="24"/>
        </w:rPr>
        <w:t xml:space="preserve"> sati, </w:t>
      </w:r>
      <w:r>
        <w:rPr>
          <w:rFonts w:cstheme="majorBidi" w:hAnsiTheme="majorBidi" w:asciiTheme="majorBidi"/>
          <w:bCs/>
          <w:sz w:val="24"/>
          <w:szCs w:val="24"/>
        </w:rPr>
        <w:t xml:space="preserve">zbog spriječenosti uredujućeg suca </w:t>
      </w:r>
      <w:r w:rsidR="00C54F6C" w:rsidRPr="00AA1805">
        <w:rPr>
          <w:rFonts w:cstheme="majorBidi" w:hAnsiTheme="majorBidi" w:asciiTheme="majorBidi"/>
          <w:bCs/>
          <w:sz w:val="24"/>
          <w:szCs w:val="24"/>
        </w:rPr>
        <w:t xml:space="preserve">odgađa </w:t>
      </w:r>
      <w:r>
        <w:rPr>
          <w:rFonts w:cstheme="majorBidi" w:hAnsiTheme="majorBidi" w:asciiTheme="majorBidi"/>
          <w:bCs/>
          <w:sz w:val="24"/>
          <w:szCs w:val="24"/>
        </w:rPr>
        <w:t xml:space="preserve">se </w:t>
      </w:r>
      <w:r w:rsidR="00152393" w:rsidRPr="00E267B2">
        <w:rPr>
          <w:rFonts w:cstheme="majorBidi" w:hAnsiTheme="majorBidi" w:asciiTheme="majorBidi"/>
          <w:b/>
          <w:sz w:val="24"/>
          <w:szCs w:val="24"/>
        </w:rPr>
        <w:t>za dan</w:t>
      </w:r>
      <w:r w:rsidR="00152393" w:rsidRPr="00AA1805">
        <w:rPr>
          <w:rFonts w:cstheme="majorBidi" w:hAnsiTheme="majorBidi" w:asciiTheme="majorBidi"/>
          <w:sz w:val="24"/>
          <w:szCs w:val="24"/>
        </w:rPr>
        <w:t xml:space="preserve"> </w:t>
      </w:r>
      <w:r w:rsidRPr="00E267B2">
        <w:rPr>
          <w:rFonts w:cstheme="majorBidi" w:hAnsiTheme="majorBidi" w:asciiTheme="majorBidi"/>
          <w:b/>
          <w:sz w:val="24"/>
          <w:szCs w:val="24"/>
        </w:rPr>
        <w:t>8. studenog</w:t>
      </w:r>
      <w:r>
        <w:rPr>
          <w:rFonts w:cstheme="majorBidi" w:hAnsiTheme="majorBidi" w:asciiTheme="majorBidi"/>
          <w:sz w:val="24"/>
          <w:szCs w:val="24"/>
        </w:rPr>
        <w:t xml:space="preserve"> </w:t>
      </w:r>
      <w:r w:rsidR="00152393" w:rsidRPr="00AA1805">
        <w:rPr>
          <w:rFonts w:cstheme="majorBidi" w:hAnsiTheme="majorBidi" w:asciiTheme="majorBidi"/>
          <w:b/>
          <w:bCs/>
          <w:sz w:val="24"/>
          <w:szCs w:val="24"/>
        </w:rPr>
        <w:t>201</w:t>
      </w:r>
      <w:r w:rsidR="00877388" w:rsidRPr="00AA1805">
        <w:rPr>
          <w:rFonts w:cstheme="majorBidi" w:hAnsiTheme="majorBidi" w:asciiTheme="majorBidi"/>
          <w:b/>
          <w:bCs/>
          <w:sz w:val="24"/>
          <w:szCs w:val="24"/>
        </w:rPr>
        <w:t>6</w:t>
      </w:r>
      <w:r w:rsidR="00152393"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. godine u </w:t>
      </w:r>
      <w:r w:rsidR="00303738" w:rsidRPr="00AA1805">
        <w:rPr>
          <w:rFonts w:cstheme="majorBidi" w:hAnsiTheme="majorBidi" w:asciiTheme="majorBidi"/>
          <w:b/>
          <w:bCs/>
          <w:sz w:val="24"/>
          <w:szCs w:val="24"/>
        </w:rPr>
        <w:t>9</w:t>
      </w:r>
      <w:r w:rsidR="00877388" w:rsidRPr="00AA1805">
        <w:rPr>
          <w:rFonts w:cstheme="majorBidi" w:hAnsiTheme="majorBidi" w:asciiTheme="majorBidi"/>
          <w:b/>
          <w:bCs/>
          <w:sz w:val="24"/>
          <w:szCs w:val="24"/>
        </w:rPr>
        <w:t>,</w:t>
      </w:r>
      <w:r>
        <w:rPr>
          <w:rFonts w:cstheme="majorBidi" w:hAnsiTheme="majorBidi" w:asciiTheme="majorBidi"/>
          <w:b/>
          <w:bCs/>
          <w:sz w:val="24"/>
          <w:szCs w:val="24"/>
        </w:rPr>
        <w:t>00</w:t>
      </w:r>
      <w:r w:rsidR="00152393" w:rsidRPr="00AA1805">
        <w:rPr>
          <w:rFonts w:cstheme="majorBidi" w:hAnsiTheme="majorBidi" w:asciiTheme="majorBidi"/>
          <w:b/>
          <w:bCs/>
          <w:sz w:val="24"/>
          <w:szCs w:val="24"/>
        </w:rPr>
        <w:t xml:space="preserve"> sati</w:t>
      </w:r>
      <w:r w:rsidR="00877388" w:rsidRPr="00AA1805">
        <w:rPr>
          <w:rFonts w:cstheme="majorBidi" w:hAnsiTheme="majorBidi" w:asciiTheme="majorBidi"/>
          <w:sz w:val="24"/>
          <w:szCs w:val="24"/>
        </w:rPr>
        <w:t>, sudnica 14</w:t>
      </w:r>
      <w:r>
        <w:rPr>
          <w:rFonts w:cstheme="majorBidi" w:hAnsiTheme="majorBidi" w:asciiTheme="majorBidi"/>
          <w:sz w:val="24"/>
          <w:szCs w:val="24"/>
        </w:rPr>
        <w:t xml:space="preserve">/I Trgovačkog suda u Zadru, </w:t>
      </w:r>
      <w:r w:rsidR="00152393" w:rsidRPr="00AA1805">
        <w:rPr>
          <w:rFonts w:cstheme="majorBidi" w:hAnsiTheme="majorBidi" w:asciiTheme="majorBidi"/>
          <w:sz w:val="24"/>
          <w:szCs w:val="24"/>
        </w:rPr>
        <w:t>Franje Tuđmana 35.</w:t>
      </w:r>
    </w:p>
    <w:p w:rsidRDefault="008E2D0C" w:rsidP="00E267B2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267B2" w:rsidP="00AA1805" w:rsidR="00AA1805" w:rsidRPr="00AA1805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II</w:t>
      </w:r>
      <w:r w:rsidR="00AA1805" w:rsidRPr="00AA1805">
        <w:rPr>
          <w:rFonts w:cstheme="majorBidi" w:hAnsiTheme="majorBidi" w:asciiTheme="majorBidi"/>
          <w:sz w:val="24"/>
          <w:szCs w:val="24"/>
        </w:rPr>
        <w:t>.</w:t>
      </w:r>
      <w:r w:rsidR="00AA1805" w:rsidRPr="00AA1805">
        <w:rPr>
          <w:rFonts w:cstheme="majorBidi" w:hAnsiTheme="majorBidi" w:asciiTheme="majorBidi"/>
          <w:sz w:val="24"/>
          <w:szCs w:val="24"/>
        </w:rPr>
        <w:tab/>
        <w:t xml:space="preserve"> O</w:t>
      </w:r>
      <w:r w:rsidR="00AA1805">
        <w:rPr>
          <w:rFonts w:cstheme="majorBidi" w:hAnsiTheme="majorBidi" w:asciiTheme="majorBidi"/>
          <w:sz w:val="24"/>
          <w:szCs w:val="24"/>
        </w:rPr>
        <w:t>vo rješenje objavit će se na e-O</w:t>
      </w:r>
      <w:r w:rsidR="00AA1805" w:rsidRPr="00AA1805">
        <w:rPr>
          <w:rFonts w:cstheme="majorBidi" w:hAnsiTheme="majorBidi" w:asciiTheme="majorBidi"/>
          <w:sz w:val="24"/>
          <w:szCs w:val="24"/>
        </w:rPr>
        <w:t>glasnoj ploči sudova te svim vjerovnicima služi kao poziv na zakazan</w:t>
      </w:r>
      <w:r w:rsidR="00AA1805">
        <w:rPr>
          <w:rFonts w:cstheme="majorBidi" w:hAnsiTheme="majorBidi" w:asciiTheme="majorBidi"/>
          <w:sz w:val="24"/>
          <w:szCs w:val="24"/>
        </w:rPr>
        <w:t>o izvještajno ročište.</w:t>
      </w:r>
      <w:r w:rsidR="00AA1805" w:rsidRPr="00AA1805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303738" w:rsidP="008E2D0C" w:rsidR="00303738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E2D0C" w:rsidP="00E267B2" w:rsidR="00E267B2">
      <w:pPr>
        <w:jc w:val="center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 xml:space="preserve">U Zadru </w:t>
      </w:r>
      <w:r w:rsidR="00E267B2">
        <w:rPr>
          <w:rFonts w:cstheme="majorBidi" w:hAnsiTheme="majorBidi" w:asciiTheme="majorBidi"/>
          <w:sz w:val="24"/>
          <w:szCs w:val="24"/>
        </w:rPr>
        <w:t xml:space="preserve">20. listopada </w:t>
      </w:r>
      <w:r w:rsidR="00A92872" w:rsidRPr="00AA1805">
        <w:rPr>
          <w:rFonts w:cstheme="majorBidi" w:hAnsiTheme="majorBidi" w:asciiTheme="majorBidi"/>
          <w:sz w:val="24"/>
          <w:szCs w:val="24"/>
        </w:rPr>
        <w:t>201</w:t>
      </w:r>
      <w:r w:rsidR="00877388" w:rsidRPr="00AA1805">
        <w:rPr>
          <w:rFonts w:cstheme="majorBidi" w:hAnsiTheme="majorBidi" w:asciiTheme="majorBidi"/>
          <w:sz w:val="24"/>
          <w:szCs w:val="24"/>
        </w:rPr>
        <w:t>6</w:t>
      </w:r>
      <w:r w:rsidR="00A92872" w:rsidRPr="00AA1805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A1805" w:rsidP="00E267B2" w:rsidR="008E2D0C" w:rsidRPr="00AA1805">
      <w:pPr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 xml:space="preserve">    </w:t>
      </w:r>
    </w:p>
    <w:p w:rsidRDefault="00EE06D8" w:rsidP="00EE06D8" w:rsidR="00EE06D8" w:rsidRPr="00AA1805">
      <w:p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 xml:space="preserve">Za točnost otpravka – ovlaštena službenica </w:t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ab/>
        <w:t xml:space="preserve">      </w:t>
      </w:r>
      <w:r w:rsidRPr="00AA1805">
        <w:rPr>
          <w:rFonts w:cstheme="majorBidi" w:hAnsiTheme="majorBidi" w:asciiTheme="majorBidi"/>
          <w:bCs/>
          <w:sz w:val="24"/>
          <w:szCs w:val="24"/>
        </w:rPr>
        <w:t>Sutkinja</w:t>
      </w:r>
    </w:p>
    <w:p w:rsidRDefault="00EE06D8" w:rsidP="00EE06D8" w:rsidR="00EE06D8" w:rsidRPr="00AA1805">
      <w:pPr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Merlina Klišmanić</w:t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 w:rsidRPr="00AA1805">
        <w:rPr>
          <w:rFonts w:cstheme="majorBidi" w:hAnsiTheme="majorBidi" w:asciiTheme="majorBidi"/>
          <w:bCs/>
          <w:sz w:val="24"/>
          <w:szCs w:val="24"/>
        </w:rPr>
        <w:tab/>
      </w:r>
      <w:r>
        <w:rPr>
          <w:rFonts w:cstheme="majorBidi" w:hAnsiTheme="majorBidi" w:asciiTheme="majorBidi"/>
          <w:bCs/>
          <w:sz w:val="24"/>
          <w:szCs w:val="24"/>
        </w:rPr>
        <w:t xml:space="preserve">                                        </w:t>
      </w:r>
      <w:r w:rsidRPr="00AA1805">
        <w:rPr>
          <w:rFonts w:cstheme="majorBidi" w:hAnsiTheme="majorBidi" w:asciiTheme="majorBidi"/>
          <w:bCs/>
          <w:sz w:val="24"/>
          <w:szCs w:val="24"/>
        </w:rPr>
        <w:t>Ana Markač</w:t>
      </w:r>
      <w:r>
        <w:rPr>
          <w:rFonts w:cstheme="majorBidi" w:hAnsiTheme="majorBidi" w:asciiTheme="majorBidi"/>
          <w:bCs/>
          <w:sz w:val="24"/>
          <w:szCs w:val="24"/>
        </w:rPr>
        <w:t>, v.r.</w:t>
      </w:r>
    </w:p>
    <w:p w:rsidRDefault="00C54F6C" w:rsidP="00EE06D8" w:rsidR="00C54F6C" w:rsidRPr="00AA1805">
      <w:pPr>
        <w:jc w:val="right"/>
        <w:rPr>
          <w:rFonts w:cstheme="majorBidi" w:hAnsiTheme="majorBidi" w:asciiTheme="majorBidi"/>
          <w:b/>
          <w:sz w:val="24"/>
          <w:szCs w:val="24"/>
        </w:rPr>
      </w:pPr>
    </w:p>
    <w:p w:rsidRDefault="0039304E" w:rsidP="00303738" w:rsidR="0039304E" w:rsidRPr="00AA1805">
      <w:pPr>
        <w:rPr>
          <w:rFonts w:cstheme="majorBidi" w:hAnsiTheme="majorBidi" w:asciiTheme="majorBidi"/>
          <w:b/>
          <w:sz w:val="24"/>
          <w:szCs w:val="24"/>
        </w:rPr>
      </w:pPr>
    </w:p>
    <w:p w:rsidRDefault="00762DC4" w:rsidP="008E2D0C" w:rsidR="00762DC4">
      <w:pPr>
        <w:jc w:val="both"/>
        <w:rPr>
          <w:rFonts w:cstheme="majorBidi" w:hAnsiTheme="majorBidi" w:asciiTheme="majorBidi"/>
          <w:b/>
          <w:sz w:val="24"/>
          <w:szCs w:val="24"/>
        </w:rPr>
      </w:pPr>
    </w:p>
    <w:p w:rsidRDefault="008E2D0C" w:rsidP="008E2D0C" w:rsidR="008E2D0C" w:rsidRPr="00AA1805">
      <w:p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b/>
          <w:sz w:val="24"/>
          <w:szCs w:val="24"/>
        </w:rPr>
        <w:t>UPUTA O PRAVNOM LIJEKU:</w:t>
      </w:r>
    </w:p>
    <w:p w:rsidRDefault="008E2D0C" w:rsidP="00D00AF0" w:rsidR="00741EFA" w:rsidRPr="00AA1805">
      <w:p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Protiv ovog rješenja žalba nije dopuštena (članak 116. stavak 3. Zakona o parničnom postupku).</w:t>
      </w:r>
    </w:p>
    <w:p w:rsidRDefault="00E874D0" w:rsidP="00E874D0" w:rsidR="00E874D0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E06D8" w:rsidP="00E874D0" w:rsidR="00EE06D8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03738" w:rsidP="00E874D0" w:rsidR="00303738" w:rsidRPr="00AA1805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E874D0" w:rsidP="00E874D0" w:rsidR="00E874D0" w:rsidRPr="00AA1805">
      <w:p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Dostaviti:</w:t>
      </w:r>
    </w:p>
    <w:p w:rsidRDefault="00E874D0" w:rsidP="00E874D0" w:rsidR="00303738" w:rsidRPr="00AA1805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 xml:space="preserve">stečajnom upravitelju </w:t>
      </w:r>
      <w:r w:rsidR="00762DC4">
        <w:rPr>
          <w:rFonts w:cstheme="majorBidi" w:hAnsiTheme="majorBidi" w:asciiTheme="majorBidi"/>
          <w:sz w:val="24"/>
          <w:szCs w:val="24"/>
        </w:rPr>
        <w:t xml:space="preserve">putem </w:t>
      </w:r>
    </w:p>
    <w:p w:rsidRDefault="000C7BB3" w:rsidP="00877388" w:rsidR="00E874D0" w:rsidRPr="00AA1805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e-</w:t>
      </w:r>
      <w:r w:rsidR="00E874D0" w:rsidRPr="00AA1805">
        <w:rPr>
          <w:rFonts w:cstheme="majorBidi" w:hAnsiTheme="majorBidi" w:asciiTheme="majorBidi"/>
          <w:sz w:val="24"/>
          <w:szCs w:val="24"/>
        </w:rPr>
        <w:t>oglasna ploča</w:t>
      </w:r>
    </w:p>
    <w:p w:rsidRDefault="00E874D0" w:rsidP="00D00AF0" w:rsidR="00E874D0" w:rsidRPr="00AA1805">
      <w:pPr>
        <w:numPr>
          <w:ilvl w:val="0"/>
          <w:numId w:val="2"/>
        </w:numPr>
        <w:jc w:val="both"/>
        <w:rPr>
          <w:rFonts w:cstheme="majorBidi" w:hAnsiTheme="majorBidi" w:asciiTheme="majorBidi"/>
          <w:sz w:val="24"/>
          <w:szCs w:val="24"/>
        </w:rPr>
      </w:pPr>
      <w:r w:rsidRPr="00AA1805">
        <w:rPr>
          <w:rFonts w:cstheme="majorBidi" w:hAnsiTheme="majorBidi" w:asciiTheme="majorBidi"/>
          <w:sz w:val="24"/>
          <w:szCs w:val="24"/>
        </w:rPr>
        <w:t>u spi</w:t>
      </w:r>
      <w:r w:rsidR="00877388" w:rsidRPr="00AA1805">
        <w:rPr>
          <w:rFonts w:cstheme="majorBidi" w:hAnsiTheme="majorBidi" w:asciiTheme="majorBidi"/>
          <w:sz w:val="24"/>
          <w:szCs w:val="24"/>
        </w:rPr>
        <w:t>s</w:t>
      </w:r>
    </w:p>
    <w:sectPr w:rsidR="00E874D0" w:rsidRPr="00AA180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2B0A96">
      <w:rPr>
        <w:rFonts w:cstheme="majorBidi" w:hAnsiTheme="majorBidi" w:asciiTheme="majorBidi"/>
      </w:rPr>
      <w:t>osl. br. 2 St-13</w:t>
    </w:r>
    <w:r w:rsidR="00EE06D8">
      <w:rPr>
        <w:rFonts w:cstheme="majorBidi" w:hAnsiTheme="majorBidi" w:asciiTheme="majorBidi"/>
      </w:rPr>
      <w:t>8</w:t>
    </w:r>
    <w:r w:rsidR="002B0A96">
      <w:rPr>
        <w:rFonts w:cstheme="majorBidi" w:hAnsiTheme="majorBidi" w:asciiTheme="majorBidi"/>
      </w:rPr>
      <w:t>/16-58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876B4"/>
    <w:rsid w:val="000C7BB3"/>
    <w:rsid w:val="000F7435"/>
    <w:rsid w:val="00136809"/>
    <w:rsid w:val="00152393"/>
    <w:rsid w:val="001C6819"/>
    <w:rsid w:val="002B0A96"/>
    <w:rsid w:val="002E3E6A"/>
    <w:rsid w:val="00303738"/>
    <w:rsid w:val="00333AA8"/>
    <w:rsid w:val="0039304E"/>
    <w:rsid w:val="004163D0"/>
    <w:rsid w:val="00453AA0"/>
    <w:rsid w:val="00562B57"/>
    <w:rsid w:val="005B5D42"/>
    <w:rsid w:val="006D5987"/>
    <w:rsid w:val="00741EFA"/>
    <w:rsid w:val="00762DC4"/>
    <w:rsid w:val="00856795"/>
    <w:rsid w:val="00877388"/>
    <w:rsid w:val="008C5FED"/>
    <w:rsid w:val="008E1367"/>
    <w:rsid w:val="008E2D0C"/>
    <w:rsid w:val="00915A59"/>
    <w:rsid w:val="00967A07"/>
    <w:rsid w:val="00A206AA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C551A"/>
    <w:rsid w:val="00E267B2"/>
    <w:rsid w:val="00E62106"/>
    <w:rsid w:val="00E874D0"/>
    <w:rsid w:val="00ED47FE"/>
    <w:rsid w:val="00EE06D8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A206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A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6A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A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A206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A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6A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A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D733E-C0E8-4899-A8CB-1F97CDD9ED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183</properties:Words>
  <properties:Characters>868</properties:Characters>
  <properties:Lines>63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2016-10-20T10:39:00Z</dcterms:created>
  <dc:creator>Ardena Bajlo</dc:creator>
  <cp:lastModifiedBy>Merlina Klišmanić</cp:lastModifiedBy>
  <cp:lastPrinted>2016-10-21T07:49:00Z</cp:lastPrinted>
  <dcterms:modified xmlns:xsi="http://www.w3.org/2001/XMLSchema-instance" xsi:type="dcterms:W3CDTF">2016-10-21T08:31:00Z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