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5156" w14:paraId="4765156" w:rsidRDefault="007C5BE1" w:rsidP="007C5BE1" w:rsidR="007C5BE1" w:rsidRPr="00E92428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92428">
        <w:rPr>
          <w:rFonts w:hAnsi="Times New Roman" w:ascii="Times New Roman"/>
          <w:szCs w:val="24"/>
          <w:lang w:val="hr-HR"/>
        </w:rPr>
        <w:tab/>
        <w:t>44. St</w:t>
      </w:r>
      <w:r>
        <w:rPr>
          <w:rFonts w:hAnsi="Times New Roman" w:ascii="Times New Roman"/>
          <w:szCs w:val="24"/>
          <w:lang w:val="hr-HR"/>
        </w:rPr>
        <w:t>-</w:t>
      </w:r>
      <w:r w:rsidR="00A642B2">
        <w:rPr>
          <w:rFonts w:hAnsi="Times New Roman" w:ascii="Times New Roman"/>
          <w:szCs w:val="24"/>
          <w:lang w:val="hr-HR"/>
        </w:rPr>
        <w:t>195</w:t>
      </w:r>
      <w:r>
        <w:rPr>
          <w:rFonts w:hAnsi="Times New Roman" w:ascii="Times New Roman"/>
          <w:szCs w:val="24"/>
          <w:lang w:val="hr-HR"/>
        </w:rPr>
        <w:t>/2017</w:t>
      </w:r>
      <w:r w:rsidRPr="00E92428">
        <w:rPr>
          <w:rFonts w:hAnsi="Times New Roman" w:ascii="Times New Roman"/>
          <w:szCs w:val="24"/>
          <w:lang w:val="hr-HR"/>
        </w:rPr>
        <w:t xml:space="preserve">   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color w:val="1F497D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ab/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szCs w:val="24"/>
          <w:lang w:val="hr-HR"/>
        </w:rPr>
      </w:pPr>
      <w:r w:rsidRPr="007C5BE1">
        <w:rPr>
          <w:rFonts w:eastAsiaTheme="minorHAnsi" w:hAnsi="Times New Roman" w:ascii="Times New Roman"/>
          <w:szCs w:val="24"/>
          <w:lang w:val="hr-HR"/>
        </w:rPr>
        <w:t xml:space="preserve">                  </w:t>
      </w:r>
      <w:r w:rsidRPr="007C5BE1">
        <w:rPr>
          <w:rFonts w:eastAsiaTheme="minorHAnsi" w:hAnsi="Times New Roman" w:ascii="Times New Roman"/>
          <w:noProof/>
          <w:szCs w:val="24"/>
          <w:lang w:val="hr-HR"/>
        </w:rPr>
        <w:drawing>
          <wp:inline distR="0" distL="0" distB="0" distT="0">
            <wp:extent cy="727075" cx="581660"/>
            <wp:effectExtent b="0" r="8890" t="0" l="0"/>
            <wp:docPr descr="cid:image001.jpg@01CFCB58.1660639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FCB58.1660639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8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szCs w:val="24"/>
          <w:lang w:val="hr-HR"/>
        </w:rPr>
        <w:t xml:space="preserve">    </w:t>
      </w: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>REPUBLIKA  HRVATSKA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      Trgovački sud u Zagrebu </w:t>
      </w:r>
    </w:p>
    <w:p w:rsidRDefault="007C5BE1" w:rsidP="007C5BE1" w:rsidR="007C5BE1" w:rsidRPr="007C5BE1">
      <w:pPr>
        <w:jc w:val="both"/>
        <w:rPr>
          <w:rFonts w:eastAsiaTheme="minorHAnsi" w:hAnsi="Times New Roman" w:ascii="Times New Roman"/>
          <w:b/>
          <w:bCs/>
          <w:szCs w:val="24"/>
          <w:lang w:val="hr-HR"/>
        </w:rPr>
      </w:pPr>
      <w:r w:rsidRPr="007C5BE1">
        <w:rPr>
          <w:rFonts w:eastAsiaTheme="minorHAnsi" w:hAnsi="Times New Roman" w:ascii="Times New Roman"/>
          <w:b/>
          <w:bCs/>
          <w:szCs w:val="24"/>
          <w:lang w:val="hr-HR"/>
        </w:rPr>
        <w:t xml:space="preserve">         Zagreb, Amruševa 2/II</w:t>
      </w:r>
    </w:p>
    <w:p w:rsidRDefault="007C5BE1" w:rsidP="007C5BE1" w:rsidR="007C5BE1" w:rsidRPr="007C5BE1">
      <w:pPr>
        <w:tabs>
          <w:tab w:pos="5985" w:val="left"/>
        </w:tabs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    I M E    R E P U B L I K E    H R V A T S K 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J E Š E N J 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ab/>
        <w:t xml:space="preserve">Trgovački sud u Zagrebu po sucu pojedincu Nadi Nekić Plevko u skraćenom stečajnom postupku pokrenutim nad dužnikom </w:t>
      </w:r>
      <w:r w:rsidR="00A642B2">
        <w:rPr>
          <w:rFonts w:hAnsi="Times New Roman" w:ascii="Times New Roman"/>
          <w:szCs w:val="24"/>
          <w:lang w:val="hr-HR"/>
        </w:rPr>
        <w:t xml:space="preserve">VALTEX </w:t>
      </w:r>
      <w:r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A642B2">
        <w:rPr>
          <w:rFonts w:hAnsi="Times New Roman" w:ascii="Times New Roman"/>
          <w:szCs w:val="24"/>
          <w:lang w:val="hr-HR"/>
        </w:rPr>
        <w:t>proizvodnju opreme za prehrambenu i kemijsku industriju i trgovinu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A642B2">
        <w:rPr>
          <w:rFonts w:hAnsi="Times New Roman" w:ascii="Times New Roman"/>
          <w:szCs w:val="24"/>
          <w:lang w:val="hr-HR"/>
        </w:rPr>
        <w:t>Zagreb</w:t>
      </w:r>
      <w:r w:rsidRPr="007C5BE1">
        <w:rPr>
          <w:rFonts w:hAnsi="Times New Roman" w:ascii="Times New Roman"/>
          <w:szCs w:val="24"/>
          <w:lang w:val="hr-HR"/>
        </w:rPr>
        <w:t xml:space="preserve">, </w:t>
      </w:r>
      <w:r w:rsidR="00A642B2">
        <w:rPr>
          <w:rFonts w:hAnsi="Times New Roman" w:ascii="Times New Roman"/>
          <w:szCs w:val="24"/>
          <w:lang w:val="hr-HR"/>
        </w:rPr>
        <w:t>Horvaćanska cesta 31/c</w:t>
      </w:r>
      <w:r w:rsidRPr="007C5BE1">
        <w:rPr>
          <w:rFonts w:hAnsi="Times New Roman" w:ascii="Times New Roman"/>
          <w:szCs w:val="24"/>
          <w:lang w:val="hr-HR"/>
        </w:rPr>
        <w:t xml:space="preserve">, OIB </w:t>
      </w:r>
      <w:r w:rsidR="00A642B2" w:rsidRPr="00A642B2">
        <w:rPr>
          <w:rFonts w:hAnsi="Times New Roman" w:ascii="Times New Roman"/>
          <w:szCs w:val="24"/>
          <w:lang w:val="hr-HR"/>
        </w:rPr>
        <w:t>09457607510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r i j e š i o    je</w:t>
      </w: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</w:t>
      </w:r>
      <w:r w:rsidRPr="007C5BE1">
        <w:rPr>
          <w:rFonts w:hAnsi="Times New Roman" w:ascii="Times New Roman"/>
          <w:szCs w:val="24"/>
          <w:lang w:val="hr-HR"/>
        </w:rPr>
        <w:tab/>
        <w:t xml:space="preserve">Otvara se stečajni postupak nad dužnikom </w:t>
      </w:r>
      <w:r w:rsidR="00A642B2">
        <w:rPr>
          <w:rFonts w:hAnsi="Times New Roman" w:ascii="Times New Roman"/>
          <w:szCs w:val="24"/>
          <w:lang w:val="hr-HR"/>
        </w:rPr>
        <w:t xml:space="preserve">VALTEX </w:t>
      </w:r>
      <w:r w:rsidR="00A642B2"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A642B2">
        <w:rPr>
          <w:rFonts w:hAnsi="Times New Roman" w:ascii="Times New Roman"/>
          <w:szCs w:val="24"/>
          <w:lang w:val="hr-HR"/>
        </w:rPr>
        <w:t>proizvodnju opreme za prehrambenu i kemijsku industriju i trgovinu</w:t>
      </w:r>
      <w:r w:rsidR="00A642B2" w:rsidRPr="007C5BE1">
        <w:rPr>
          <w:rFonts w:hAnsi="Times New Roman" w:ascii="Times New Roman"/>
          <w:szCs w:val="24"/>
          <w:lang w:val="hr-HR"/>
        </w:rPr>
        <w:t xml:space="preserve">, </w:t>
      </w:r>
      <w:r w:rsidR="00A642B2">
        <w:rPr>
          <w:rFonts w:hAnsi="Times New Roman" w:ascii="Times New Roman"/>
          <w:szCs w:val="24"/>
          <w:lang w:val="hr-HR"/>
        </w:rPr>
        <w:t>Zagreb</w:t>
      </w:r>
      <w:r w:rsidR="00A642B2" w:rsidRPr="007C5BE1">
        <w:rPr>
          <w:rFonts w:hAnsi="Times New Roman" w:ascii="Times New Roman"/>
          <w:szCs w:val="24"/>
          <w:lang w:val="hr-HR"/>
        </w:rPr>
        <w:t xml:space="preserve">, </w:t>
      </w:r>
      <w:r w:rsidR="00A642B2">
        <w:rPr>
          <w:rFonts w:hAnsi="Times New Roman" w:ascii="Times New Roman"/>
          <w:szCs w:val="24"/>
          <w:lang w:val="hr-HR"/>
        </w:rPr>
        <w:t>Horvaćanska cesta 31/c</w:t>
      </w:r>
      <w:r w:rsidR="00A642B2" w:rsidRPr="007C5BE1">
        <w:rPr>
          <w:rFonts w:hAnsi="Times New Roman" w:ascii="Times New Roman"/>
          <w:szCs w:val="24"/>
          <w:lang w:val="hr-HR"/>
        </w:rPr>
        <w:t xml:space="preserve">, OIB </w:t>
      </w:r>
      <w:r w:rsidR="00A642B2" w:rsidRPr="00A642B2">
        <w:rPr>
          <w:rFonts w:hAnsi="Times New Roman" w:ascii="Times New Roman"/>
          <w:szCs w:val="24"/>
          <w:lang w:val="hr-HR"/>
        </w:rPr>
        <w:t>09457607510</w:t>
      </w:r>
      <w:r w:rsidRPr="007C5BE1">
        <w:rPr>
          <w:rFonts w:hAnsi="Times New Roman" w:ascii="Times New Roman"/>
          <w:szCs w:val="24"/>
          <w:lang w:val="hr-HR"/>
        </w:rPr>
        <w:t xml:space="preserve">, dana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 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 xml:space="preserve">Stečajni postupak otvoren je dana </w:t>
      </w:r>
      <w:r w:rsidR="007D129C">
        <w:rPr>
          <w:rFonts w:hAnsi="Times New Roman" w:ascii="Times New Roman"/>
          <w:szCs w:val="24"/>
        </w:rPr>
        <w:t>18</w:t>
      </w:r>
      <w:r w:rsidRPr="007C5BE1">
        <w:rPr>
          <w:rFonts w:hAnsi="Times New Roman" w:ascii="Times New Roman"/>
          <w:szCs w:val="24"/>
        </w:rPr>
        <w:t xml:space="preserve">. </w:t>
      </w:r>
      <w:r w:rsidR="007D129C">
        <w:rPr>
          <w:rFonts w:hAnsi="Times New Roman" w:ascii="Times New Roman"/>
          <w:szCs w:val="24"/>
        </w:rPr>
        <w:t>svibnja</w:t>
      </w:r>
      <w:r w:rsidRPr="007C5BE1">
        <w:rPr>
          <w:rFonts w:hAnsi="Times New Roman" w:ascii="Times New Roman"/>
          <w:szCs w:val="24"/>
        </w:rPr>
        <w:t xml:space="preserve"> 2017. godine u </w:t>
      </w:r>
      <w:r w:rsidR="00A642B2">
        <w:rPr>
          <w:rFonts w:hAnsi="Times New Roman" w:ascii="Times New Roman"/>
          <w:szCs w:val="24"/>
        </w:rPr>
        <w:t>13,15</w:t>
      </w:r>
      <w:r w:rsidRPr="007C5BE1">
        <w:rPr>
          <w:rFonts w:hAnsi="Times New Roman" w:ascii="Times New Roman"/>
          <w:szCs w:val="24"/>
        </w:rPr>
        <w:t xml:space="preserve">  sati, kada je ovo rješenje objavljeno na mrežnoj stranici e-Oglasna ploča ovog suda.</w:t>
      </w: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pStyle w:val="BodyText21"/>
        <w:ind w:firstLine="0" w:left="0"/>
        <w:rPr>
          <w:rFonts w:hAnsi="Times New Roman" w:ascii="Times New Roman"/>
          <w:szCs w:val="24"/>
        </w:rPr>
      </w:pPr>
      <w:r w:rsidRPr="007C5BE1">
        <w:rPr>
          <w:rFonts w:hAnsi="Times New Roman" w:ascii="Times New Roman"/>
          <w:szCs w:val="24"/>
        </w:rPr>
        <w:t>II</w:t>
      </w:r>
      <w:r w:rsidRPr="007C5BE1">
        <w:rPr>
          <w:rFonts w:hAnsi="Times New Roman" w:ascii="Times New Roman"/>
          <w:szCs w:val="24"/>
        </w:rPr>
        <w:tab/>
        <w:t xml:space="preserve">Za stečajnog upravitelja imenuje se </w:t>
      </w:r>
      <w:r w:rsidR="00A642B2">
        <w:rPr>
          <w:rFonts w:hAnsi="Times New Roman" w:ascii="Times New Roman"/>
          <w:szCs w:val="24"/>
        </w:rPr>
        <w:t>Ivana Brebrić</w:t>
      </w:r>
      <w:r w:rsidRPr="007C5BE1">
        <w:rPr>
          <w:rFonts w:hAnsi="Times New Roman" w:ascii="Times New Roman"/>
          <w:szCs w:val="24"/>
        </w:rPr>
        <w:t xml:space="preserve"> ( OIB </w:t>
      </w:r>
      <w:r w:rsidR="00A642B2">
        <w:rPr>
          <w:rFonts w:hAnsi="Times New Roman" w:ascii="Times New Roman"/>
          <w:szCs w:val="24"/>
        </w:rPr>
        <w:t>01354117686</w:t>
      </w:r>
      <w:r w:rsidRPr="007C5BE1">
        <w:rPr>
          <w:rFonts w:hAnsi="Times New Roman" w:ascii="Times New Roman"/>
          <w:szCs w:val="24"/>
        </w:rPr>
        <w:t xml:space="preserve">) iz Zagreba, </w:t>
      </w:r>
      <w:r w:rsidR="00A642B2">
        <w:rPr>
          <w:rFonts w:hAnsi="Times New Roman" w:ascii="Times New Roman"/>
          <w:szCs w:val="24"/>
        </w:rPr>
        <w:t>Palinovečka 19 P</w:t>
      </w:r>
      <w:r w:rsidRPr="007C5BE1">
        <w:rPr>
          <w:rFonts w:hAnsi="Times New Roman" w:ascii="Times New Roman"/>
          <w:szCs w:val="24"/>
        </w:rPr>
        <w:t xml:space="preserve">. </w:t>
      </w:r>
    </w:p>
    <w:p w:rsidRDefault="007C5BE1" w:rsidP="007C5BE1" w:rsidR="007C5BE1" w:rsidRPr="007C5BE1">
      <w:pPr>
        <w:pStyle w:val="BodyText21"/>
        <w:rPr>
          <w:rFonts w:hAnsi="Times New Roman" w:ascii="Times New Roman"/>
          <w:szCs w:val="24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III</w:t>
      </w:r>
      <w:r w:rsidRPr="007C5BE1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A642B2">
        <w:rPr>
          <w:rFonts w:hAnsi="Times New Roman" w:ascii="Times New Roman"/>
          <w:szCs w:val="24"/>
          <w:lang w:val="hr-HR"/>
        </w:rPr>
        <w:t xml:space="preserve">VALTEX </w:t>
      </w:r>
      <w:r w:rsidR="00A642B2" w:rsidRPr="007C5BE1">
        <w:rPr>
          <w:rFonts w:hAnsi="Times New Roman" w:ascii="Times New Roman"/>
          <w:szCs w:val="24"/>
          <w:lang w:val="hr-HR"/>
        </w:rPr>
        <w:t xml:space="preserve">d.o.o. za </w:t>
      </w:r>
      <w:r w:rsidR="00A642B2">
        <w:rPr>
          <w:rFonts w:hAnsi="Times New Roman" w:ascii="Times New Roman"/>
          <w:szCs w:val="24"/>
          <w:lang w:val="hr-HR"/>
        </w:rPr>
        <w:t>proizvodnju opreme za prehrambenu i kemijsku industriju i trgovinu</w:t>
      </w:r>
      <w:r w:rsidR="00A642B2" w:rsidRPr="007C5BE1">
        <w:rPr>
          <w:rFonts w:hAnsi="Times New Roman" w:ascii="Times New Roman"/>
          <w:szCs w:val="24"/>
          <w:lang w:val="hr-HR"/>
        </w:rPr>
        <w:t xml:space="preserve">, </w:t>
      </w:r>
      <w:r w:rsidR="00A642B2">
        <w:rPr>
          <w:rFonts w:hAnsi="Times New Roman" w:ascii="Times New Roman"/>
          <w:szCs w:val="24"/>
          <w:lang w:val="hr-HR"/>
        </w:rPr>
        <w:t>Zagreb</w:t>
      </w:r>
      <w:r w:rsidR="00A642B2" w:rsidRPr="007C5BE1">
        <w:rPr>
          <w:rFonts w:hAnsi="Times New Roman" w:ascii="Times New Roman"/>
          <w:szCs w:val="24"/>
          <w:lang w:val="hr-HR"/>
        </w:rPr>
        <w:t xml:space="preserve">, </w:t>
      </w:r>
      <w:r w:rsidR="00A642B2">
        <w:rPr>
          <w:rFonts w:hAnsi="Times New Roman" w:ascii="Times New Roman"/>
          <w:szCs w:val="24"/>
          <w:lang w:val="hr-HR"/>
        </w:rPr>
        <w:t>Horvaćanska cesta 31/c</w:t>
      </w:r>
      <w:r w:rsidR="00A642B2" w:rsidRPr="007C5BE1">
        <w:rPr>
          <w:rFonts w:hAnsi="Times New Roman" w:ascii="Times New Roman"/>
          <w:szCs w:val="24"/>
          <w:lang w:val="hr-HR"/>
        </w:rPr>
        <w:t xml:space="preserve">, OIB </w:t>
      </w:r>
      <w:r w:rsidR="00A642B2" w:rsidRPr="00A642B2">
        <w:rPr>
          <w:rFonts w:hAnsi="Times New Roman" w:ascii="Times New Roman"/>
          <w:szCs w:val="24"/>
          <w:lang w:val="hr-HR"/>
        </w:rPr>
        <w:t>09457607510</w:t>
      </w:r>
      <w:r w:rsidRPr="007C5BE1">
        <w:rPr>
          <w:rFonts w:hAnsi="Times New Roman" w:ascii="Times New Roman"/>
          <w:szCs w:val="24"/>
          <w:lang w:val="hr-HR"/>
        </w:rPr>
        <w:t>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IV</w:t>
      </w:r>
      <w:r w:rsidRPr="007C5BE1">
        <w:rPr>
          <w:rFonts w:hAnsi="Times New Roman" w:ascii="Times New Roman"/>
          <w:szCs w:val="24"/>
          <w:lang w:val="hr-HR"/>
        </w:rPr>
        <w:tab/>
        <w:t>Nakon pravomoćnosti ovog rješenja, dužnik će se  brisati iz sudskog registra.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left="360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                                                  Obrazloženje</w:t>
      </w: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lastRenderedPageBreak/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7C5BE1" w:rsidP="007C5BE1" w:rsidR="007C5BE1" w:rsidRPr="007C5BE1">
      <w:pPr>
        <w:jc w:val="both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Osoba ovlaštena za zastupanje dužnika nije u određenom roku dostavila javnobilježnički ovjerovljen popis imovine i obveza dužnika.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U roku od 45 dana od objave oglasa na mrežnoj stranici e-oglasne ploče Trgovačkog suda u Zagrebu niti jedan od vjerovnika nije predložio otvaranje stečajnog postupka.</w:t>
      </w:r>
    </w:p>
    <w:p w:rsidRDefault="007C5BE1" w:rsidP="007C5BE1" w:rsidR="007C5BE1" w:rsidRPr="007C5BE1">
      <w:pPr>
        <w:jc w:val="center"/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ind w:firstLine="720"/>
        <w:jc w:val="both"/>
        <w:rPr>
          <w:rFonts w:eastAsiaTheme="minorEastAsia" w:hAnsi="Times New Roman" w:ascii="Times New Roman"/>
          <w:szCs w:val="24"/>
          <w:lang w:val="hr-HR"/>
        </w:rPr>
      </w:pPr>
      <w:r w:rsidRPr="007C5BE1">
        <w:rPr>
          <w:rFonts w:eastAsiaTheme="minorEastAsia" w:hAnsi="Times New Roman" w:ascii="Times New Roman"/>
          <w:szCs w:val="24"/>
          <w:lang w:val="hr-HR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7C5BE1" w:rsidP="007C5BE1" w:rsidR="007C5BE1" w:rsidRPr="007C5BE1">
      <w:pPr>
        <w:rPr>
          <w:rFonts w:eastAsiaTheme="minorEastAsia"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center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U Zagrebu, </w:t>
      </w:r>
      <w:r w:rsidR="007D129C">
        <w:rPr>
          <w:rFonts w:hAnsi="Times New Roman" w:ascii="Times New Roman"/>
          <w:szCs w:val="24"/>
          <w:lang w:val="hr-HR"/>
        </w:rPr>
        <w:t>18</w:t>
      </w:r>
      <w:r w:rsidRPr="007C5BE1">
        <w:rPr>
          <w:rFonts w:hAnsi="Times New Roman" w:ascii="Times New Roman"/>
          <w:szCs w:val="24"/>
          <w:lang w:val="hr-HR"/>
        </w:rPr>
        <w:t xml:space="preserve">. </w:t>
      </w:r>
      <w:r w:rsidR="007D129C">
        <w:rPr>
          <w:rFonts w:hAnsi="Times New Roman" w:ascii="Times New Roman"/>
          <w:szCs w:val="24"/>
          <w:lang w:val="hr-HR"/>
        </w:rPr>
        <w:t>svibnja</w:t>
      </w:r>
      <w:r w:rsidRPr="007C5BE1">
        <w:rPr>
          <w:rFonts w:hAnsi="Times New Roman" w:ascii="Times New Roman"/>
          <w:szCs w:val="24"/>
          <w:lang w:val="hr-HR"/>
        </w:rPr>
        <w:t xml:space="preserve"> 2017. </w:t>
      </w: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SUDAC</w:t>
      </w:r>
    </w:p>
    <w:p w:rsidRDefault="007C5BE1" w:rsidP="009C603F" w:rsidR="00367971">
      <w:pPr>
        <w:jc w:val="right"/>
        <w:rPr>
          <w:rFonts w:cs="Arial"/>
          <w:sz w:val="22"/>
          <w:szCs w:val="22"/>
        </w:rPr>
      </w:pP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</w:r>
      <w:r w:rsidRPr="007C5BE1">
        <w:rPr>
          <w:rFonts w:hAnsi="Times New Roman" w:ascii="Times New Roman"/>
          <w:szCs w:val="24"/>
          <w:lang w:val="hr-HR"/>
        </w:rPr>
        <w:tab/>
        <w:t>Nada Nekić Plevko</w:t>
      </w:r>
      <w:r w:rsidR="00367971">
        <w:rPr>
          <w:rFonts w:hAnsi="Times New Roman" w:ascii="Times New Roman"/>
          <w:szCs w:val="24"/>
          <w:lang w:val="hr-HR"/>
        </w:rPr>
        <w:t xml:space="preserve">, </w:t>
      </w:r>
      <w:r w:rsidR="00367971">
        <w:rPr>
          <w:rFonts w:cs="Arial"/>
          <w:sz w:val="22"/>
          <w:szCs w:val="22"/>
        </w:rPr>
        <w:t>v.r.</w:t>
      </w:r>
    </w:p>
    <w:p w:rsidRDefault="00367971" w:rsidP="009C603F" w:rsidR="00367971">
      <w:pPr>
        <w:jc w:val="right"/>
        <w:rPr>
          <w:rFonts w:cs="Arial"/>
          <w:sz w:val="22"/>
          <w:szCs w:val="22"/>
        </w:rPr>
      </w:pPr>
    </w:p>
    <w:p w:rsidRDefault="00367971" w:rsidP="009C603F" w:rsidR="00367971" w:rsidRPr="00367971">
      <w:pPr>
        <w:jc w:val="right"/>
        <w:rPr>
          <w:rFonts w:hAnsi="Times New Roman" w:ascii="Times New Roman"/>
          <w:szCs w:val="24"/>
        </w:rPr>
      </w:pPr>
      <w:r w:rsidRPr="00367971">
        <w:rPr>
          <w:rFonts w:hAnsi="Times New Roman" w:ascii="Times New Roman"/>
          <w:szCs w:val="24"/>
        </w:rPr>
        <w:t>za točnost otpravka</w:t>
      </w:r>
    </w:p>
    <w:p w:rsidRDefault="00367971" w:rsidP="009C603F" w:rsidR="00367971" w:rsidRPr="00367971">
      <w:pPr>
        <w:jc w:val="right"/>
        <w:rPr>
          <w:rFonts w:hAnsi="Times New Roman" w:ascii="Times New Roman"/>
          <w:szCs w:val="24"/>
        </w:rPr>
      </w:pPr>
      <w:r w:rsidRPr="00367971">
        <w:rPr>
          <w:rFonts w:hAnsi="Times New Roman" w:ascii="Times New Roman"/>
          <w:szCs w:val="24"/>
        </w:rPr>
        <w:t>ovlašteni službenik</w:t>
      </w:r>
    </w:p>
    <w:p w:rsidRDefault="00367971" w:rsidP="009C603F" w:rsidR="00367971" w:rsidRPr="00367971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Željka Benković</w:t>
      </w: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jc w:val="right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  </w:t>
      </w: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C5BE1" w:rsidP="007C5BE1" w:rsidR="007C5BE1" w:rsidRPr="007C5BE1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>UPUTA O PRAVNOM LIJEKU:</w:t>
      </w:r>
      <w:r w:rsidRPr="007C5BE1">
        <w:rPr>
          <w:rFonts w:hAnsi="Times New Roman" w:ascii="Times New Roman"/>
          <w:szCs w:val="24"/>
          <w:lang w:val="hr-HR"/>
        </w:rPr>
        <w:tab/>
      </w:r>
    </w:p>
    <w:p w:rsidRDefault="007C5BE1" w:rsidP="007C5BE1" w:rsidR="007C5BE1">
      <w:pPr>
        <w:jc w:val="both"/>
        <w:rPr>
          <w:rFonts w:hAnsi="Times New Roman" w:ascii="Times New Roman"/>
          <w:szCs w:val="24"/>
          <w:lang w:val="hr-HR"/>
        </w:rPr>
      </w:pPr>
      <w:r w:rsidRPr="007C5BE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7D129C" w:rsidP="007C5BE1" w:rsidR="007D129C">
      <w:pPr>
        <w:jc w:val="both"/>
        <w:rPr>
          <w:rFonts w:hAnsi="Times New Roman" w:ascii="Times New Roman"/>
          <w:szCs w:val="24"/>
          <w:lang w:val="hr-HR"/>
        </w:rPr>
      </w:pPr>
    </w:p>
    <w:p w:rsidRDefault="007D129C" w:rsidP="007C5BE1" w:rsidR="007D129C" w:rsidRPr="00367971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67971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7D129C" w:rsidP="007D129C" w:rsidR="007D129C" w:rsidRPr="003679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67971">
        <w:rPr>
          <w:rFonts w:hAnsi="Times New Roman" w:ascii="Times New Roman"/>
          <w:color w:val="FFFFFF"/>
          <w:szCs w:val="24"/>
          <w:lang w:val="hr-HR"/>
        </w:rPr>
        <w:t>Podnositelju zahtjeva FINA</w:t>
      </w:r>
    </w:p>
    <w:p w:rsidRDefault="007D129C" w:rsidP="007D129C" w:rsidR="007D129C" w:rsidRPr="003679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67971">
        <w:rPr>
          <w:rFonts w:hAnsi="Times New Roman" w:ascii="Times New Roman"/>
          <w:color w:val="FFFFFF"/>
          <w:szCs w:val="24"/>
          <w:lang w:val="hr-HR"/>
        </w:rPr>
        <w:t>Dužniku i zz dužnika</w:t>
      </w:r>
    </w:p>
    <w:p w:rsidRDefault="007D129C" w:rsidP="007D129C" w:rsidR="007D129C" w:rsidRPr="003679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67971">
        <w:rPr>
          <w:rFonts w:hAnsi="Times New Roman" w:ascii="Times New Roman"/>
          <w:color w:val="FFFFFF"/>
          <w:szCs w:val="24"/>
          <w:lang w:val="hr-HR"/>
        </w:rPr>
        <w:t>Ministarstvo pravosuđa</w:t>
      </w:r>
    </w:p>
    <w:p w:rsidRDefault="007D129C" w:rsidP="007D129C" w:rsidR="007D129C" w:rsidRPr="003679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67971">
        <w:rPr>
          <w:rFonts w:hAnsi="Times New Roman" w:ascii="Times New Roman"/>
          <w:color w:val="FFFFFF"/>
          <w:szCs w:val="24"/>
          <w:lang w:val="hr-HR"/>
        </w:rPr>
        <w:t>ŽDO prema sjedištu dužnika</w:t>
      </w:r>
    </w:p>
    <w:p w:rsidRDefault="007D129C" w:rsidP="00367971" w:rsidR="00CC7D8C" w:rsidRPr="0036797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67971">
        <w:rPr>
          <w:rFonts w:hAnsi="Times New Roman" w:ascii="Times New Roman"/>
          <w:color w:val="FFFFFF"/>
          <w:szCs w:val="24"/>
          <w:lang w:val="hr-HR"/>
        </w:rPr>
        <w:t>za j</w:t>
      </w:r>
      <w:r w:rsidR="00367971">
        <w:rPr>
          <w:rFonts w:hAnsi="Times New Roman" w:ascii="Times New Roman"/>
          <w:color w:val="FFFFFF"/>
          <w:szCs w:val="24"/>
          <w:lang w:val="hr-HR"/>
        </w:rPr>
        <w:t>avnost-e-oglasna ploča (</w:t>
      </w:r>
    </w:p>
    <w:sectPr w:rsidSect="00AD03AF" w:rsidR="00CC7D8C" w:rsidRPr="00367971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0503" w:rsidR="000C0503">
      <w:r>
        <w:separator/>
      </w:r>
    </w:p>
  </w:endnote>
  <w:endnote w:id="0" w:type="continuationSeparator">
    <w:p w:rsidRDefault="000C0503" w:rsidR="000C0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28623666"/>
      <w:docPartObj>
        <w:docPartGallery w:val="Page Numbers (Bottom of Page)"/>
        <w:docPartUnique/>
      </w:docPartObj>
    </w:sdtPr>
    <w:sdtEndPr/>
    <w:sdtContent>
      <w:p w:rsidRDefault="007C5BE1" w:rsidR="00E92428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4048" w:rsidRPr="00AC4048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AC4048" w:rsidR="00E9242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0503" w:rsidR="000C0503">
      <w:r>
        <w:separator/>
      </w:r>
    </w:p>
  </w:footnote>
  <w:footnote w:id="0" w:type="continuationSeparator">
    <w:p w:rsidRDefault="000C0503" w:rsidR="000C05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E1" w:rsidP="00E92428" w:rsidR="00E92428">
    <w:pPr>
      <w:pStyle w:val="Zaglavlje"/>
      <w:jc w:val="right"/>
    </w:pPr>
    <w:r w:rsidRPr="00E92428">
      <w:rPr>
        <w:rFonts w:hAnsi="Times New Roman" w:ascii="Times New Roman"/>
        <w:szCs w:val="24"/>
        <w:lang w:val="hr-HR"/>
      </w:rPr>
      <w:t>44. St</w:t>
    </w:r>
    <w:r>
      <w:rPr>
        <w:rFonts w:hAnsi="Times New Roman" w:ascii="Times New Roman"/>
        <w:szCs w:val="24"/>
        <w:lang w:val="hr-HR"/>
      </w:rPr>
      <w:t>-</w:t>
    </w:r>
    <w:r w:rsidR="00A642B2">
      <w:rPr>
        <w:rFonts w:hAnsi="Times New Roman" w:ascii="Times New Roman"/>
        <w:szCs w:val="24"/>
        <w:lang w:val="hr-HR"/>
      </w:rPr>
      <w:t>195</w:t>
    </w:r>
    <w:r>
      <w:rPr>
        <w:rFonts w:hAnsi="Times New Roman" w:ascii="Times New Roman"/>
        <w:szCs w:val="24"/>
        <w:lang w:val="hr-HR"/>
      </w:rPr>
      <w:t>/2017</w:t>
    </w:r>
    <w:r w:rsidRPr="00E92428">
      <w:rPr>
        <w:rFonts w:hAnsi="Times New Roman" w:ascii="Times New Roman"/>
        <w:szCs w:val="24"/>
        <w:lang w:val="hr-HR"/>
      </w:rPr>
      <w:t xml:space="preserve">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697B89"/>
    <w:multiLevelType w:val="hybridMultilevel"/>
    <w:tmpl w:val="C71AB332"/>
    <w:lvl w:tplc="8B104F7C" w:ilvl="0">
      <w:start w:val="1"/>
      <w:numFmt w:val="decimal"/>
      <w:lvlText w:val="%1."/>
      <w:lvlJc w:val="left"/>
      <w:pPr>
        <w:ind w:hanging="360" w:left="5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6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27F1"/>
    <w:rsid w:val="00066A59"/>
    <w:rsid w:val="00073A16"/>
    <w:rsid w:val="00075211"/>
    <w:rsid w:val="00086166"/>
    <w:rsid w:val="000C0503"/>
    <w:rsid w:val="000F1EBC"/>
    <w:rsid w:val="000F73F6"/>
    <w:rsid w:val="00136C4E"/>
    <w:rsid w:val="00141D79"/>
    <w:rsid w:val="00147B6F"/>
    <w:rsid w:val="00216F46"/>
    <w:rsid w:val="00271F1D"/>
    <w:rsid w:val="002F5404"/>
    <w:rsid w:val="00320924"/>
    <w:rsid w:val="00367971"/>
    <w:rsid w:val="00386BFB"/>
    <w:rsid w:val="003C1636"/>
    <w:rsid w:val="003E6E9A"/>
    <w:rsid w:val="004646AA"/>
    <w:rsid w:val="00491EEC"/>
    <w:rsid w:val="004A7B61"/>
    <w:rsid w:val="004F5F21"/>
    <w:rsid w:val="00512C1F"/>
    <w:rsid w:val="00520D9C"/>
    <w:rsid w:val="005E27F1"/>
    <w:rsid w:val="00667D73"/>
    <w:rsid w:val="00690F7B"/>
    <w:rsid w:val="006C7338"/>
    <w:rsid w:val="006E62F6"/>
    <w:rsid w:val="006F3AAB"/>
    <w:rsid w:val="007556AF"/>
    <w:rsid w:val="007B7384"/>
    <w:rsid w:val="007C5BE1"/>
    <w:rsid w:val="007D129C"/>
    <w:rsid w:val="0080365D"/>
    <w:rsid w:val="008839C3"/>
    <w:rsid w:val="008F0EDE"/>
    <w:rsid w:val="0094795A"/>
    <w:rsid w:val="009C002C"/>
    <w:rsid w:val="009D4DB5"/>
    <w:rsid w:val="009E7E9D"/>
    <w:rsid w:val="009F0FCD"/>
    <w:rsid w:val="00A438C6"/>
    <w:rsid w:val="00A457F3"/>
    <w:rsid w:val="00A53F8C"/>
    <w:rsid w:val="00A642B2"/>
    <w:rsid w:val="00A73E93"/>
    <w:rsid w:val="00AB5082"/>
    <w:rsid w:val="00AC4048"/>
    <w:rsid w:val="00AD35BE"/>
    <w:rsid w:val="00B16DA9"/>
    <w:rsid w:val="00B42854"/>
    <w:rsid w:val="00B6049D"/>
    <w:rsid w:val="00B672EF"/>
    <w:rsid w:val="00BA7897"/>
    <w:rsid w:val="00C014EB"/>
    <w:rsid w:val="00C04EC4"/>
    <w:rsid w:val="00C129E2"/>
    <w:rsid w:val="00C25C60"/>
    <w:rsid w:val="00C90CF6"/>
    <w:rsid w:val="00CC6943"/>
    <w:rsid w:val="00CC7D8C"/>
    <w:rsid w:val="00CD4B72"/>
    <w:rsid w:val="00D70D9D"/>
    <w:rsid w:val="00DA3266"/>
    <w:rsid w:val="00E064CE"/>
    <w:rsid w:val="00E21F32"/>
    <w:rsid w:val="00E64B26"/>
    <w:rsid w:val="00EA34F1"/>
    <w:rsid w:val="00F31DDB"/>
    <w:rsid w:val="00F34D64"/>
    <w:rsid w:val="00F90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C5BE1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7C5BE1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5BE1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5BE1"/>
    <w:rPr>
      <w:rFonts w:hAnsi="Arial" w:asci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C5BE1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C5BE1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7C5BE1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5BE1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7C5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5BE1"/>
    <w:rPr>
      <w:rFonts w:ascii="Arial" w:hAnsi="Arial"/>
      <w:sz w:val="24"/>
      <w:lang w:val="en-GB"/>
    </w:rPr>
  </w:style>
  <w:style w:styleId="Tekstbalonia" w:type="paragraph">
    <w:name w:val="Balloon Text"/>
    <w:basedOn w:val="Normal"/>
    <w:link w:val="TekstbaloniaChar"/>
    <w:rsid w:val="007C5B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C5BE1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7D129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FCB58.166063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</izvorni_sadrzaj>
    <derivirana_varijabla naziv="DomainObject.Predmet.Broj_1">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2017.</izvorni_sadrzaj>
    <derivirana_varijabla naziv="DomainObject.Predmet.DatumOsnivanja_1">20.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St-195/2017</izvorni_sadrzaj>
    <derivirana_varijabla naziv="DomainObject.Predmet.OznakaBroj_1">St-195/2017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VALTEX d.o.o. zastupanog po punomoćniku Marijan Božić</izvorni_sadrzaj>
    <derivirana_varijabla naziv="DomainObject.Predmet.ProtustrankaFormated_1">  VALTEX d.o.o. zastupanog po punomoćniku Marijan Božić</derivirana_varijabla>
  </DomainObject.Predmet.ProtustrankaFormated>
  <DomainObject.Predmet.ProtustrankaFormatedOIB>
    <izvorni_sadrzaj>  VALTEX d.o.o., OIB 09457607510 zastupanog po punomoćniku Marijan Božić</izvorni_sadrzaj>
    <derivirana_varijabla naziv="DomainObject.Predmet.ProtustrankaFormatedOIB_1">  VALTEX d.o.o., OIB 09457607510 zastupanog po punomoćniku Marijan Božić</derivirana_varijabla>
  </DomainObject.Predmet.ProtustrankaFormatedOIB>
  <DomainObject.Predmet.ProtustrankaFormatedWithAdress>
    <izvorni_sadrzaj> VALTEX d.o.o., Horvaćanska cesta 31/c, 10000 Zagreb zastupanog po punomoćniku Marijan Božić</izvorni_sadrzaj>
    <derivirana_varijabla naziv="DomainObject.Predmet.ProtustrankaFormatedWithAdress_1"> VALTEX d.o.o., Horvaćanska cesta 31/c, 10000 Zagreb zastupanog po punomoćniku Marijan Božić</derivirana_varijabla>
  </DomainObject.Predmet.ProtustrankaFormatedWithAdress>
  <DomainObject.Predmet.ProtustrankaFormatedWithAdressOIB>
    <izvorni_sadrzaj> VALTEX d.o.o., OIB 09457607510, Horvaćanska cesta 31/c, 10000 Zagreb zastupanog po punomoćniku Marijan Božić</izvorni_sadrzaj>
    <derivirana_varijabla naziv="DomainObject.Predmet.ProtustrankaFormatedWithAdressOIB_1"> VALTEX d.o.o., OIB 09457607510, Horvaćanska cesta 31/c, 10000 Zagreb zastupanog po punomoćniku Marijan Božić</derivirana_varijabla>
  </DomainObject.Predmet.ProtustrankaFormatedWithAdressOIB>
  <DomainObject.Predmet.ProtustrankaWithAdress>
    <izvorni_sadrzaj>VALTEX d.o.o. Horvaćanska cesta 31/c, 10000 Zagreb</izvorni_sadrzaj>
    <derivirana_varijabla naziv="DomainObject.Predmet.ProtustrankaWithAdress_1">VALTEX d.o.o. Horvaćanska cesta 31/c, 10000 Zagreb</derivirana_varijabla>
  </DomainObject.Predmet.ProtustrankaWithAdress>
  <DomainObject.Predmet.ProtustrankaWithAdressOIB>
    <izvorni_sadrzaj>VALTEX d.o.o., OIB 09457607510, Horvaćanska cesta 31/c, 10000 Zagreb</izvorni_sadrzaj>
    <derivirana_varijabla naziv="DomainObject.Predmet.ProtustrankaWithAdressOIB_1">VALTEX d.o.o., OIB 09457607510, Horvaćanska cesta 31/c, 10000 Zagreb</derivirana_varijabla>
  </DomainObject.Predmet.ProtustrankaWithAdressOIB>
  <DomainObject.Predmet.ProtustrankaNazivFormated>
    <izvorni_sadrzaj>VALTEX d.o.o.</izvorni_sadrzaj>
    <derivirana_varijabla naziv="DomainObject.Predmet.ProtustrankaNazivFormated_1">VALTEX d.o.o.</derivirana_varijabla>
  </DomainObject.Predmet.ProtustrankaNazivFormated>
  <DomainObject.Predmet.ProtustrankaNazivFormatedOIB>
    <izvorni_sadrzaj>VALTEX d.o.o., OIB 09457607510</izvorni_sadrzaj>
    <derivirana_varijabla naziv="DomainObject.Predmet.ProtustrankaNazivFormatedOIB_1">VALTEX d.o.o., OIB 09457607510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VALTEX d.o.o. zastupanog po punomoćniku Marijan Božić</item>
    </izvorni_sadrzaj>
    <derivirana_varijabla naziv="DomainObject.Predmet.ProtuStrankaListFormated_1">
      <item>VALTEX d.o.o. zastupanog po punomoćniku Marijan Božić</item>
    </derivirana_varijabla>
  </DomainObject.Predmet.ProtuStrankaListFormated>
  <DomainObject.Predmet.ProtuStrankaListFormatedOIB>
    <izvorni_sadrzaj>
      <item>VALTEX d.o.o., OIB 09457607510 zastupanog po punomoćniku Marijan Božić</item>
    </izvorni_sadrzaj>
    <derivirana_varijabla naziv="DomainObject.Predmet.ProtuStrankaListFormatedOIB_1">
      <item>VALTEX d.o.o., OIB 09457607510 zastupanog po punomoćniku Marijan Božić</item>
    </derivirana_varijabla>
  </DomainObject.Predmet.ProtuStrankaListFormatedOIB>
  <DomainObject.Predmet.ProtuStrankaListFormatedWithAdress>
    <izvorni_sadrzaj>
      <item>VALTEX d.o.o., Horvaćanska cesta 31/c, 10000 Zagreb zastupanog po punomoćniku Marijan Božić</item>
    </izvorni_sadrzaj>
    <derivirana_varijabla naziv="DomainObject.Predmet.ProtuStrankaListFormatedWithAdress_1">
      <item>VALTEX d.o.o., Horvaćanska cesta 31/c, 10000 Zagreb zastupanog po punomoćniku Marijan Božić</item>
    </derivirana_varijabla>
  </DomainObject.Predmet.ProtuStrankaListFormatedWithAdress>
  <DomainObject.Predmet.ProtuStrankaListFormatedWithAdressOIB>
    <izvorni_sadrzaj>
      <item>VALTEX d.o.o., OIB 09457607510, Horvaćanska cesta 31/c, 10000 Zagreb zastupanog po punomoćniku Marijan Božić</item>
    </izvorni_sadrzaj>
    <derivirana_varijabla naziv="DomainObject.Predmet.ProtuStrankaListFormatedWithAdressOIB_1">
      <item>VALTEX d.o.o., OIB 09457607510, Horvaćanska cesta 31/c, 10000 Zagreb zastupanog po punomoćniku Marijan Božić</item>
    </derivirana_varijabla>
  </DomainObject.Predmet.ProtuStrankaListFormatedWithAdressOIB>
  <DomainObject.Predmet.ProtuStrankaListNazivFormated>
    <izvorni_sadrzaj>
      <item>VALTEX d.o.o.</item>
    </izvorni_sadrzaj>
    <derivirana_varijabla naziv="DomainObject.Predmet.ProtuStrankaListNazivFormated_1">
      <item>VALTEX d.o.o.</item>
    </derivirana_varijabla>
  </DomainObject.Predmet.ProtuStrankaListNazivFormated>
  <DomainObject.Predmet.ProtuStrankaListNazivFormatedOIB>
    <izvorni_sadrzaj>
      <item>VALTEX d.o.o., OIB 09457607510</item>
    </izvorni_sadrzaj>
    <derivirana_varijabla naziv="DomainObject.Predmet.ProtuStrankaListNazivFormatedOIB_1">
      <item>VALTEX d.o.o., OIB 09457607510</item>
    </derivirana_varijabla>
  </DomainObject.Predmet.ProtuStrankaListNazivFormatedOIB>
  <DomainObject.Predmet.OstaliListFormated>
    <izvorni_sadrzaj>
      <item>Marijan Božić punomoćnik sudionika u postupku VALTEX d.o.o.</item>
    </izvorni_sadrzaj>
    <derivirana_varijabla naziv="DomainObject.Predmet.OstaliListFormated_1">
      <item>Marijan Božić punomoćnik sudionika u postupku VALTEX d.o.o.</item>
    </derivirana_varijabla>
  </DomainObject.Predmet.OstaliListFormated>
  <DomainObject.Predmet.OstaliListFormatedOIB>
    <izvorni_sadrzaj>
      <item>Marijan Božić, OIB 07414773294 punomoćnik sudionika u postupku VALTEX d.o.o.</item>
    </izvorni_sadrzaj>
    <derivirana_varijabla naziv="DomainObject.Predmet.OstaliListFormatedOIB_1">
      <item>Marijan Božić, OIB 07414773294 punomoćnik sudionika u postupku VALTEX d.o.o.</item>
    </derivirana_varijabla>
  </DomainObject.Predmet.OstaliListFormatedOIB>
  <DomainObject.Predmet.OstaliListFormatedWithAdress>
    <izvorni_sadrzaj>
      <item>Marijan Božić, Matenci 9, 49240 Donja Stubica punomoćnik sudionika u postupku VALTEX d.o.o.</item>
    </izvorni_sadrzaj>
    <derivirana_varijabla naziv="DomainObject.Predmet.OstaliListFormatedWithAdress_1">
      <item>Marijan Božić, Matenci 9, 49240 Donja Stubica punomoćnik sudionika u postupku VALTEX d.o.o.</item>
    </derivirana_varijabla>
  </DomainObject.Predmet.OstaliListFormatedWithAdress>
  <DomainObject.Predmet.OstaliListFormatedWithAdressOIB>
    <izvorni_sadrzaj>
      <item>Marijan Božić, OIB 07414773294, Matenci 9, 49240 Donja Stubica punomoćnik sudionika u postupku VALTEX d.o.o.</item>
    </izvorni_sadrzaj>
    <derivirana_varijabla naziv="DomainObject.Predmet.OstaliListFormatedWithAdressOIB_1">
      <item>Marijan Božić, OIB 07414773294, Matenci 9, 49240 Donja Stubica punomoćnik sudionika u postupku VALTEX d.o.o.</item>
    </derivirana_varijabla>
  </DomainObject.Predmet.OstaliListFormatedWithAdressOIB>
  <DomainObject.Predmet.OstaliListNazivFormated>
    <izvorni_sadrzaj>
      <item>Marijan Božić</item>
    </izvorni_sadrzaj>
    <derivirana_varijabla naziv="DomainObject.Predmet.OstaliListNazivFormated_1">
      <item>Marijan Božić</item>
    </derivirana_varijabla>
  </DomainObject.Predmet.OstaliListNazivFormated>
  <DomainObject.Predmet.OstaliListNazivFormatedOIB>
    <izvorni_sadrzaj>
      <item>Marijan Božić, OIB 07414773294</item>
    </izvorni_sadrzaj>
    <derivirana_varijabla naziv="DomainObject.Predmet.OstaliListNazivFormatedOIB_1">
      <item>Marijan Božić, OIB 07414773294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VALTEX d.o.o.</izvorni_sadrzaj>
    <derivirana_varijabla naziv="DomainObject.Predmet.ProtustrankaIDrugi_1">VALTEX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VALTEX d.o.o., OIB 09457607510, Horvaćanska cesta 31/c, 10000 Zagreb</izvorni_sadrzaj>
    <derivirana_varijabla naziv="DomainObject.Predmet.ProtustrankaIDrugiAdressOIB_1">VALTEX d.o.o., OIB 09457607510, Horvaćanska cesta 31/c,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VALTEX d.o.o.</item>
      <item>Marijan Božić</item>
    </izvorni_sadrzaj>
    <derivirana_varijabla naziv="DomainObject.Predmet.SudioniciListNaziv_1">
      <item>FINA Regionalni centar Zagreb</item>
      <item>VALTEX d.o.o.</item>
      <item>Marijan Božić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VALTEX d.o.o., OIB 09457607510, Horvaćanska cesta 31/c,10000 Zagreb</item>
      <item>Marijan Božić, OIB 07414773294, Matenci 9,49240 Donja Stubica</item>
    </izvorni_sadrzaj>
    <derivirana_varijabla naziv="DomainObject.Predmet.SudioniciListAdressOIB_1">
      <item>FINA Regionalni centar Zagreb, OIB 85821130368, Trg svibanjskih žrtava 1995. 1,10000 Zagreb</item>
      <item>VALTEX d.o.o., OIB 09457607510, Horvaćanska cesta 31/c,10000 Zagreb</item>
      <item>Marijan Božić, OIB 07414773294, Matenci 9,49240 Donja Stubica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09457607510</item>
      <item>, OIB 07414773294</item>
    </izvorni_sadrzaj>
    <derivirana_varijabla naziv="DomainObject.Predmet.SudioniciListNazivOIB_1">
      <item>, OIB 85821130368</item>
      <item>, OIB 09457607510</item>
      <item>, OIB 07414773294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2762</properties:Characters>
  <properties:Lines>95</properties:Lines>
  <properties:Paragraphs>35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2017-05-18T11:04:00Z</dcterms:created>
  <dc:creator>Jasna Mirt</dc:creator>
  <cp:lastModifiedBy>Jasna Mirt</cp:lastModifiedBy>
  <cp:lastPrinted>2017-05-18T11:12:00Z</cp:lastPrinted>
  <dcterms:modified xmlns:xsi="http://www.w3.org/2001/XMLSchema-instance" xsi:type="dcterms:W3CDTF">2017-05-18T11:12:00Z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