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f60d" w14:paraId="9a8f60d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D001D1">
        <w:rPr>
          <w:color w:val="000000"/>
          <w:sz w:val="24"/>
          <w:szCs w:val="24"/>
          <w:lang w:val="hr-HR"/>
        </w:rPr>
        <w:t>10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7E12B1">
        <w:rPr>
          <w:color w:val="000000"/>
          <w:sz w:val="24"/>
          <w:szCs w:val="24"/>
          <w:lang w:val="hr-HR"/>
        </w:rPr>
        <w:t>3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D001D1">
        <w:rPr>
          <w:lang w:val="hr-HR"/>
        </w:rPr>
        <w:t xml:space="preserve"> </w:t>
      </w:r>
      <w:r w:rsidR="00D001D1">
        <w:rPr>
          <w:szCs w:val="24"/>
        </w:rPr>
        <w:t>BIMBO-</w:t>
      </w:r>
      <w:proofErr w:type="spellStart"/>
      <w:r w:rsidR="00D001D1">
        <w:rPr>
          <w:szCs w:val="24"/>
        </w:rPr>
        <w:t>COMMERCE,društvo</w:t>
      </w:r>
      <w:proofErr w:type="spellEnd"/>
      <w:r w:rsidR="00D001D1">
        <w:rPr>
          <w:szCs w:val="24"/>
        </w:rPr>
        <w:t xml:space="preserve"> s </w:t>
      </w:r>
      <w:proofErr w:type="spellStart"/>
      <w:r w:rsidR="00D001D1">
        <w:rPr>
          <w:szCs w:val="24"/>
        </w:rPr>
        <w:t>ograničenom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odgovornošću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za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trgovinu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i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ribarstvo</w:t>
      </w:r>
      <w:proofErr w:type="spellEnd"/>
      <w:r w:rsidR="00D001D1">
        <w:rPr>
          <w:szCs w:val="24"/>
        </w:rPr>
        <w:t xml:space="preserve">, Vis, </w:t>
      </w:r>
      <w:proofErr w:type="spellStart"/>
      <w:r w:rsidR="00D001D1">
        <w:rPr>
          <w:szCs w:val="24"/>
        </w:rPr>
        <w:t>Antuna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Gustava</w:t>
      </w:r>
      <w:proofErr w:type="spellEnd"/>
      <w:r w:rsidR="00D001D1">
        <w:rPr>
          <w:szCs w:val="24"/>
        </w:rPr>
        <w:t xml:space="preserve"> </w:t>
      </w:r>
      <w:proofErr w:type="spellStart"/>
      <w:r w:rsidR="00D001D1">
        <w:rPr>
          <w:szCs w:val="24"/>
        </w:rPr>
        <w:t>Matoša</w:t>
      </w:r>
      <w:proofErr w:type="spellEnd"/>
      <w:r w:rsidR="00D001D1">
        <w:rPr>
          <w:szCs w:val="24"/>
        </w:rPr>
        <w:t xml:space="preserve"> 4, OIB: 17146103273</w:t>
      </w:r>
      <w:r>
        <w:rPr>
          <w:lang w:val="hr-HR"/>
        </w:rPr>
        <w:t xml:space="preserve">, </w:t>
      </w:r>
      <w:r w:rsidR="00D001D1">
        <w:rPr>
          <w:lang w:val="hr-HR"/>
        </w:rPr>
        <w:t>3.siječnja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4C6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D001D1">
        <w:rPr>
          <w:rFonts w:cs="Times New Roman" w:hAnsi="Times New Roman" w:ascii="Times New Roman"/>
          <w:sz w:val="24"/>
          <w:szCs w:val="24"/>
        </w:rPr>
        <w:t xml:space="preserve"> </w:t>
      </w:r>
      <w:r w:rsidR="00D001D1" w:rsidRPr="00D001D1">
        <w:rPr>
          <w:rFonts w:cs="Times New Roman" w:hAnsi="Times New Roman" w:ascii="Times New Roman"/>
          <w:sz w:val="24"/>
          <w:szCs w:val="24"/>
        </w:rPr>
        <w:t>BIMBO-COMMERCE,društvo s ograničenom odgovornošću za trgovinu i ribarstvo, Vis, Antuna Gustava Matoša 4, OIB: 17146103273</w:t>
      </w:r>
      <w:r w:rsidR="000D1DFD" w:rsidRPr="00D001D1">
        <w:rPr>
          <w:rFonts w:cs="Times New Roman" w:hAnsi="Times New Roman" w:ascii="Times New Roman"/>
          <w:sz w:val="24"/>
          <w:szCs w:val="24"/>
        </w:rPr>
        <w:t>.</w:t>
      </w:r>
      <w:r w:rsidR="000D1DFD">
        <w:rPr>
          <w:rFonts w:cs="Times New Roman" w:hAnsi="Times New Roman" w:ascii="Times New Roman"/>
          <w:sz w:val="24"/>
          <w:szCs w:val="24"/>
        </w:rPr>
        <w:t xml:space="preserve"> </w:t>
      </w:r>
      <w:r w:rsidRPr="004C64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4C648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.siječnja   2019. u </w:t>
      </w:r>
      <w:r w:rsidR="004C648C">
        <w:rPr>
          <w:rFonts w:cs="Times New Roman" w:hAnsi="Times New Roman" w:ascii="Times New Roman"/>
          <w:sz w:val="24"/>
          <w:szCs w:val="24"/>
        </w:rPr>
        <w:t>1</w:t>
      </w:r>
      <w:r w:rsidR="00D001D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,</w:t>
      </w:r>
      <w:r w:rsidR="00AB1EB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B0710C">
        <w:rPr>
          <w:sz w:val="24"/>
          <w:szCs w:val="24"/>
          <w:lang w:val="hr-HR"/>
        </w:rPr>
        <w:t xml:space="preserve">Tihana Majić, Osijek, A. Stepinca </w:t>
      </w:r>
      <w:r>
        <w:rPr>
          <w:sz w:val="24"/>
          <w:szCs w:val="24"/>
          <w:lang w:val="hr-HR"/>
        </w:rPr>
        <w:t xml:space="preserve"> </w:t>
      </w:r>
      <w:r w:rsidR="00B0710C">
        <w:rPr>
          <w:sz w:val="24"/>
          <w:szCs w:val="24"/>
          <w:lang w:val="hr-HR"/>
        </w:rPr>
        <w:t>4</w:t>
      </w:r>
      <w:r w:rsidR="00457B2C">
        <w:rPr>
          <w:sz w:val="24"/>
          <w:szCs w:val="24"/>
          <w:lang w:val="hr-HR"/>
        </w:rPr>
        <w:t xml:space="preserve">, </w:t>
      </w:r>
      <w:r w:rsidR="00A7176F">
        <w:rPr>
          <w:sz w:val="24"/>
          <w:szCs w:val="24"/>
          <w:lang w:val="hr-HR"/>
        </w:rPr>
        <w:t xml:space="preserve">OIB: </w:t>
      </w:r>
      <w:r w:rsidR="00B0710C">
        <w:rPr>
          <w:sz w:val="24"/>
          <w:szCs w:val="24"/>
          <w:lang w:val="hr-HR"/>
        </w:rPr>
        <w:t>43035003321.</w:t>
      </w:r>
    </w:p>
    <w:p w:rsidRDefault="00FC5299" w:rsidP="00A564DB" w:rsidR="00FC5299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D75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D001D1" w:rsidRPr="00D001D1">
        <w:rPr>
          <w:rFonts w:cs="Times New Roman" w:hAnsi="Times New Roman" w:ascii="Times New Roman"/>
          <w:sz w:val="24"/>
          <w:szCs w:val="24"/>
        </w:rPr>
        <w:t>BIMBO-COMMERCE,društvo s ograničenom odgovornošću za trgovinu i ribarstvo, Vis, Antuna Gustava Matoša 4, OIB: 17146103273.</w:t>
      </w:r>
      <w:r w:rsidR="00D001D1">
        <w:rPr>
          <w:rFonts w:cs="Times New Roman" w:hAnsi="Times New Roman" w:ascii="Times New Roman"/>
          <w:sz w:val="24"/>
          <w:szCs w:val="24"/>
        </w:rPr>
        <w:t xml:space="preserve"> </w:t>
      </w:r>
      <w:r w:rsidR="00D001D1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734706" w:rsidRPr="00734706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D753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7E12B1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7E12B1">
        <w:rPr>
          <w:rFonts w:cs="Times New Roman" w:hAnsi="Times New Roman" w:ascii="Times New Roman"/>
          <w:sz w:val="24"/>
          <w:szCs w:val="24"/>
        </w:rPr>
        <w:t>3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F74578">
        <w:rPr>
          <w:rFonts w:cs="Times New Roman" w:hAnsi="Times New Roman" w:ascii="Times New Roman"/>
          <w:sz w:val="24"/>
          <w:szCs w:val="24"/>
        </w:rPr>
        <w:t>2</w:t>
      </w:r>
      <w:r w:rsidR="00347C52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4CD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D001D1">
        <w:rPr>
          <w:rFonts w:cs="Times New Roman" w:hAnsi="Times New Roman" w:ascii="Times New Roman"/>
          <w:sz w:val="24"/>
          <w:szCs w:val="24"/>
        </w:rPr>
        <w:t>BIMBO-COMMERCE,društvo s ograničenom odgovornošću za trgovinu i ribarstvo, Vis, Antuna Gustava Matoša 4, OIB: 17146103273.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B0710C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>.</w:t>
      </w:r>
      <w:r w:rsidR="00B0710C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0710C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347C52">
        <w:rPr>
          <w:rFonts w:cs="Times New Roman" w:hAnsi="Times New Roman" w:ascii="Times New Roman"/>
          <w:sz w:val="24"/>
          <w:szCs w:val="24"/>
        </w:rPr>
        <w:t>1</w:t>
      </w:r>
      <w:r w:rsidR="00B0710C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B0710C">
        <w:rPr>
          <w:rFonts w:cs="Times New Roman" w:hAnsi="Times New Roman" w:ascii="Times New Roman"/>
          <w:sz w:val="24"/>
          <w:szCs w:val="24"/>
        </w:rPr>
        <w:t>33.</w:t>
      </w:r>
      <w:r w:rsidR="002E19E5">
        <w:rPr>
          <w:rFonts w:cs="Times New Roman" w:hAnsi="Times New Roman" w:ascii="Times New Roman"/>
          <w:sz w:val="24"/>
          <w:szCs w:val="24"/>
        </w:rPr>
        <w:t>617,73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7457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347C5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E19E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 w:rsidR="006A7A6B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74578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studenog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347C52">
        <w:rPr>
          <w:rFonts w:cs="Times New Roman" w:hAnsi="Times New Roman" w:ascii="Times New Roman"/>
          <w:sz w:val="24"/>
          <w:szCs w:val="24"/>
        </w:rPr>
        <w:t>3</w:t>
      </w:r>
      <w:r w:rsidR="002E19E5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A7A6B">
        <w:rPr>
          <w:rFonts w:cs="Times New Roman" w:hAnsi="Times New Roman" w:ascii="Times New Roman"/>
          <w:sz w:val="24"/>
          <w:szCs w:val="24"/>
        </w:rPr>
        <w:t>2</w:t>
      </w:r>
      <w:r w:rsidR="002E19E5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2E19E5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2E19E5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</w:t>
      </w:r>
      <w:r w:rsidR="002E19E5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2E19E5" w:rsidP="00A564DB" w:rsidR="002E19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19E5" w:rsidP="00A564DB" w:rsidR="002E19E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ovom sudu dana 8.svibnja 2018.dosta</w:t>
      </w:r>
      <w:r w:rsidR="00511C4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io</w:t>
      </w:r>
      <w:r w:rsidR="00511C4D">
        <w:rPr>
          <w:rFonts w:cs="Times New Roman" w:hAnsi="Times New Roman" w:ascii="Times New Roman"/>
          <w:sz w:val="24"/>
          <w:szCs w:val="24"/>
        </w:rPr>
        <w:t xml:space="preserve"> financijsko izvješće o gospodarskom stanju dužnika, koje je istaknuto na e-oglasna ploča sudova.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u </w:t>
      </w:r>
      <w:proofErr w:type="spellStart"/>
      <w:r w:rsidR="00511C4D">
        <w:rPr>
          <w:sz w:val="24"/>
          <w:szCs w:val="24"/>
        </w:rPr>
        <w:t>prethodnom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postuku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koje</w:t>
      </w:r>
      <w:proofErr w:type="spellEnd"/>
      <w:r w:rsidR="00511C4D">
        <w:rPr>
          <w:sz w:val="24"/>
          <w:szCs w:val="24"/>
        </w:rPr>
        <w:t xml:space="preserve"> je </w:t>
      </w:r>
      <w:r w:rsidR="007E12B1">
        <w:rPr>
          <w:sz w:val="24"/>
          <w:szCs w:val="24"/>
        </w:rPr>
        <w:t xml:space="preserve">u </w:t>
      </w:r>
      <w:proofErr w:type="spellStart"/>
      <w:r w:rsidR="007E12B1">
        <w:rPr>
          <w:sz w:val="24"/>
          <w:szCs w:val="24"/>
        </w:rPr>
        <w:t>ovom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7E12B1">
        <w:rPr>
          <w:sz w:val="24"/>
          <w:szCs w:val="24"/>
        </w:rPr>
        <w:t>predmetu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bilo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određeno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dan</w:t>
      </w:r>
      <w:proofErr w:type="spellEnd"/>
      <w:r w:rsidR="00511C4D">
        <w:rPr>
          <w:sz w:val="24"/>
          <w:szCs w:val="24"/>
        </w:rPr>
        <w:t xml:space="preserve"> 15.svibnja </w:t>
      </w:r>
      <w:r w:rsidR="007E12B1">
        <w:rPr>
          <w:sz w:val="24"/>
          <w:szCs w:val="24"/>
        </w:rPr>
        <w:t>2018.</w:t>
      </w:r>
      <w:r w:rsidR="00511C4D">
        <w:rPr>
          <w:sz w:val="24"/>
          <w:szCs w:val="24"/>
        </w:rPr>
        <w:t xml:space="preserve">pristupio je </w:t>
      </w:r>
      <w:proofErr w:type="spellStart"/>
      <w:r w:rsidR="00511C4D">
        <w:rPr>
          <w:sz w:val="24"/>
          <w:szCs w:val="24"/>
        </w:rPr>
        <w:t>zakonski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zastupnik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dužnika</w:t>
      </w:r>
      <w:proofErr w:type="spellEnd"/>
      <w:r w:rsidR="00511C4D">
        <w:rPr>
          <w:sz w:val="24"/>
          <w:szCs w:val="24"/>
        </w:rPr>
        <w:t xml:space="preserve"> Ante </w:t>
      </w:r>
      <w:proofErr w:type="spellStart"/>
      <w:r w:rsidR="00511C4D">
        <w:rPr>
          <w:sz w:val="24"/>
          <w:szCs w:val="24"/>
        </w:rPr>
        <w:t>Klarić</w:t>
      </w:r>
      <w:proofErr w:type="spellEnd"/>
      <w:r w:rsidR="00511C4D">
        <w:rPr>
          <w:sz w:val="24"/>
          <w:szCs w:val="24"/>
        </w:rPr>
        <w:t xml:space="preserve">, Vis, </w:t>
      </w:r>
      <w:proofErr w:type="spellStart"/>
      <w:r w:rsidR="00511C4D">
        <w:rPr>
          <w:sz w:val="24"/>
          <w:szCs w:val="24"/>
        </w:rPr>
        <w:t>A.G.Mtoša</w:t>
      </w:r>
      <w:proofErr w:type="spellEnd"/>
      <w:r w:rsidR="00511C4D">
        <w:rPr>
          <w:sz w:val="24"/>
          <w:szCs w:val="24"/>
        </w:rPr>
        <w:t xml:space="preserve"> 4, </w:t>
      </w:r>
      <w:proofErr w:type="spellStart"/>
      <w:r w:rsidR="00511C4D">
        <w:rPr>
          <w:sz w:val="24"/>
          <w:szCs w:val="24"/>
        </w:rPr>
        <w:t>te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naveo</w:t>
      </w:r>
      <w:proofErr w:type="spellEnd"/>
      <w:r w:rsidR="00511C4D">
        <w:rPr>
          <w:sz w:val="24"/>
          <w:szCs w:val="24"/>
        </w:rPr>
        <w:t xml:space="preserve"> da </w:t>
      </w:r>
      <w:proofErr w:type="spellStart"/>
      <w:r w:rsidR="00511C4D">
        <w:rPr>
          <w:sz w:val="24"/>
          <w:szCs w:val="24"/>
        </w:rPr>
        <w:t>potvrđuje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postojanje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stečajnog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razloga-nesposobnost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plaćanje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dužnika</w:t>
      </w:r>
      <w:proofErr w:type="spellEnd"/>
      <w:r w:rsidR="00DE6390">
        <w:rPr>
          <w:sz w:val="24"/>
          <w:szCs w:val="24"/>
        </w:rPr>
        <w:t xml:space="preserve">, </w:t>
      </w:r>
      <w:proofErr w:type="spellStart"/>
      <w:r w:rsidR="00DE6390">
        <w:rPr>
          <w:sz w:val="24"/>
          <w:szCs w:val="24"/>
        </w:rPr>
        <w:t>kako</w:t>
      </w:r>
      <w:proofErr w:type="spellEnd"/>
      <w:r w:rsidR="00DE6390">
        <w:rPr>
          <w:sz w:val="24"/>
          <w:szCs w:val="24"/>
        </w:rPr>
        <w:t xml:space="preserve"> je to </w:t>
      </w:r>
      <w:proofErr w:type="spellStart"/>
      <w:r w:rsidR="00DE6390">
        <w:rPr>
          <w:sz w:val="24"/>
          <w:szCs w:val="24"/>
        </w:rPr>
        <w:t>navedeno</w:t>
      </w:r>
      <w:proofErr w:type="spellEnd"/>
      <w:r w:rsidR="00DE6390">
        <w:rPr>
          <w:sz w:val="24"/>
          <w:szCs w:val="24"/>
        </w:rPr>
        <w:t xml:space="preserve"> u </w:t>
      </w:r>
      <w:proofErr w:type="spellStart"/>
      <w:r w:rsidR="00DE6390">
        <w:rPr>
          <w:sz w:val="24"/>
          <w:szCs w:val="24"/>
        </w:rPr>
        <w:t>potvrdi</w:t>
      </w:r>
      <w:proofErr w:type="spellEnd"/>
      <w:r w:rsidR="00DE6390">
        <w:rPr>
          <w:sz w:val="24"/>
          <w:szCs w:val="24"/>
        </w:rPr>
        <w:t xml:space="preserve"> Fine </w:t>
      </w:r>
      <w:proofErr w:type="spellStart"/>
      <w:r w:rsidR="00DE6390">
        <w:rPr>
          <w:sz w:val="24"/>
          <w:szCs w:val="24"/>
        </w:rPr>
        <w:t>od</w:t>
      </w:r>
      <w:proofErr w:type="spellEnd"/>
      <w:r w:rsidR="00DE6390">
        <w:rPr>
          <w:sz w:val="24"/>
          <w:szCs w:val="24"/>
        </w:rPr>
        <w:t xml:space="preserve"> </w:t>
      </w:r>
      <w:r w:rsidR="007E12B1">
        <w:rPr>
          <w:sz w:val="24"/>
          <w:szCs w:val="24"/>
        </w:rPr>
        <w:t>1</w:t>
      </w:r>
      <w:r w:rsidR="00DE6390">
        <w:rPr>
          <w:sz w:val="24"/>
          <w:szCs w:val="24"/>
        </w:rPr>
        <w:t xml:space="preserve">5.svibnja 2018.a u </w:t>
      </w:r>
      <w:proofErr w:type="spellStart"/>
      <w:r w:rsidR="00DE6390">
        <w:rPr>
          <w:sz w:val="24"/>
          <w:szCs w:val="24"/>
        </w:rPr>
        <w:t>vezi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imovine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dužnika</w:t>
      </w:r>
      <w:proofErr w:type="spellEnd"/>
      <w:r w:rsidR="00DE6390">
        <w:rPr>
          <w:sz w:val="24"/>
          <w:szCs w:val="24"/>
        </w:rPr>
        <w:t xml:space="preserve"> da u </w:t>
      </w:r>
      <w:proofErr w:type="spellStart"/>
      <w:r w:rsidR="00DE6390">
        <w:rPr>
          <w:sz w:val="24"/>
          <w:szCs w:val="24"/>
        </w:rPr>
        <w:t>cijelost</w:t>
      </w:r>
      <w:r w:rsidR="007E12B1">
        <w:rPr>
          <w:sz w:val="24"/>
          <w:szCs w:val="24"/>
        </w:rPr>
        <w:t>i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ostaje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kod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navoda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koji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su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izneseni</w:t>
      </w:r>
      <w:proofErr w:type="spellEnd"/>
      <w:r w:rsidR="00DE6390">
        <w:rPr>
          <w:sz w:val="24"/>
          <w:szCs w:val="24"/>
        </w:rPr>
        <w:t xml:space="preserve"> u </w:t>
      </w:r>
      <w:proofErr w:type="spellStart"/>
      <w:r w:rsidR="00DE6390">
        <w:rPr>
          <w:sz w:val="24"/>
          <w:szCs w:val="24"/>
        </w:rPr>
        <w:t>financijskom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izvješću</w:t>
      </w:r>
      <w:proofErr w:type="spellEnd"/>
      <w:r w:rsidR="00DE6390">
        <w:rPr>
          <w:sz w:val="24"/>
          <w:szCs w:val="24"/>
        </w:rPr>
        <w:t xml:space="preserve"> o </w:t>
      </w:r>
      <w:proofErr w:type="spellStart"/>
      <w:r w:rsidR="00DE6390">
        <w:rPr>
          <w:sz w:val="24"/>
          <w:szCs w:val="24"/>
        </w:rPr>
        <w:t>gospodarskom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stanju</w:t>
      </w:r>
      <w:proofErr w:type="spellEnd"/>
      <w:r w:rsidR="00DE6390">
        <w:rPr>
          <w:sz w:val="24"/>
          <w:szCs w:val="24"/>
        </w:rPr>
        <w:t xml:space="preserve"> </w:t>
      </w:r>
      <w:proofErr w:type="spellStart"/>
      <w:r w:rsidR="00DE6390">
        <w:rPr>
          <w:sz w:val="24"/>
          <w:szCs w:val="24"/>
        </w:rPr>
        <w:t>dužnika</w:t>
      </w:r>
      <w:proofErr w:type="spellEnd"/>
      <w:r w:rsidR="00DE6390">
        <w:rPr>
          <w:sz w:val="24"/>
          <w:szCs w:val="24"/>
        </w:rPr>
        <w:t xml:space="preserve"> od 8.svibnja 2018.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DE6390" w:rsidP="00A564DB" w:rsidR="007E12B1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="00A564DB">
        <w:rPr>
          <w:rFonts w:cs="Times New Roman" w:hAnsi="Times New Roman" w:ascii="Times New Roman"/>
          <w:sz w:val="24"/>
          <w:szCs w:val="24"/>
        </w:rPr>
        <w:t xml:space="preserve">ako  iz  potvrde Financijske agencije, Regionalnog centara Split  od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 w:rsidR="00A564DB">
        <w:rPr>
          <w:rFonts w:cs="Times New Roman" w:hAnsi="Times New Roman" w:ascii="Times New Roman"/>
          <w:sz w:val="24"/>
          <w:szCs w:val="24"/>
        </w:rPr>
        <w:t>.</w:t>
      </w:r>
      <w:r w:rsidR="00357433">
        <w:rPr>
          <w:rFonts w:cs="Times New Roman" w:hAnsi="Times New Roman" w:ascii="Times New Roman"/>
          <w:sz w:val="24"/>
          <w:szCs w:val="24"/>
        </w:rPr>
        <w:t>svib</w:t>
      </w:r>
      <w:r w:rsidR="00694240">
        <w:rPr>
          <w:rFonts w:cs="Times New Roman" w:hAnsi="Times New Roman" w:ascii="Times New Roman"/>
          <w:sz w:val="24"/>
          <w:szCs w:val="24"/>
        </w:rPr>
        <w:t>nja</w:t>
      </w:r>
      <w:r w:rsidR="00A564DB"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4923CC">
        <w:rPr>
          <w:rFonts w:cs="Times New Roman" w:hAnsi="Times New Roman" w:ascii="Times New Roman"/>
          <w:sz w:val="24"/>
          <w:szCs w:val="24"/>
        </w:rPr>
        <w:t>15</w:t>
      </w:r>
      <w:r w:rsidR="00A564DB"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svib</w:t>
      </w:r>
      <w:r w:rsidR="00A564DB">
        <w:rPr>
          <w:rFonts w:cs="Times New Roman" w:hAnsi="Times New Roman" w:ascii="Times New Roman"/>
          <w:sz w:val="24"/>
          <w:szCs w:val="24"/>
        </w:rPr>
        <w:t xml:space="preserve">nja 2018.  </w:t>
      </w:r>
    </w:p>
    <w:p w:rsidRDefault="007E12B1" w:rsidP="007E12B1" w:rsidR="007E12B1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1St-10/2017-13</w:t>
      </w:r>
    </w:p>
    <w:p w:rsidRDefault="007E12B1" w:rsidP="007E12B1" w:rsidR="007E12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7E12B1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evidentirano </w:t>
      </w:r>
      <w:r w:rsidR="00F432DB">
        <w:rPr>
          <w:rFonts w:cs="Times New Roman" w:hAnsi="Times New Roman" w:ascii="Times New Roman"/>
          <w:sz w:val="24"/>
          <w:szCs w:val="24"/>
        </w:rPr>
        <w:t>963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F432DB">
        <w:rPr>
          <w:rFonts w:cs="Times New Roman" w:hAnsi="Times New Roman" w:ascii="Times New Roman"/>
          <w:sz w:val="24"/>
          <w:szCs w:val="24"/>
        </w:rPr>
        <w:t>103.104,41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F432DB" w:rsidR="00F432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odjel u Visu , 4.lipnja 2018. dostavio je potvrdu iz koje je razvidno da dužnik nije upisan kao vlasnik nekretnina na području nadležnosti ovog zemljišnoknjižnog odjela. Ministarstvo unutarnjih poslova RH, PU Splitsko-Dalmatinska, Policijska postaja Vis dostavila je ovom sudu  1.lipnja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F432DB">
        <w:rPr>
          <w:sz w:val="24"/>
          <w:szCs w:val="24"/>
          <w:lang w:val="hr-HR"/>
        </w:rPr>
        <w:t>10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7E12B1" w:rsidP="007E12B1" w:rsidR="007E12B1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1St-10/2017-13</w:t>
      </w:r>
    </w:p>
    <w:p w:rsidRDefault="007E12B1" w:rsidP="007E12B1" w:rsidR="007E12B1">
      <w:pPr>
        <w:jc w:val="both"/>
        <w:rPr>
          <w:sz w:val="24"/>
          <w:szCs w:val="24"/>
          <w:lang w:val="hr-HR"/>
        </w:rPr>
      </w:pP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F432DB" w:rsidR="00A564DB" w:rsidRP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B1EB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F2064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6AAB"/>
    <w:rsid w:val="000A7750"/>
    <w:rsid w:val="000D1DFD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2E19E5"/>
    <w:rsid w:val="00322DE3"/>
    <w:rsid w:val="00347C52"/>
    <w:rsid w:val="00357433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C648C"/>
    <w:rsid w:val="004D5AF6"/>
    <w:rsid w:val="005061A6"/>
    <w:rsid w:val="00511C4D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B3A11"/>
    <w:rsid w:val="007E12B1"/>
    <w:rsid w:val="00887972"/>
    <w:rsid w:val="0089171A"/>
    <w:rsid w:val="008A10ED"/>
    <w:rsid w:val="008B35AF"/>
    <w:rsid w:val="008C6D51"/>
    <w:rsid w:val="008D5DF1"/>
    <w:rsid w:val="0092602F"/>
    <w:rsid w:val="009334F0"/>
    <w:rsid w:val="00940553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72C27"/>
    <w:rsid w:val="00B874FD"/>
    <w:rsid w:val="00B91950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5306"/>
    <w:rsid w:val="00D80BD3"/>
    <w:rsid w:val="00D948F5"/>
    <w:rsid w:val="00DB228F"/>
    <w:rsid w:val="00DD1250"/>
    <w:rsid w:val="00DE53A8"/>
    <w:rsid w:val="00DE6390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0645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20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6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64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6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6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20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6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64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6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6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St-10/2017-13</izvorni_sadrzaj>
    <derivirana_varijabla naziv="DomainObject.Oznaka_1">St-10/2017-13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BIMBO-COMMERCE,  društvo s ograničenom odgovornošću za trgovinu i ribarstvo</izvorni_sadrzaj>
    <derivirana_varijabla naziv="DomainObject.Predmet.ProtustrankaFormated_1">  BIMBO-COMMERCE,  društvo s ograničenom odgovornošću za trgovinu i ribarstvo</derivirana_varijabla>
  </DomainObject.Predmet.ProtustrankaFormated>
  <DomainObject.Predmet.ProtustrankaFormatedOIB>
    <izvorni_sadrzaj>  BIMBO-COMMERCE,  društvo s ograničenom odgovornošću za trgovinu i ribarstvo, OIB 17146103273</izvorni_sadrzaj>
    <derivirana_varijabla naziv="DomainObject.Predmet.ProtustrankaFormatedOIB_1">  BIMBO-COMMERCE,  društvo s ograničenom odgovornošću za trgovinu i ribarstvo, OIB 17146103273</derivirana_varijabla>
  </DomainObject.Predmet.ProtustrankaFormatedOIB>
  <DomainObject.Predmet.ProtustrankaFormatedWithAdress>
    <izvorni_sadrzaj> BIMBO-COMMERCE,  društvo s ograničenom odgovornošću za trgovinu i ribarstvo, Antuna Gustava Matoša 4, 21480 Vis</izvorni_sadrzaj>
    <derivirana_varijabla naziv="DomainObject.Predmet.ProtustrankaFormatedWithAdress_1"> BIMBO-COMMERCE,  društvo s ograničenom odgovornošću za trgovinu i ribarstvo, Antuna Gustava Matoša 4, 21480 Vis</derivirana_varijabla>
  </DomainObject.Predmet.ProtustrankaFormatedWithAdress>
  <DomainObject.Predmet.ProtustrankaFormatedWithAdressOIB>
    <izvorni_sadrzaj> BIMBO-COMMERCE,  društvo s ograničenom odgovornošću za trgovinu i ribarstvo, OIB 17146103273, Antuna Gustava Matoša 4, 21480 Vis</izvorni_sadrzaj>
    <derivirana_varijabla naziv="DomainObject.Predmet.ProtustrankaFormatedWithAdressOIB_1"> BIMBO-COMMERCE,  društvo s ograničenom odgovornošću za trgovinu i ribarstvo, OIB 17146103273, Antuna Gustava Matoša 4, 21480 Vis</derivirana_varijabla>
  </DomainObject.Predmet.ProtustrankaFormatedWithAdressOIB>
  <DomainObject.Predmet.ProtustrankaWithAdress>
    <izvorni_sadrzaj>BIMBO-COMMERCE,  društvo s ograničenom odgovornošću za trgovinu i ribarstvo Antuna Gustava Matoša 4, 21480 Vis</izvorni_sadrzaj>
    <derivirana_varijabla naziv="DomainObject.Predmet.ProtustrankaWithAdress_1">BIMBO-COMMERCE,  društvo s ograničenom odgovornošću za trgovinu i ribarstvo Antuna Gustava Matoša 4, 21480 Vis</derivirana_varijabla>
  </DomainObject.Predmet.ProtustrankaWithAdress>
  <DomainObject.Predmet.ProtustrankaWithAdressOIB>
    <izvorni_sadrzaj>BIMBO-COMMERCE,  društvo s ograničenom odgovornošću za trgovinu i ribarstvo, OIB 17146103273, Antuna Gustava Matoša 4, 21480 Vis</izvorni_sadrzaj>
    <derivirana_varijabla naziv="DomainObject.Predmet.ProtustrankaWithAdressOIB_1">BIMBO-COMMERCE,  društvo s ograničenom odgovornošću za trgovinu i ribarstvo, OIB 17146103273, Antuna Gustava Matoša 4, 21480 Vis</derivirana_varijabla>
  </DomainObject.Predmet.ProtustrankaWithAdressOIB>
  <DomainObject.Predmet.ProtustrankaNazivFormated>
    <izvorni_sadrzaj>BIMBO-COMMERCE,  društvo s ograničenom odgovornošću za trgovinu i ribarstvo</izvorni_sadrzaj>
    <derivirana_varijabla naziv="DomainObject.Predmet.ProtustrankaNazivFormated_1">BIMBO-COMMERCE,  društvo s ograničenom odgovornošću za trgovinu i ribarstvo</derivirana_varijabla>
  </DomainObject.Predmet.ProtustrankaNazivFormated>
  <DomainObject.Predmet.ProtustrankaNazivFormatedOIB>
    <izvorni_sadrzaj>BIMBO-COMMERCE,  društvo s ograničenom odgovornošću za trgovinu i ribarstvo, OIB 17146103273</izvorni_sadrzaj>
    <derivirana_varijabla naziv="DomainObject.Predmet.ProtustrankaNazivFormatedOIB_1">BIMBO-COMMERCE,  društvo s ograničenom odgovornošću za trgovinu i ribarstvo, OIB 17146103273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33617.73</izvorni_sadrzaj>
    <derivirana_varijabla naziv="DomainObject.Predmet.TrenutnaVrijednost_1">33617.73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BIMBO-COMMERCE,  društvo s ograničenom odgovornošću za trgovinu i ribarstvo</item>
    </izvorni_sadrzaj>
    <derivirana_varijabla naziv="DomainObject.Predmet.ProtuStrankaListFormated_1">
      <item>BIMBO-COMMERCE,  društvo s ograničenom odgovornošću za trgovinu i ribarstvo</item>
    </derivirana_varijabla>
  </DomainObject.Predmet.ProtuStrankaListFormated>
  <DomainObject.Predmet.ProtuStrankaListFormatedOIB>
    <izvorni_sadrzaj>
      <item>BIMBO-COMMERCE,  društvo s ograničenom odgovornošću za trgovinu i ribarstvo, OIB 17146103273</item>
    </izvorni_sadrzaj>
    <derivirana_varijabla naziv="DomainObject.Predmet.ProtuStrankaListFormatedOIB_1">
      <item>BIMBO-COMMERCE,  društvo s ograničenom odgovornošću za trgovinu i ribarstvo, OIB 17146103273</item>
    </derivirana_varijabla>
  </DomainObject.Predmet.ProtuStrankaListFormatedOIB>
  <DomainObject.Predmet.ProtuStrankaListFormatedWithAdress>
    <izvorni_sadrzaj>
      <item>BIMBO-COMMERCE,  društvo s ograničenom odgovornošću za trgovinu i ribarstvo, Antuna Gustava Matoša 4, 21480 Vis</item>
    </izvorni_sadrzaj>
    <derivirana_varijabla naziv="DomainObject.Predmet.ProtuStrankaListFormatedWithAdress_1">
      <item>BIMBO-COMMERCE,  društvo s ograničenom odgovornošću za trgovinu i ribarstvo, Antuna Gustava Matoša 4, 21480 Vis</item>
    </derivirana_varijabla>
  </DomainObject.Predmet.ProtuStrankaListFormatedWithAdress>
  <DomainObject.Predmet.ProtuStrankaListFormatedWithAdressOIB>
    <izvorni_sadrzaj>
      <item>BIMBO-COMMERCE,  društvo s ograničenom odgovornošću za trgovinu i ribarstvo, OIB 17146103273, Antuna Gustava Matoša 4, 21480 Vis</item>
    </izvorni_sadrzaj>
    <derivirana_varijabla naziv="DomainObject.Predmet.ProtuStrankaListFormatedWithAdressOIB_1">
      <item>BIMBO-COMMERCE,  društvo s ograničenom odgovornošću za trgovinu i ribarstvo, OIB 17146103273, Antuna Gustava Matoša 4, 21480 Vis</item>
    </derivirana_varijabla>
  </DomainObject.Predmet.ProtuStrankaListFormatedWithAdressOIB>
  <DomainObject.Predmet.ProtuStrankaListNazivFormated>
    <izvorni_sadrzaj>
      <item>BIMBO-COMMERCE,  društvo s ograničenom odgovornošću za trgovinu i ribarstvo</item>
    </izvorni_sadrzaj>
    <derivirana_varijabla naziv="DomainObject.Predmet.ProtuStrankaListNazivFormated_1">
      <item>BIMBO-COMMERCE,  društvo s ograničenom odgovornošću za trgovinu i ribarstvo</item>
    </derivirana_varijabla>
  </DomainObject.Predmet.ProtuStrankaListNazivFormated>
  <DomainObject.Predmet.ProtuStrankaListNazivFormatedOIB>
    <izvorni_sadrzaj>
      <item>BIMBO-COMMERCE,  društvo s ograničenom odgovornošću za trgovinu i ribarstvo, OIB 17146103273</item>
    </izvorni_sadrzaj>
    <derivirana_varijabla naziv="DomainObject.Predmet.ProtuStrankaListNazivFormatedOIB_1">
      <item>BIMBO-COMMERCE,  društvo s ograničenom odgovornošću za trgovinu i ribarstvo, OIB 17146103273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St-10/2017-13</izvorni_sadrzaj>
    <derivirana_varijabla naziv="DomainObject.PoslovniBrojDokumenta_1">St-10/2017-13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BIMBO-COMMERCE,  društvo s ograničenom odgovornošću za trgovinu i ribarstvo</izvorni_sadrzaj>
    <derivirana_varijabla naziv="DomainObject.Predmet.ProtustrankaIDrugi_1">BIMBO-COMMERCE,  društvo s ograničenom odgovornošću za trgovinu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BIMBO-COMMERCE,  društvo s ograničenom odgovornošću za trgovinu i ribarstvo, OIB 17146103273, Antuna Gustava Matoša 4, 21480 Vis</izvorni_sadrzaj>
    <derivirana_varijabla naziv="DomainObject.Predmet.ProtustrankaIDrugiAdressOIB_1">BIMBO-COMMERCE,  društvo s ograničenom odgovornošću za trgovinu i ribarstvo, OIB 17146103273, Antuna Gustava Matoša 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BIMBO-COMMERCE,  društvo s ograničenom odgovornošću za trgovinu i ribarstvo</item>
      <item>FINANCIJSKA AGENCIJA, RC SPLIT</item>
    </izvorni_sadrzaj>
    <derivirana_varijabla naziv="DomainObject.Predmet.SudioniciListNaziv_1">
      <item>BIMBO-COMMERCE,  društvo s ograničenom odgovornošću za trgovinu i ribarstvo</item>
      <item>FINANCIJSKA AGENCIJA, RC SPLIT</item>
    </derivirana_varijabla>
  </DomainObject.Predmet.SudioniciListNaziv>
  <DomainObject.Predmet.SudioniciListAdressOIB>
    <izvorni_sadrzaj>
      <item>BIMBO-COMMERCE,  društvo s ograničenom odgovornošću za trgovinu i ribarstvo, OIB 17146103273, Antuna Gustava Matoša 4,21480 Vis</item>
      <item>FINANCIJSKA AGENCIJA, RC SPLIT, OIB 85821130368, Mažuranićevo šetalište 24 b,21000 Split</item>
    </izvorni_sadrzaj>
    <derivirana_varijabla naziv="DomainObject.Predmet.SudioniciListAdressOIB_1">
      <item>BIMBO-COMMERCE,  društvo s ograničenom odgovornošću za trgovinu i ribarstvo, OIB 17146103273, Antuna Gustava Matoša 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17146103273</item>
      <item>, OIB 85821130368</item>
    </izvorni_sadrzaj>
    <derivirana_varijabla naziv="DomainObject.Predmet.SudioniciListNazivOIB_1">
      <item>, OIB 17146103273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St-10/2017-14</izvorni_sadrzaj>
    <derivirana_varijabla naziv="DomainObject.PredzadnjaOdlukaIzPredmeta.Oznaka_1">St-10/2017-14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16592-0AFD-4BA1-BD7E-21D598B05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1318</properties:Words>
  <properties:Characters>7462</properties:Characters>
  <properties:Lines>175</properties:Lines>
  <properties:Paragraphs>51</properties:Paragraphs>
  <properties:TotalTime>127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2019-01-03T10:26:00Z</cp:lastPrinted>
  <dcterms:modified xmlns:xsi="http://www.w3.org/2001/XMLSchema-instance" xsi:type="dcterms:W3CDTF">2019-01-03T10:31:00Z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St-10/2017-13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