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07c8" w14:paraId="93007c8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531B9B">
        <w:rPr>
          <w:b/>
        </w:rPr>
        <w:t>Broj:7/St-1537</w:t>
      </w:r>
      <w:r>
        <w:rPr>
          <w:b/>
        </w:rPr>
        <w:t>/2016-</w:t>
      </w:r>
      <w:r w:rsidR="001063B4">
        <w:rPr>
          <w:b/>
        </w:rPr>
        <w:t>43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105326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</w:t>
      </w:r>
      <w:r w:rsidR="006F374C">
        <w:t xml:space="preserve">u stečajnom postupku nad stečajnim </w:t>
      </w:r>
      <w:r w:rsidR="00C34B2A" w:rsidRPr="00C34B2A">
        <w:t xml:space="preserve">dužnikom </w:t>
      </w:r>
      <w:r w:rsidR="00531B9B" w:rsidRPr="00531B9B">
        <w:t>EURO UNIVERZAL društvo s ograničenom odgovornošću za trgovinu i usluge "u stečaju", skraćena tvrtka: EURO UNIVERZAL d.o.o. "u stečaju", Gornja Vrba, Savska 3, OIB: 42198185552</w:t>
      </w:r>
      <w:r w:rsidR="00531B9B">
        <w:t xml:space="preserve"> </w:t>
      </w:r>
      <w:r w:rsidR="006F374C">
        <w:t>dana 10</w:t>
      </w:r>
      <w:r>
        <w:t xml:space="preserve">. </w:t>
      </w:r>
      <w:r w:rsidR="006F374C">
        <w:t>kolovoza</w:t>
      </w:r>
      <w:r>
        <w:t xml:space="preserve"> 2017.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>
        <w:tab/>
      </w:r>
      <w:r w:rsidR="006F374C">
        <w:t>Nalaže se Financijskoj agenciji Regionalnom centru Osijek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14</w:t>
      </w:r>
      <w:r w:rsidR="002C06FE">
        <w:t xml:space="preserve">. </w:t>
      </w:r>
      <w:r w:rsidR="00531B9B">
        <w:t>lipnja</w:t>
      </w:r>
      <w:r w:rsidR="002C06FE">
        <w:t xml:space="preserve"> 2017.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</w:t>
      </w:r>
      <w:proofErr w:type="spellStart"/>
      <w:r w:rsidR="0013488C">
        <w:t>kupovnine</w:t>
      </w:r>
      <w:proofErr w:type="spellEnd"/>
      <w:r w:rsidR="0013488C">
        <w:t xml:space="preserve">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13488C" w:rsidP="0013488C" w:rsidR="0013488C">
      <w:pPr>
        <w:jc w:val="both"/>
      </w:pPr>
      <w:r>
        <w:t xml:space="preserve"> </w:t>
      </w:r>
      <w:r>
        <w:tab/>
      </w:r>
      <w:r>
        <w:tab/>
        <w:t xml:space="preserve">Stečajna upraviteljica stečajnog dužnika očitovala se </w:t>
      </w:r>
      <w:r w:rsidR="008C13D8">
        <w:t>da nije u mogućnosti platiti predujam za pokriće troškova prodaje</w:t>
      </w:r>
      <w:r w:rsidR="000924CD">
        <w:t xml:space="preserve"> nekretnina opterećenih </w:t>
      </w:r>
      <w:proofErr w:type="spellStart"/>
      <w:r w:rsidR="000924CD">
        <w:t>razlučnim</w:t>
      </w:r>
      <w:proofErr w:type="spellEnd"/>
      <w:r w:rsidR="000924CD">
        <w:t xml:space="preserve"> pravom</w:t>
      </w:r>
      <w:r w:rsidR="008C13D8">
        <w:t xml:space="preserve"> elektroničkom javnom dražbom u iznosu od </w:t>
      </w:r>
      <w:r w:rsidR="00531B9B">
        <w:t>2</w:t>
      </w:r>
      <w:r w:rsidR="008C13D8">
        <w:t>.800,00 Kn po osnovi zahtjeva Financijske agencije</w:t>
      </w:r>
      <w:r w:rsidR="00B869D3">
        <w:t xml:space="preserve"> ( dalje: FINA )</w:t>
      </w:r>
      <w:r w:rsidR="00531B9B">
        <w:t xml:space="preserve"> od 27</w:t>
      </w:r>
      <w:r w:rsidR="008C13D8">
        <w:t xml:space="preserve">. </w:t>
      </w:r>
      <w:r w:rsidR="00531B9B">
        <w:t>lipnja</w:t>
      </w:r>
      <w:r w:rsidR="008C13D8">
        <w:t xml:space="preserve"> 2017. godine, jer na računu dužnika nema sreds</w:t>
      </w:r>
      <w:r w:rsidR="00531B9B">
        <w:t>tava za plaćanje ovog predujma, a i FINA je o neuplaćenom predujmu izvijestila sud dopisom od 25. srpnja 2017. godine.</w:t>
      </w:r>
    </w:p>
    <w:p w:rsidRDefault="008C13D8" w:rsidP="00EB14CA" w:rsidR="00EB14CA">
      <w:pPr>
        <w:jc w:val="both"/>
      </w:pPr>
      <w:r>
        <w:t xml:space="preserve"> </w:t>
      </w:r>
      <w:r>
        <w:tab/>
      </w:r>
      <w:r>
        <w:tab/>
        <w:t xml:space="preserve">Kako </w:t>
      </w:r>
      <w:r w:rsidR="00B869D3">
        <w:t xml:space="preserve">je </w:t>
      </w:r>
      <w:r>
        <w:t xml:space="preserve">odredbom čl. 247 st. 1  Stečajnog zakona (NN 71/15 ) koji se primjenjuje kao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</w:t>
      </w:r>
      <w:proofErr w:type="spellStart"/>
      <w:r>
        <w:t>razlučno</w:t>
      </w:r>
      <w:proofErr w:type="spellEnd"/>
      <w:r>
        <w:t xml:space="preserve">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>U Slavonskom Brodu, 1</w:t>
      </w:r>
      <w:r w:rsidR="002C06FE">
        <w:t>0</w:t>
      </w:r>
      <w:r w:rsidR="00EB14CA">
        <w:t>.</w:t>
      </w:r>
      <w:r>
        <w:t xml:space="preserve"> </w:t>
      </w:r>
      <w:r w:rsidR="002C06FE">
        <w:t>kolovoza</w:t>
      </w:r>
      <w:r w:rsidR="00EB14CA">
        <w:t xml:space="preserve"> 2017.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Stečajna sutkinja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       </w:t>
      </w:r>
      <w:r>
        <w:t xml:space="preserve"> Mirna Vujčić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lastRenderedPageBreak/>
        <w:t xml:space="preserve">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063B4"/>
    <w:rsid w:val="0013488C"/>
    <w:rsid w:val="00234F10"/>
    <w:rsid w:val="002C06FE"/>
    <w:rsid w:val="003141D4"/>
    <w:rsid w:val="00531B9B"/>
    <w:rsid w:val="005A4222"/>
    <w:rsid w:val="005B4459"/>
    <w:rsid w:val="006F374C"/>
    <w:rsid w:val="007B0052"/>
    <w:rsid w:val="00884A17"/>
    <w:rsid w:val="008C13D8"/>
    <w:rsid w:val="008E71AC"/>
    <w:rsid w:val="0099583E"/>
    <w:rsid w:val="009A29DC"/>
    <w:rsid w:val="00B45159"/>
    <w:rsid w:val="00B869D3"/>
    <w:rsid w:val="00C34B2A"/>
    <w:rsid w:val="00DB052E"/>
    <w:rsid w:val="00EB14CA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2186</properties:Characters>
  <properties:Lines>53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2017-08-10T11:07:00Z</dcterms:created>
  <dc:creator>wsadmin</dc:creator>
  <cp:lastModifiedBy>wsadmin</cp:lastModifiedBy>
  <cp:lastPrinted>2017-08-10T11:13:00Z</cp:lastPrinted>
  <dcterms:modified xmlns:xsi="http://www.w3.org/2001/XMLSchema-instance" xsi:type="dcterms:W3CDTF">2017-08-10T11:14:00Z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