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d5ff" w14:paraId="4dfd5ff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146</w:t>
      </w:r>
      <w:r w:rsidR="00F3256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BC61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/2016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E5865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BC61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308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GIADA d.o.o. Rijeka, I. Henckea 1</w:t>
      </w:r>
      <w:r w:rsidR="000141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F308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29510058940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F308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040337843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C121C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C121C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459,37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46</w:t>
      </w:r>
      <w:r w:rsidR="00C121C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E586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studenoga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96695"/>
    <w:rsid w:val="009E759B"/>
    <w:rsid w:val="00AA57AE"/>
    <w:rsid w:val="00B21B52"/>
    <w:rsid w:val="00BC615B"/>
    <w:rsid w:val="00BC6193"/>
    <w:rsid w:val="00BE5865"/>
    <w:rsid w:val="00C121C6"/>
    <w:rsid w:val="00C55AF8"/>
    <w:rsid w:val="00C574F4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30881"/>
    <w:rsid w:val="00F32561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E5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8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5865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5865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5865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E5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8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5865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5865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5865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St-1461/2016</izvorni_sadrzaj>
    <derivirana_varijabla naziv="DomainObject.Predmet.OznakaBroj_1">St-1461/2016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GIADA d.o.o.</izvorni_sadrzaj>
    <derivirana_varijabla naziv="DomainObject.Predmet.ProtustrankaFormated_1">  GIADA d.o.o.</derivirana_varijabla>
  </DomainObject.Predmet.ProtustrankaFormated>
  <DomainObject.Predmet.ProtustrankaFormatedOIB>
    <izvorni_sadrzaj>  GIADA d.o.o., OIB 29510058940</izvorni_sadrzaj>
    <derivirana_varijabla naziv="DomainObject.Predmet.ProtustrankaFormatedOIB_1">  GIADA d.o.o., OIB 29510058940</derivirana_varijabla>
  </DomainObject.Predmet.ProtustrankaFormatedOIB>
  <DomainObject.Predmet.ProtustrankaFormatedWithAdress>
    <izvorni_sadrzaj> GIADA d.o.o., Ignacija Henckea 1, 51000 Rijeka</izvorni_sadrzaj>
    <derivirana_varijabla naziv="DomainObject.Predmet.ProtustrankaFormatedWithAdress_1"> GIADA d.o.o., Ignacija Henckea 1, 51000 Rijeka</derivirana_varijabla>
  </DomainObject.Predmet.ProtustrankaFormatedWithAdress>
  <DomainObject.Predmet.ProtustrankaFormatedWithAdressOIB>
    <izvorni_sadrzaj> GIADA d.o.o., OIB 29510058940, Ignacija Henckea 1, 51000 Rijeka</izvorni_sadrzaj>
    <derivirana_varijabla naziv="DomainObject.Predmet.ProtustrankaFormatedWithAdressOIB_1"> GIADA d.o.o., OIB 29510058940, Ignacija Henckea 1, 51000 Rijeka</derivirana_varijabla>
  </DomainObject.Predmet.ProtustrankaFormatedWithAdressOIB>
  <DomainObject.Predmet.ProtustrankaWithAdress>
    <izvorni_sadrzaj>GIADA d.o.o. Ignacija Henckea 1, 51000 Rijeka</izvorni_sadrzaj>
    <derivirana_varijabla naziv="DomainObject.Predmet.ProtustrankaWithAdress_1">GIADA d.o.o. Ignacija Henckea 1, 51000 Rijeka</derivirana_varijabla>
  </DomainObject.Predmet.ProtustrankaWithAdress>
  <DomainObject.Predmet.ProtustrankaWithAdressOIB>
    <izvorni_sadrzaj>GIADA d.o.o., OIB 29510058940, Ignacija Henckea 1, 51000 Rijeka</izvorni_sadrzaj>
    <derivirana_varijabla naziv="DomainObject.Predmet.ProtustrankaWithAdressOIB_1">GIADA d.o.o., OIB 29510058940, Ignacija Henckea 1, 51000 Rijeka</derivirana_varijabla>
  </DomainObject.Predmet.ProtustrankaWithAdressOIB>
  <DomainObject.Predmet.ProtustrankaNazivFormated>
    <izvorni_sadrzaj>GIADA d.o.o.</izvorni_sadrzaj>
    <derivirana_varijabla naziv="DomainObject.Predmet.ProtustrankaNazivFormated_1">GIADA d.o.o.</derivirana_varijabla>
  </DomainObject.Predmet.ProtustrankaNazivFormated>
  <DomainObject.Predmet.ProtustrankaNazivFormatedOIB>
    <izvorni_sadrzaj>GIADA d.o.o., OIB 29510058940</izvorni_sadrzaj>
    <derivirana_varijabla naziv="DomainObject.Predmet.ProtustrankaNazivFormatedOIB_1">GIADA d.o.o., OIB 29510058940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GIADA d.o.o.</item>
    </izvorni_sadrzaj>
    <derivirana_varijabla naziv="DomainObject.Predmet.ProtuStrankaListFormated_1">
      <item>GIADA d.o.o.</item>
    </derivirana_varijabla>
  </DomainObject.Predmet.ProtuStrankaListFormated>
  <DomainObject.Predmet.ProtuStrankaListFormatedOIB>
    <izvorni_sadrzaj>
      <item>GIADA d.o.o., OIB 29510058940</item>
    </izvorni_sadrzaj>
    <derivirana_varijabla naziv="DomainObject.Predmet.ProtuStrankaListFormatedOIB_1">
      <item>GIADA d.o.o., OIB 29510058940</item>
    </derivirana_varijabla>
  </DomainObject.Predmet.ProtuStrankaListFormatedOIB>
  <DomainObject.Predmet.ProtuStrankaListFormatedWithAdress>
    <izvorni_sadrzaj>
      <item>GIADA d.o.o., Ignacija Henckea 1, 51000 Rijeka</item>
    </izvorni_sadrzaj>
    <derivirana_varijabla naziv="DomainObject.Predmet.ProtuStrankaListFormatedWithAdress_1">
      <item>GIADA d.o.o., Ignacija Henckea 1, 51000 Rijeka</item>
    </derivirana_varijabla>
  </DomainObject.Predmet.ProtuStrankaListFormatedWithAdress>
  <DomainObject.Predmet.ProtuStrankaListFormatedWithAdressOIB>
    <izvorni_sadrzaj>
      <item>GIADA d.o.o., OIB 29510058940, Ignacija Henckea 1, 51000 Rijeka</item>
    </izvorni_sadrzaj>
    <derivirana_varijabla naziv="DomainObject.Predmet.ProtuStrankaListFormatedWithAdressOIB_1">
      <item>GIADA d.o.o., OIB 29510058940, Ignacija Henckea 1, 51000 Rijeka</item>
    </derivirana_varijabla>
  </DomainObject.Predmet.ProtuStrankaListFormatedWithAdressOIB>
  <DomainObject.Predmet.ProtuStrankaListNazivFormated>
    <izvorni_sadrzaj>
      <item>GIADA d.o.o.</item>
    </izvorni_sadrzaj>
    <derivirana_varijabla naziv="DomainObject.Predmet.ProtuStrankaListNazivFormated_1">
      <item>GIADA d.o.o.</item>
    </derivirana_varijabla>
  </DomainObject.Predmet.ProtuStrankaListNazivFormated>
  <DomainObject.Predmet.ProtuStrankaListNazivFormatedOIB>
    <izvorni_sadrzaj>
      <item>GIADA d.o.o., OIB 29510058940</item>
    </izvorni_sadrzaj>
    <derivirana_varijabla naziv="DomainObject.Predmet.ProtuStrankaListNazivFormatedOIB_1">
      <item>GIADA d.o.o., OIB 29510058940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GIADA d.o.o.</izvorni_sadrzaj>
    <derivirana_varijabla naziv="DomainObject.Predmet.ProtustrankaIDrugi_1">GIADA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GIADA d.o.o., OIB 29510058940, Ignacija Henckea 1, 51000 Rijeka</izvorni_sadrzaj>
    <derivirana_varijabla naziv="DomainObject.Predmet.ProtustrankaIDrugiAdressOIB_1">GIADA d.o.o., OIB 29510058940, Ignacija Henckea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GIADA d.o.o.</item>
    </izvorni_sadrzaj>
    <derivirana_varijabla naziv="DomainObject.Predmet.SudioniciListNaziv_1">
      <item>FINA  Rijeka</item>
      <item>GIADA d.o.o.</item>
    </derivirana_varijabla>
  </DomainObject.Predmet.SudioniciListNaziv>
  <DomainObject.Predmet.SudioniciListAdressOIB>
    <izvorni_sadrzaj>
      <item>FINA  Rijeka, OIB 85821130368, Frana Kurelca 8,51000 Rijeka</item>
      <item>GIADA d.o.o., OIB 29510058940, Ignacija Henckea 1,51000 Rijeka</item>
    </izvorni_sadrzaj>
    <derivirana_varijabla naziv="DomainObject.Predmet.SudioniciListAdressOIB_1">
      <item>FINA  Rijeka, OIB 85821130368, Frana Kurelca 8,51000 Rijeka</item>
      <item>GIADA d.o.o., OIB 29510058940, Ignacija Henckea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29510058940</item>
    </izvorni_sadrzaj>
    <derivirana_varijabla naziv="DomainObject.Predmet.SudioniciListNazivOIB_1">
      <item>, OIB 85821130368</item>
      <item>, OIB 29510058940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2016-11-04T10:45:00Z</dcterms:created>
  <dc:creator>Marlena Redžaj</dc:creator>
  <cp:lastModifiedBy>Marlena Redžaj</cp:lastModifiedBy>
  <cp:lastPrinted>2016-11-11T09:04:00Z</cp:lastPrinted>
  <dcterms:modified xmlns:xsi="http://www.w3.org/2001/XMLSchema-instance" xsi:type="dcterms:W3CDTF">2016-11-11T09:04:00Z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