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4f518c7" w14:paraId="4f518c7"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2C1A91">
        <w:rPr>
          <w:sz w:val="24"/>
          <w:szCs w:val="24"/>
        </w:rPr>
        <w:t>32. St-2</w:t>
      </w:r>
      <w:r w:rsidR="003345D7">
        <w:rPr>
          <w:sz w:val="24"/>
          <w:szCs w:val="24"/>
        </w:rPr>
        <w:t>705</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C1A91">
      <w:pPr>
        <w:jc w:val="both"/>
        <w:rPr>
          <w:sz w:val="24"/>
          <w:szCs w:val="24"/>
        </w:rPr>
      </w:pPr>
      <w:r w:rsidRPr="0029531A">
        <w:tab/>
      </w:r>
      <w:r w:rsidRPr="002C1A91">
        <w:rPr>
          <w:sz w:val="24"/>
          <w:szCs w:val="24"/>
        </w:rPr>
        <w:t xml:space="preserve">Trgovački sud u Zagrebu po sucu tog suda </w:t>
      </w:r>
      <w:r w:rsidR="00FE3400" w:rsidRPr="002C1A91">
        <w:rPr>
          <w:sz w:val="24"/>
          <w:szCs w:val="24"/>
        </w:rPr>
        <w:t>Biserki Pavičić</w:t>
      </w:r>
      <w:r w:rsidRPr="002C1A91">
        <w:rPr>
          <w:sz w:val="24"/>
          <w:szCs w:val="24"/>
        </w:rPr>
        <w:t>, u pravnoj stvari podnositelja zahtjeva Financijska agencija,</w:t>
      </w:r>
      <w:r w:rsidR="0029531A" w:rsidRPr="002C1A91">
        <w:rPr>
          <w:sz w:val="24"/>
          <w:szCs w:val="24"/>
        </w:rPr>
        <w:t xml:space="preserve"> </w:t>
      </w:r>
      <w:r w:rsidR="00FE3400" w:rsidRPr="002C1A91">
        <w:rPr>
          <w:sz w:val="24"/>
          <w:szCs w:val="24"/>
        </w:rPr>
        <w:t>RC Zagreb, Podružnica Zagreb, Trg svibanjskih žrtava 1995. 1,</w:t>
      </w:r>
      <w:r w:rsidRPr="002C1A91">
        <w:rPr>
          <w:sz w:val="24"/>
          <w:szCs w:val="24"/>
        </w:rPr>
        <w:t xml:space="preserve"> za provedbu skraćenog stečajnog postupka nad dužnikom</w:t>
      </w:r>
      <w:r w:rsidR="002C1A91" w:rsidRPr="002C1A91">
        <w:rPr>
          <w:sz w:val="24"/>
          <w:szCs w:val="24"/>
        </w:rPr>
        <w:t xml:space="preserve"> </w:t>
      </w:r>
      <w:r w:rsidR="003345D7">
        <w:rPr>
          <w:sz w:val="24"/>
          <w:szCs w:val="24"/>
        </w:rPr>
        <w:t xml:space="preserve">ŠANTIĆ USLUGE </w:t>
      </w:r>
      <w:r w:rsidR="007C7D33">
        <w:rPr>
          <w:sz w:val="24"/>
          <w:szCs w:val="24"/>
        </w:rPr>
        <w:t xml:space="preserve"> d.o.o., Zagreb, </w:t>
      </w:r>
      <w:r w:rsidR="003345D7">
        <w:rPr>
          <w:sz w:val="24"/>
          <w:szCs w:val="24"/>
        </w:rPr>
        <w:t>Žumberačka 34,</w:t>
      </w:r>
      <w:r w:rsidR="00CF5D81">
        <w:rPr>
          <w:sz w:val="24"/>
          <w:szCs w:val="24"/>
        </w:rPr>
        <w:t xml:space="preserve"> OIB:</w:t>
      </w:r>
      <w:r w:rsidR="003345D7">
        <w:rPr>
          <w:sz w:val="24"/>
          <w:szCs w:val="24"/>
        </w:rPr>
        <w:t>79456007315</w:t>
      </w:r>
      <w:r w:rsidR="002C1A91" w:rsidRPr="002C1A91">
        <w:rPr>
          <w:sz w:val="24"/>
          <w:szCs w:val="24"/>
        </w:rPr>
        <w:t xml:space="preserve">, MBS: </w:t>
      </w:r>
      <w:r w:rsidR="003345D7">
        <w:rPr>
          <w:sz w:val="24"/>
          <w:szCs w:val="24"/>
        </w:rPr>
        <w:t>080676432</w:t>
      </w:r>
      <w:r w:rsidR="00163E0F">
        <w:rPr>
          <w:sz w:val="24"/>
          <w:szCs w:val="24"/>
        </w:rPr>
        <w:t xml:space="preserve">, </w:t>
      </w:r>
      <w:r w:rsidRPr="002C1A91">
        <w:rPr>
          <w:sz w:val="24"/>
          <w:szCs w:val="24"/>
        </w:rPr>
        <w:t xml:space="preserve">dana </w:t>
      </w:r>
      <w:r w:rsidR="003345D7">
        <w:rPr>
          <w:sz w:val="24"/>
          <w:szCs w:val="24"/>
        </w:rPr>
        <w:t>11</w:t>
      </w:r>
      <w:r w:rsidR="0029531A" w:rsidRPr="002C1A91">
        <w:rPr>
          <w:sz w:val="24"/>
          <w:szCs w:val="24"/>
        </w:rPr>
        <w:t xml:space="preserve">. </w:t>
      </w:r>
      <w:r w:rsidR="002E0727" w:rsidRPr="002C1A91">
        <w:rPr>
          <w:sz w:val="24"/>
          <w:szCs w:val="24"/>
        </w:rPr>
        <w:t>siječnja 2016</w:t>
      </w:r>
      <w:r w:rsidR="0029531A" w:rsidRPr="002C1A91">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3345D7">
        <w:rPr>
          <w:sz w:val="24"/>
          <w:szCs w:val="24"/>
        </w:rPr>
        <w:t>11</w:t>
      </w:r>
      <w:r w:rsidR="002E0727">
        <w:rPr>
          <w:sz w:val="24"/>
          <w:szCs w:val="24"/>
        </w:rPr>
        <w:t>. siječnja 2016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r w:rsidR="00BF113C">
        <w:rPr>
          <w:sz w:val="24"/>
          <w:szCs w:val="24"/>
        </w:rPr>
        <w:t xml:space="preserve">na adresu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1414" w:rsidR="00E71414">
      <w:r>
        <w:separator/>
      </w:r>
    </w:p>
  </w:endnote>
  <w:endnote w:id="0" w:type="continuationSeparator">
    <w:p w:rsidRDefault="00E71414" w:rsidR="00E714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1414" w:rsidR="00E71414">
      <w:r>
        <w:separator/>
      </w:r>
    </w:p>
  </w:footnote>
  <w:footnote w:id="0" w:type="continuationSeparator">
    <w:p w:rsidRDefault="00E71414" w:rsidR="00E714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1465E">
      <w:rPr>
        <w:rStyle w:val="Brojstranice"/>
        <w:noProof/>
      </w:rPr>
      <w:t>2</w:t>
    </w:r>
    <w:r>
      <w:rPr>
        <w:rStyle w:val="Brojstranice"/>
      </w:rPr>
      <w:fldChar w:fldCharType="end"/>
    </w:r>
  </w:p>
  <w:p w:rsidRDefault="00EF72E1" w:rsidP="00F470AA" w:rsidR="00E87384" w:rsidRPr="00010102">
    <w:pPr>
      <w:pStyle w:val="Zaglavlje"/>
      <w:jc w:val="right"/>
      <w:rPr>
        <w:sz w:val="24"/>
        <w:szCs w:val="24"/>
      </w:rPr>
    </w:pPr>
    <w:r>
      <w:rPr>
        <w:sz w:val="24"/>
        <w:szCs w:val="24"/>
      </w:rPr>
      <w:t>32.St-</w:t>
    </w:r>
    <w:r w:rsidR="002C1A91">
      <w:rPr>
        <w:sz w:val="24"/>
        <w:szCs w:val="24"/>
      </w:rPr>
      <w:t>2</w:t>
    </w:r>
    <w:r w:rsidR="003345D7">
      <w:rPr>
        <w:sz w:val="24"/>
        <w:szCs w:val="24"/>
      </w:rPr>
      <w:t>705</w:t>
    </w:r>
    <w:r w:rsidR="006F3DD0">
      <w:rPr>
        <w:sz w:val="24"/>
        <w:szCs w:val="24"/>
      </w:rPr>
      <w:t>/</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1"/>
  </w:num>
  <w:num w:numId="2">
    <w:abstractNumId w:val="6"/>
    <w:lvlOverride w:ilvl="0">
      <w:startOverride w:val="1"/>
    </w:lvlOverride>
  </w:num>
  <w:num w:numId="3">
    <w:abstractNumId w:val="9"/>
  </w:num>
  <w:num w:numId="4">
    <w:abstractNumId w:val="2"/>
  </w:num>
  <w:num w:numId="5">
    <w:abstractNumId w:val="8"/>
  </w:num>
  <w:num w:numId="6">
    <w:abstractNumId w:val="5"/>
  </w:num>
  <w:num w:numId="7">
    <w:abstractNumId w:val="7"/>
  </w:num>
  <w:num w:numId="8">
    <w:abstractNumId w:val="4"/>
  </w:num>
  <w:num w:numId="9">
    <w:abstractNumId w:val="1"/>
  </w:num>
  <w:num w:numId="10">
    <w:abstractNumId w:val="3"/>
  </w:num>
  <w:num w:numId="11">
    <w:abstractNumId w:val="10"/>
  </w:num>
  <w:num w:numId="1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2EA0"/>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3E0F"/>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0B32"/>
    <w:rsid w:val="0021224E"/>
    <w:rsid w:val="00214202"/>
    <w:rsid w:val="00222A40"/>
    <w:rsid w:val="00225694"/>
    <w:rsid w:val="00231E90"/>
    <w:rsid w:val="00244430"/>
    <w:rsid w:val="00247D0E"/>
    <w:rsid w:val="0025027E"/>
    <w:rsid w:val="00252DBB"/>
    <w:rsid w:val="00257FA0"/>
    <w:rsid w:val="00265870"/>
    <w:rsid w:val="00266C87"/>
    <w:rsid w:val="00272716"/>
    <w:rsid w:val="00272E59"/>
    <w:rsid w:val="00274679"/>
    <w:rsid w:val="00277011"/>
    <w:rsid w:val="00281447"/>
    <w:rsid w:val="00281580"/>
    <w:rsid w:val="002873E3"/>
    <w:rsid w:val="00290426"/>
    <w:rsid w:val="00291B0C"/>
    <w:rsid w:val="0029531A"/>
    <w:rsid w:val="00295C8C"/>
    <w:rsid w:val="002A1E38"/>
    <w:rsid w:val="002A257B"/>
    <w:rsid w:val="002B5B04"/>
    <w:rsid w:val="002C1A91"/>
    <w:rsid w:val="002C1CF8"/>
    <w:rsid w:val="002C3D7B"/>
    <w:rsid w:val="002D1DE1"/>
    <w:rsid w:val="002D22FB"/>
    <w:rsid w:val="002E00D6"/>
    <w:rsid w:val="002E0727"/>
    <w:rsid w:val="002F1469"/>
    <w:rsid w:val="002F5F25"/>
    <w:rsid w:val="002F69E0"/>
    <w:rsid w:val="0030184A"/>
    <w:rsid w:val="00305FF2"/>
    <w:rsid w:val="0031304E"/>
    <w:rsid w:val="00317C2B"/>
    <w:rsid w:val="00321158"/>
    <w:rsid w:val="0033262F"/>
    <w:rsid w:val="003345D7"/>
    <w:rsid w:val="00355742"/>
    <w:rsid w:val="00357444"/>
    <w:rsid w:val="00357A41"/>
    <w:rsid w:val="00360AA0"/>
    <w:rsid w:val="0036683F"/>
    <w:rsid w:val="00367356"/>
    <w:rsid w:val="00367904"/>
    <w:rsid w:val="00376A2B"/>
    <w:rsid w:val="00377FD3"/>
    <w:rsid w:val="0038418E"/>
    <w:rsid w:val="003941E8"/>
    <w:rsid w:val="003A3D20"/>
    <w:rsid w:val="003A6DCB"/>
    <w:rsid w:val="003B3551"/>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4D0E"/>
    <w:rsid w:val="004C5B14"/>
    <w:rsid w:val="004D061D"/>
    <w:rsid w:val="004E099E"/>
    <w:rsid w:val="004E24AE"/>
    <w:rsid w:val="004E38CB"/>
    <w:rsid w:val="004E5638"/>
    <w:rsid w:val="0050050B"/>
    <w:rsid w:val="0050747A"/>
    <w:rsid w:val="00513CCA"/>
    <w:rsid w:val="0052330E"/>
    <w:rsid w:val="00523599"/>
    <w:rsid w:val="0054361E"/>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D4627"/>
    <w:rsid w:val="005E372E"/>
    <w:rsid w:val="005E58B1"/>
    <w:rsid w:val="005F60B9"/>
    <w:rsid w:val="005F6F19"/>
    <w:rsid w:val="0060103C"/>
    <w:rsid w:val="00606779"/>
    <w:rsid w:val="0060715B"/>
    <w:rsid w:val="00633466"/>
    <w:rsid w:val="00637A68"/>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3DD0"/>
    <w:rsid w:val="006F70FF"/>
    <w:rsid w:val="006F7DFB"/>
    <w:rsid w:val="007005D5"/>
    <w:rsid w:val="00700A97"/>
    <w:rsid w:val="00705F2E"/>
    <w:rsid w:val="00710A12"/>
    <w:rsid w:val="007125DA"/>
    <w:rsid w:val="007229E3"/>
    <w:rsid w:val="007278E3"/>
    <w:rsid w:val="00727BC8"/>
    <w:rsid w:val="00730966"/>
    <w:rsid w:val="00731B64"/>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C7D33"/>
    <w:rsid w:val="007D1CF5"/>
    <w:rsid w:val="007D1E44"/>
    <w:rsid w:val="007D7E1E"/>
    <w:rsid w:val="007E12F7"/>
    <w:rsid w:val="007E2C7B"/>
    <w:rsid w:val="007E39E4"/>
    <w:rsid w:val="007F5A6D"/>
    <w:rsid w:val="00800A4D"/>
    <w:rsid w:val="00811D30"/>
    <w:rsid w:val="0081465E"/>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0E07"/>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60A94"/>
    <w:rsid w:val="00970703"/>
    <w:rsid w:val="00970E44"/>
    <w:rsid w:val="00975F7A"/>
    <w:rsid w:val="00983351"/>
    <w:rsid w:val="00984AF7"/>
    <w:rsid w:val="00985F50"/>
    <w:rsid w:val="0098602D"/>
    <w:rsid w:val="00987E8F"/>
    <w:rsid w:val="009A1429"/>
    <w:rsid w:val="009A4F06"/>
    <w:rsid w:val="009A70B9"/>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E6928"/>
    <w:rsid w:val="00AF065B"/>
    <w:rsid w:val="00AF14C2"/>
    <w:rsid w:val="00AF69D0"/>
    <w:rsid w:val="00B02F2A"/>
    <w:rsid w:val="00B0398D"/>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3D6"/>
    <w:rsid w:val="00BF113C"/>
    <w:rsid w:val="00C00837"/>
    <w:rsid w:val="00C00A6B"/>
    <w:rsid w:val="00C040D0"/>
    <w:rsid w:val="00C135B4"/>
    <w:rsid w:val="00C21C51"/>
    <w:rsid w:val="00C22A83"/>
    <w:rsid w:val="00C2725A"/>
    <w:rsid w:val="00C279C5"/>
    <w:rsid w:val="00C279E0"/>
    <w:rsid w:val="00C30500"/>
    <w:rsid w:val="00C32124"/>
    <w:rsid w:val="00C367F4"/>
    <w:rsid w:val="00C40B37"/>
    <w:rsid w:val="00C445D7"/>
    <w:rsid w:val="00C44B61"/>
    <w:rsid w:val="00C45498"/>
    <w:rsid w:val="00C613A3"/>
    <w:rsid w:val="00C63A96"/>
    <w:rsid w:val="00C6686B"/>
    <w:rsid w:val="00C72048"/>
    <w:rsid w:val="00C7515E"/>
    <w:rsid w:val="00C76060"/>
    <w:rsid w:val="00C85D84"/>
    <w:rsid w:val="00C92C4C"/>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CF5D81"/>
    <w:rsid w:val="00D16DD8"/>
    <w:rsid w:val="00D17166"/>
    <w:rsid w:val="00D30ED3"/>
    <w:rsid w:val="00D33644"/>
    <w:rsid w:val="00D413EC"/>
    <w:rsid w:val="00D4629E"/>
    <w:rsid w:val="00D6743C"/>
    <w:rsid w:val="00D70237"/>
    <w:rsid w:val="00D70FCA"/>
    <w:rsid w:val="00D75043"/>
    <w:rsid w:val="00D80C9F"/>
    <w:rsid w:val="00D82B57"/>
    <w:rsid w:val="00D85BA5"/>
    <w:rsid w:val="00D87DDC"/>
    <w:rsid w:val="00D90E19"/>
    <w:rsid w:val="00D91C60"/>
    <w:rsid w:val="00D93D8B"/>
    <w:rsid w:val="00DA0776"/>
    <w:rsid w:val="00DA2782"/>
    <w:rsid w:val="00DA28CD"/>
    <w:rsid w:val="00DA2904"/>
    <w:rsid w:val="00DB06A4"/>
    <w:rsid w:val="00DB1395"/>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71414"/>
    <w:rsid w:val="00E87384"/>
    <w:rsid w:val="00E91BC3"/>
    <w:rsid w:val="00E93AAB"/>
    <w:rsid w:val="00EA206D"/>
    <w:rsid w:val="00EA221F"/>
    <w:rsid w:val="00EC6705"/>
    <w:rsid w:val="00EC6B71"/>
    <w:rsid w:val="00EC7E37"/>
    <w:rsid w:val="00ED0001"/>
    <w:rsid w:val="00ED37C0"/>
    <w:rsid w:val="00ED49F1"/>
    <w:rsid w:val="00ED4C4E"/>
    <w:rsid w:val="00ED583A"/>
    <w:rsid w:val="00EE0D2B"/>
    <w:rsid w:val="00EF6EB5"/>
    <w:rsid w:val="00EF72E1"/>
    <w:rsid w:val="00F110D5"/>
    <w:rsid w:val="00F13159"/>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190"/>
    <w:rsid w:val="00F80EE4"/>
    <w:rsid w:val="00F86025"/>
    <w:rsid w:val="00F862D9"/>
    <w:rsid w:val="00FA3EBE"/>
    <w:rsid w:val="00FA60A4"/>
    <w:rsid w:val="00FA7C26"/>
    <w:rsid w:val="00FB242B"/>
    <w:rsid w:val="00FC18FC"/>
    <w:rsid w:val="00FC38F9"/>
    <w:rsid w:val="00FC3DFB"/>
    <w:rsid w:val="00FC3F59"/>
    <w:rsid w:val="00FC776D"/>
    <w:rsid w:val="00FD0A63"/>
    <w:rsid w:val="00FD35AE"/>
    <w:rsid w:val="00FD3D09"/>
    <w:rsid w:val="00FD612C"/>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1465E"/>
    <w:rPr>
      <w:color w:val="808080"/>
      <w:bdr w:space="0" w:sz="0" w:color="auto" w:val="none"/>
      <w:shd w:fill="auto" w:color="auto" w:val="clear"/>
    </w:rPr>
  </w:style>
  <w:style w:customStyle="true" w:styleId="eSPISCCParagraphDefaultFont" w:type="character">
    <w:name w:val="eSPIS_CC_Paragraph Default Font"/>
    <w:basedOn w:val="Zadanifontodlomka"/>
    <w:rsid w:val="0081465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1465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1465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1465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1465E"/>
    <w:rPr>
      <w:color w:val="808080"/>
      <w:bdr w:color="auto" w:space="0" w:sz="0" w:val="none"/>
      <w:shd w:color="auto" w:fill="auto" w:val="clear"/>
    </w:rPr>
  </w:style>
  <w:style w:customStyle="1" w:styleId="eSPISCCParagraphDefaultFont" w:type="character">
    <w:name w:val="eSPIS_CC_Paragraph Default Font"/>
    <w:basedOn w:val="Zadanifontodlomka"/>
    <w:rsid w:val="0081465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1465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1465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1465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2705</izvorni_sadrzaj>
    <derivirana_varijabla naziv="DomainObject.Predmet.Broj_1">2705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St-2705/2015</izvorni_sadrzaj>
    <derivirana_varijabla naziv="DomainObject.Predmet.OznakaBroj_1">St-2705/2015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ŠANTIĆ USLUGE d.o.o. zastupanog po punomoćniku Žana Šantić; Žarko Šantić</izvorni_sadrzaj>
    <derivirana_varijabla naziv="DomainObject.Predmet.ProtustrankaFormated_1">  ŠANTIĆ USLUGE d.o.o. zastupanog po punomoćniku Žana Šantić; Žarko Šantić</derivirana_varijabla>
  </DomainObject.Predmet.ProtustrankaFormated>
  <DomainObject.Predmet.ProtustrankaFormatedOIB>
    <izvorni_sadrzaj>  ŠANTIĆ USLUGE d.o.o., OIB 79456007315 zastupanog po punomoćniku Žana Šantić; Žarko Šantić</izvorni_sadrzaj>
    <derivirana_varijabla naziv="DomainObject.Predmet.ProtustrankaFormatedOIB_1">  ŠANTIĆ USLUGE d.o.o., OIB 79456007315 zastupanog po punomoćniku Žana Šantić; Žarko Šantić</derivirana_varijabla>
  </DomainObject.Predmet.ProtustrankaFormatedOIB>
  <DomainObject.Predmet.ProtustrankaFormatedWithAdress>
    <izvorni_sadrzaj> ŠANTIĆ USLUGE d.o.o., Žumberačka 34, 10000 Zagreb zastupanog po punomoćniku Žana Šantić; Žarko Šantić</izvorni_sadrzaj>
    <derivirana_varijabla naziv="DomainObject.Predmet.ProtustrankaFormatedWithAdress_1"> ŠANTIĆ USLUGE d.o.o., Žumberačka 34, 10000 Zagreb zastupanog po punomoćniku Žana Šantić; Žarko Šantić</derivirana_varijabla>
  </DomainObject.Predmet.ProtustrankaFormatedWithAdress>
  <DomainObject.Predmet.ProtustrankaFormatedWithAdressOIB>
    <izvorni_sadrzaj> ŠANTIĆ USLUGE d.o.o., OIB 79456007315, Žumberačka 34, 10000 Zagreb zastupanog po punomoćniku Žana Šantić; Žarko Šantić</izvorni_sadrzaj>
    <derivirana_varijabla naziv="DomainObject.Predmet.ProtustrankaFormatedWithAdressOIB_1"> ŠANTIĆ USLUGE d.o.o., OIB 79456007315, Žumberačka 34, 10000 Zagreb zastupanog po punomoćniku Žana Šantić; Žarko Šantić</derivirana_varijabla>
  </DomainObject.Predmet.ProtustrankaFormatedWithAdressOIB>
  <DomainObject.Predmet.ProtustrankaWithAdress>
    <izvorni_sadrzaj>ŠANTIĆ USLUGE d.o.o. Žumberačka 34, 10000 Zagreb</izvorni_sadrzaj>
    <derivirana_varijabla naziv="DomainObject.Predmet.ProtustrankaWithAdress_1">ŠANTIĆ USLUGE d.o.o. Žumberačka 34, 10000 Zagreb</derivirana_varijabla>
  </DomainObject.Predmet.ProtustrankaWithAdress>
  <DomainObject.Predmet.ProtustrankaWithAdressOIB>
    <izvorni_sadrzaj>ŠANTIĆ USLUGE d.o.o., OIB 79456007315, Žumberačka 34, 10000 Zagreb</izvorni_sadrzaj>
    <derivirana_varijabla naziv="DomainObject.Predmet.ProtustrankaWithAdressOIB_1">ŠANTIĆ USLUGE d.o.o., OIB 79456007315, Žumberačka 34, 10000 Zagreb</derivirana_varijabla>
  </DomainObject.Predmet.ProtustrankaWithAdressOIB>
  <DomainObject.Predmet.ProtustrankaNazivFormated>
    <izvorni_sadrzaj>ŠANTIĆ USLUGE d.o.o.</izvorni_sadrzaj>
    <derivirana_varijabla naziv="DomainObject.Predmet.ProtustrankaNazivFormated_1">ŠANTIĆ USLUGE d.o.o.</derivirana_varijabla>
  </DomainObject.Predmet.ProtustrankaNazivFormated>
  <DomainObject.Predmet.ProtustrankaNazivFormatedOIB>
    <izvorni_sadrzaj>ŠANTIĆ USLUGE d.o.o., OIB 79456007315</izvorni_sadrzaj>
    <derivirana_varijabla naziv="DomainObject.Predmet.ProtustrankaNazivFormatedOIB_1">ŠANTIĆ USLUGE d.o.o., OIB 79456007315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ŠANTIĆ USLUGE d.o.o. zastupanog po punomoćniku Žana Šantić; Žarko Šantić</item>
    </izvorni_sadrzaj>
    <derivirana_varijabla naziv="DomainObject.Predmet.ProtuStrankaListFormated_1">
      <item>ŠANTIĆ USLUGE d.o.o. zastupanog po punomoćniku Žana Šantić; Žarko Šantić</item>
    </derivirana_varijabla>
  </DomainObject.Predmet.ProtuStrankaListFormated>
  <DomainObject.Predmet.ProtuStrankaListFormatedOIB>
    <izvorni_sadrzaj>
      <item>ŠANTIĆ USLUGE d.o.o., OIB 79456007315 zastupanog po punomoćniku Žana Šantić; Žarko Šantić</item>
    </izvorni_sadrzaj>
    <derivirana_varijabla naziv="DomainObject.Predmet.ProtuStrankaListFormatedOIB_1">
      <item>ŠANTIĆ USLUGE d.o.o., OIB 79456007315 zastupanog po punomoćniku Žana Šantić; Žarko Šantić</item>
    </derivirana_varijabla>
  </DomainObject.Predmet.ProtuStrankaListFormatedOIB>
  <DomainObject.Predmet.ProtuStrankaListFormatedWithAdress>
    <izvorni_sadrzaj>
      <item>ŠANTIĆ USLUGE d.o.o., Žumberačka 34, 10000 Zagreb zastupanog po punomoćniku Žana Šantić; Žarko Šantić</item>
    </izvorni_sadrzaj>
    <derivirana_varijabla naziv="DomainObject.Predmet.ProtuStrankaListFormatedWithAdress_1">
      <item>ŠANTIĆ USLUGE d.o.o., Žumberačka 34, 10000 Zagreb zastupanog po punomoćniku Žana Šantić; Žarko Šantić</item>
    </derivirana_varijabla>
  </DomainObject.Predmet.ProtuStrankaListFormatedWithAdress>
  <DomainObject.Predmet.ProtuStrankaListFormatedWithAdressOIB>
    <izvorni_sadrzaj>
      <item>ŠANTIĆ USLUGE d.o.o., OIB 79456007315, Žumberačka 34, 10000 Zagreb zastupanog po punomoćniku Žana Šantić; Žarko Šantić</item>
    </izvorni_sadrzaj>
    <derivirana_varijabla naziv="DomainObject.Predmet.ProtuStrankaListFormatedWithAdressOIB_1">
      <item>ŠANTIĆ USLUGE d.o.o., OIB 79456007315, Žumberačka 34, 10000 Zagreb zastupanog po punomoćniku Žana Šantić; Žarko Šantić</item>
    </derivirana_varijabla>
  </DomainObject.Predmet.ProtuStrankaListFormatedWithAdressOIB>
  <DomainObject.Predmet.ProtuStrankaListNazivFormated>
    <izvorni_sadrzaj>
      <item>ŠANTIĆ USLUGE d.o.o.</item>
    </izvorni_sadrzaj>
    <derivirana_varijabla naziv="DomainObject.Predmet.ProtuStrankaListNazivFormated_1">
      <item>ŠANTIĆ USLUGE d.o.o.</item>
    </derivirana_varijabla>
  </DomainObject.Predmet.ProtuStrankaListNazivFormated>
  <DomainObject.Predmet.ProtuStrankaListNazivFormatedOIB>
    <izvorni_sadrzaj>
      <item>ŠANTIĆ USLUGE d.o.o., OIB 79456007315</item>
    </izvorni_sadrzaj>
    <derivirana_varijabla naziv="DomainObject.Predmet.ProtuStrankaListNazivFormatedOIB_1">
      <item>ŠANTIĆ USLUGE d.o.o., OIB 79456007315</item>
    </derivirana_varijabla>
  </DomainObject.Predmet.ProtuStrankaListNazivFormatedOIB>
  <DomainObject.Predmet.OstaliListFormated>
    <izvorni_sadrzaj>
      <item>Žana Šantić punomoćnik sudionika u postupku ŠANTIĆ USLUGE d.o.o.</item>
      <item>Žarko Šantić punomoćnik sudionika u postupku ŠANTIĆ USLUGE d.o.o.</item>
    </izvorni_sadrzaj>
    <derivirana_varijabla naziv="DomainObject.Predmet.OstaliListFormated_1">
      <item>Žana Šantić punomoćnik sudionika u postupku ŠANTIĆ USLUGE d.o.o.</item>
      <item>Žarko Šantić punomoćnik sudionika u postupku ŠANTIĆ USLUGE d.o.o.</item>
    </derivirana_varijabla>
  </DomainObject.Predmet.OstaliListFormated>
  <DomainObject.Predmet.OstaliListFormatedOIB>
    <izvorni_sadrzaj>
      <item>Žana Šantić, OIB 65348335066 punomoćnik sudionika u postupku ŠANTIĆ USLUGE d.o.o.</item>
      <item>Žarko Šantić, OIB 28532374536 punomoćnik sudionika u postupku ŠANTIĆ USLUGE d.o.o.</item>
    </izvorni_sadrzaj>
    <derivirana_varijabla naziv="DomainObject.Predmet.OstaliListFormatedOIB_1">
      <item>Žana Šantić, OIB 65348335066 punomoćnik sudionika u postupku ŠANTIĆ USLUGE d.o.o.</item>
      <item>Žarko Šantić, OIB 28532374536 punomoćnik sudionika u postupku ŠANTIĆ USLUGE d.o.o.</item>
    </derivirana_varijabla>
  </DomainObject.Predmet.OstaliListFormatedOIB>
  <DomainObject.Predmet.OstaliListFormatedWithAdress>
    <izvorni_sadrzaj>
      <item>Žana Šantić, Žumberačka Ulica 34, 10000 Zagreb punomoćnik sudionika u postupku ŠANTIĆ USLUGE d.o.o.</item>
      <item>Žarko Šantić, Žumberačka Ulica 34, 10000 Zagreb punomoćnik sudionika u postupku ŠANTIĆ USLUGE d.o.o.</item>
    </izvorni_sadrzaj>
    <derivirana_varijabla naziv="DomainObject.Predmet.OstaliListFormatedWithAdress_1">
      <item>Žana Šantić, Žumberačka Ulica 34, 10000 Zagreb punomoćnik sudionika u postupku ŠANTIĆ USLUGE d.o.o.</item>
      <item>Žarko Šantić, Žumberačka Ulica 34, 10000 Zagreb punomoćnik sudionika u postupku ŠANTIĆ USLUGE d.o.o.</item>
    </derivirana_varijabla>
  </DomainObject.Predmet.OstaliListFormatedWithAdress>
  <DomainObject.Predmet.OstaliListFormatedWithAdressOIB>
    <izvorni_sadrzaj>
      <item>Žana Šantić, OIB 65348335066, Žumberačka Ulica 34, 10000 Zagreb punomoćnik sudionika u postupku ŠANTIĆ USLUGE d.o.o.</item>
      <item>Žarko Šantić, OIB 28532374536, Žumberačka Ulica 34, 10000 Zagreb punomoćnik sudionika u postupku ŠANTIĆ USLUGE d.o.o.</item>
    </izvorni_sadrzaj>
    <derivirana_varijabla naziv="DomainObject.Predmet.OstaliListFormatedWithAdressOIB_1">
      <item>Žana Šantić, OIB 65348335066, Žumberačka Ulica 34, 10000 Zagreb punomoćnik sudionika u postupku ŠANTIĆ USLUGE d.o.o.</item>
      <item>Žarko Šantić, OIB 28532374536, Žumberačka Ulica 34, 10000 Zagreb punomoćnik sudionika u postupku ŠANTIĆ USLUGE d.o.o.</item>
    </derivirana_varijabla>
  </DomainObject.Predmet.OstaliListFormatedWithAdressOIB>
  <DomainObject.Predmet.OstaliListNazivFormated>
    <izvorni_sadrzaj>
      <item>Žana Šantić</item>
      <item>Žarko Šantić</item>
    </izvorni_sadrzaj>
    <derivirana_varijabla naziv="DomainObject.Predmet.OstaliListNazivFormated_1">
      <item>Žana Šantić</item>
      <item>Žarko Šantić</item>
    </derivirana_varijabla>
  </DomainObject.Predmet.OstaliListNazivFormated>
  <DomainObject.Predmet.OstaliListNazivFormatedOIB>
    <izvorni_sadrzaj>
      <item>Žana Šantić, OIB 65348335066</item>
      <item>Žarko Šantić, OIB 28532374536</item>
    </izvorni_sadrzaj>
    <derivirana_varijabla naziv="DomainObject.Predmet.OstaliListNazivFormatedOIB_1">
      <item>Žana Šantić, OIB 65348335066</item>
      <item>Žarko Šantić, OIB 28532374536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ŠANTIĆ USLUGE d.o.o.</izvorni_sadrzaj>
    <derivirana_varijabla naziv="DomainObject.Predmet.ProtustrankaIDrugi_1">ŠANTIĆ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ŠANTIĆ USLUGE d.o.o., OIB 79456007315, Žumberačka 34, 10000 Zagreb</izvorni_sadrzaj>
    <derivirana_varijabla naziv="DomainObject.Predmet.ProtustrankaIDrugiAdressOIB_1">ŠANTIĆ USLUGE d.o.o., OIB 79456007315, Žumberačka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ŠANTIĆ USLUGE d.o.o.</item>
      <item>FINA Regionalni centar Zagreb</item>
      <item>Žana Šantić</item>
      <item>Žarko Šantić</item>
    </izvorni_sadrzaj>
    <derivirana_varijabla naziv="DomainObject.Predmet.SudioniciListNaziv_1">
      <item>ŠANTIĆ USLUGE d.o.o.</item>
      <item>FINA Regionalni centar Zagreb</item>
      <item>Žana Šantić</item>
      <item>Žarko Šantić</item>
    </derivirana_varijabla>
  </DomainObject.Predmet.SudioniciListNaziv>
  <DomainObject.Predmet.SudioniciListAdressOIB>
    <izvorni_sadrzaj>
      <item>ŠANTIĆ USLUGE d.o.o., OIB 79456007315, Žumberačka 34,10000 Zagreb</item>
      <item>FINA Regionalni centar Zagreb, OIB 85821130368, Trg svibanjskih žrtava 1995. 1,10000 Zagreb</item>
      <item>Žana Šantić, OIB 65348335066, Žumberačka Ulica 34,10000 Zagreb</item>
      <item>Žarko Šantić, OIB 28532374536, Žumberačka Ulica 34,10000 Zagreb</item>
    </izvorni_sadrzaj>
    <derivirana_varijabla naziv="DomainObject.Predmet.SudioniciListAdressOIB_1">
      <item>ŠANTIĆ USLUGE d.o.o., OIB 79456007315, Žumberačka 34,10000 Zagreb</item>
      <item>FINA Regionalni centar Zagreb, OIB 85821130368, Trg svibanjskih žrtava 1995. 1,10000 Zagreb</item>
      <item>Žana Šantić, OIB 65348335066, Žumberačka Ulica 34,10000 Zagreb</item>
      <item>Žarko Šantić, OIB 28532374536, Žumberačka Ulica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79456007315</item>
      <item>, OIB 85821130368</item>
      <item>, OIB 65348335066</item>
      <item>, OIB 28532374536</item>
    </izvorni_sadrzaj>
    <derivirana_varijabla naziv="DomainObject.Predmet.SudioniciListNazivOIB_1">
      <item>, OIB 79456007315</item>
      <item>, OIB 85821130368</item>
      <item>, OIB 65348335066</item>
      <item>, OIB 28532374536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B35BBE-6A5E-478E-82D2-F4DFFA91BD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380</properties:Words>
  <properties:Characters>2043</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2016-01-11T06:42:00Z</dcterms:created>
  <dc:creator>Korisnik</dc:creator>
  <cp:lastModifiedBy>Željka Rončević</cp:lastModifiedBy>
  <cp:lastPrinted>2016-01-11T06:42:00Z</cp:lastPrinted>
  <dcterms:modified xmlns:xsi="http://www.w3.org/2001/XMLSchema-instance" xsi:type="dcterms:W3CDTF">2016-01-11T06:58:00Z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