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0e29" w14:paraId="96f0e29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B0587" w:rsidR="00E4562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B0587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6B0587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6B0587">
        <w:rPr>
          <w:rFonts w:hAnsi="Times New Roman" w:ascii="Times New Roman"/>
          <w:sz w:val="24"/>
          <w:szCs w:val="24"/>
        </w:rPr>
        <w:t xml:space="preserve">Nevenki </w:t>
      </w:r>
      <w:r w:rsidR="00EF5204" w:rsidRPr="006B0587">
        <w:rPr>
          <w:rFonts w:hAnsi="Times New Roman" w:ascii="Times New Roman"/>
          <w:sz w:val="24"/>
          <w:szCs w:val="24"/>
        </w:rPr>
        <w:t xml:space="preserve">Siladi </w:t>
      </w:r>
      <w:r w:rsidR="002D2086" w:rsidRPr="006B0587">
        <w:rPr>
          <w:rFonts w:hAnsi="Times New Roman" w:ascii="Times New Roman"/>
          <w:sz w:val="24"/>
          <w:szCs w:val="24"/>
        </w:rPr>
        <w:t>Rstić</w:t>
      </w:r>
      <w:r w:rsidR="00EF2A53" w:rsidRPr="006B0587">
        <w:rPr>
          <w:rFonts w:hAnsi="Times New Roman" w:ascii="Times New Roman"/>
          <w:sz w:val="24"/>
          <w:szCs w:val="24"/>
        </w:rPr>
        <w:t xml:space="preserve"> </w:t>
      </w:r>
      <w:r w:rsidR="00AC0D4B" w:rsidRPr="006B0587">
        <w:rPr>
          <w:rFonts w:hAnsi="Times New Roman" w:ascii="Times New Roman"/>
          <w:sz w:val="24"/>
          <w:szCs w:val="24"/>
        </w:rPr>
        <w:t>u stečajnom postupku otvoreni</w:t>
      </w:r>
      <w:r w:rsidR="00EF2A53" w:rsidRPr="006B0587">
        <w:rPr>
          <w:rFonts w:hAnsi="Times New Roman" w:ascii="Times New Roman"/>
          <w:sz w:val="24"/>
          <w:szCs w:val="24"/>
        </w:rPr>
        <w:t>m nad</w:t>
      </w:r>
      <w:r w:rsidR="006B0587" w:rsidRPr="006B0587">
        <w:rPr>
          <w:rFonts w:hAnsi="Times New Roman" w:ascii="Times New Roman"/>
          <w:sz w:val="24"/>
          <w:szCs w:val="24"/>
        </w:rPr>
        <w:t xml:space="preserve"> imovinom</w:t>
      </w:r>
      <w:r w:rsidR="00EF2A53" w:rsidRPr="006B0587">
        <w:rPr>
          <w:rFonts w:hAnsi="Times New Roman" w:ascii="Times New Roman"/>
          <w:sz w:val="24"/>
          <w:szCs w:val="24"/>
        </w:rPr>
        <w:t xml:space="preserve"> </w:t>
      </w:r>
      <w:r w:rsidR="006B0587" w:rsidRPr="006B0587">
        <w:rPr>
          <w:rFonts w:hAnsi="Times New Roman" w:ascii="Times New Roman"/>
          <w:sz w:val="24"/>
          <w:szCs w:val="24"/>
        </w:rPr>
        <w:t>dužnika pojedinca KADRI ALI vl. obrta UGOSTITELJSKI OBRT "SREBRNJAK", Zagreb, Domjanićeva 3, OIB: 73770946771</w:t>
      </w:r>
      <w:r w:rsidR="009B4F9C" w:rsidRPr="006B0587">
        <w:rPr>
          <w:rFonts w:hAnsi="Times New Roman" w:ascii="Times New Roman"/>
          <w:sz w:val="24"/>
          <w:szCs w:val="24"/>
        </w:rPr>
        <w:t>,</w:t>
      </w:r>
      <w:r w:rsidR="004B7E95" w:rsidRPr="006B0587">
        <w:rPr>
          <w:rFonts w:hAnsi="Times New Roman" w:ascii="Times New Roman"/>
          <w:sz w:val="24"/>
          <w:szCs w:val="24"/>
        </w:rPr>
        <w:t xml:space="preserve"> </w:t>
      </w:r>
      <w:r w:rsidR="00EF2A53" w:rsidRPr="006B0587">
        <w:rPr>
          <w:rFonts w:hAnsi="Times New Roman" w:ascii="Times New Roman"/>
          <w:sz w:val="24"/>
          <w:szCs w:val="24"/>
        </w:rPr>
        <w:t>na</w:t>
      </w:r>
      <w:r w:rsidR="00935DCA" w:rsidRPr="006B0587">
        <w:rPr>
          <w:rFonts w:hAnsi="Times New Roman" w:ascii="Times New Roman"/>
          <w:sz w:val="24"/>
          <w:szCs w:val="24"/>
        </w:rPr>
        <w:t xml:space="preserve"> </w:t>
      </w:r>
      <w:r w:rsidR="00EF2A53" w:rsidRPr="006B0587">
        <w:rPr>
          <w:rFonts w:hAnsi="Times New Roman" w:ascii="Times New Roman"/>
          <w:sz w:val="24"/>
          <w:szCs w:val="24"/>
        </w:rPr>
        <w:t xml:space="preserve">ročištu održanom dana </w:t>
      </w:r>
      <w:r w:rsidR="006B0587" w:rsidRPr="006B0587">
        <w:rPr>
          <w:rFonts w:hAnsi="Times New Roman" w:ascii="Times New Roman"/>
          <w:sz w:val="24"/>
          <w:szCs w:val="24"/>
        </w:rPr>
        <w:t>12</w:t>
      </w:r>
      <w:r w:rsidR="00A60477" w:rsidRPr="006B0587">
        <w:rPr>
          <w:rFonts w:hAnsi="Times New Roman" w:ascii="Times New Roman"/>
          <w:sz w:val="24"/>
          <w:szCs w:val="24"/>
        </w:rPr>
        <w:t xml:space="preserve">. </w:t>
      </w:r>
      <w:r w:rsidR="006B0587" w:rsidRPr="006B0587">
        <w:rPr>
          <w:rFonts w:hAnsi="Times New Roman" w:ascii="Times New Roman"/>
          <w:sz w:val="24"/>
          <w:szCs w:val="24"/>
        </w:rPr>
        <w:t>siječnja</w:t>
      </w:r>
      <w:r w:rsidR="00A60477" w:rsidRPr="006B0587">
        <w:rPr>
          <w:rFonts w:hAnsi="Times New Roman" w:ascii="Times New Roman"/>
          <w:sz w:val="24"/>
          <w:szCs w:val="24"/>
        </w:rPr>
        <w:t xml:space="preserve"> </w:t>
      </w:r>
      <w:r w:rsidR="006B0587" w:rsidRPr="006B0587">
        <w:rPr>
          <w:rFonts w:hAnsi="Times New Roman" w:ascii="Times New Roman"/>
          <w:sz w:val="24"/>
          <w:szCs w:val="24"/>
        </w:rPr>
        <w:t>2016</w:t>
      </w:r>
      <w:r w:rsidR="009463A6" w:rsidRPr="006B0587">
        <w:rPr>
          <w:rFonts w:hAnsi="Times New Roman" w:ascii="Times New Roman"/>
          <w:sz w:val="24"/>
          <w:szCs w:val="24"/>
        </w:rPr>
        <w:t>.</w:t>
      </w:r>
      <w:r w:rsidR="006B0587" w:rsidRPr="006B0587">
        <w:rPr>
          <w:rFonts w:hAnsi="Times New Roman" w:ascii="Times New Roman"/>
          <w:sz w:val="24"/>
          <w:szCs w:val="24"/>
        </w:rPr>
        <w:t xml:space="preserve"> godine</w:t>
      </w:r>
    </w:p>
    <w:p w:rsidRDefault="006B0587" w:rsidP="006B0587" w:rsidR="006B0587" w:rsidRP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7026EA" w:rsidR="006B0587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6B0587" w:rsidR="008528EC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pct" w:w="500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727"/>
        <w:gridCol w:w="1452"/>
      </w:tblGrid>
      <w:tr w:rsidTr="006B0587" w:rsidR="006B0587" w:rsidRPr="006B0587">
        <w:trPr>
          <w:trHeight w:val="567"/>
        </w:trPr>
        <w:tc>
          <w:tcPr>
            <w:tcW w:type="pct" w:w="4209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lang w:eastAsia="en-US"/>
              </w:rPr>
            </w:pPr>
            <w:r w:rsidRPr="006B0587">
              <w:rPr>
                <w:rFonts w:cs="Times New Roman" w:hAnsi="Times New Roman" w:ascii="Times New Roman"/>
                <w:lang w:eastAsia="en-US"/>
              </w:rPr>
              <w:t>REPUBLIKA HRVATSKA, ŽUPANIJSKO DRŽAVNO ODVJETNIIŠTVO, Područni ured Zagreb, OIB: 18683136487</w:t>
            </w:r>
          </w:p>
        </w:tc>
        <w:tc>
          <w:tcPr>
            <w:tcW w:type="pct" w:w="791"/>
            <w:vAlign w:val="center"/>
          </w:tcPr>
          <w:p w:rsidRDefault="006B0587" w:rsidP="006B0587" w:rsidR="006B0587" w:rsidRPr="006B0587">
            <w:pPr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634.396,63 kn</w:t>
            </w:r>
          </w:p>
        </w:tc>
      </w:tr>
    </w:tbl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6B0587" w:rsidR="006B0587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6B0587" w:rsidR="006B0587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tbl>
      <w:tblPr>
        <w:tblW w:type="pct" w:w="494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762"/>
        <w:gridCol w:w="1417"/>
      </w:tblGrid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REPUBLIKA HRVATSKA, ŽUPANIJSKO DRŽAVNO ODVJETNIIŠTVO, Područni ured Zagreb, OIB: 52634238587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2.500,00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REPUBLIKA HRVATSKA, Ministarstvo financija, Porezna uprava, Područni ured Zagreb, OIB: 18683136487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51.118,81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GRAD ZAGREB, Zagreb, Trg Stjepana Radića 1., OIB: 61817894937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34.593,33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GRAD ZAGREB, Zagreb, Trg Stjepana Radića 1, OIB: 61817894937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5.358,50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HRVATSKE VODE,Vodnogospodarski odjel za gornju Savu, Zagreb, Ulica grada Vukovara 271/VIII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874,81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ZAGREBAČKI HOLDING d.o.o, Zagreb , Ulica grada Vukovara 41, OIB: 85584865987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2.874,21 kn</w:t>
            </w:r>
          </w:p>
        </w:tc>
      </w:tr>
      <w:tr w:rsidTr="006B0587" w:rsidR="006B0587" w:rsidRPr="006B0587">
        <w:trPr>
          <w:trHeight w:val="567"/>
        </w:trPr>
        <w:tc>
          <w:tcPr>
            <w:tcW w:type="pct" w:w="4228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BB5587" w:rsidR="006B0587" w:rsidRPr="006B0587">
            <w:pPr>
              <w:spacing w:afterAutospacing="true" w:after="100" w:beforeAutospacing="true" w:before="100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HEP-OPERATOR DISTRIBUCIJSKOG SUSTAVA d.o.o., Zagreb, Ul.grada Vukovara 37, OIB: 46830600751</w:t>
            </w:r>
          </w:p>
        </w:tc>
        <w:tc>
          <w:tcPr>
            <w:tcW w:type="pct" w:w="77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B0587" w:rsidP="006B0587" w:rsidR="006B0587" w:rsidRPr="006B0587">
            <w:pPr>
              <w:spacing w:afterAutospacing="true" w:after="100" w:beforeAutospacing="true" w:before="100"/>
              <w:jc w:val="right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 w:rsidRPr="006B0587">
              <w:rPr>
                <w:rFonts w:cs="Times New Roman" w:hAnsi="Times New Roman" w:ascii="Times New Roman"/>
                <w:sz w:val="22"/>
                <w:szCs w:val="22"/>
                <w:lang w:eastAsia="en-US"/>
              </w:rPr>
              <w:t>1.713,41 kn</w:t>
            </w:r>
          </w:p>
        </w:tc>
      </w:tr>
    </w:tbl>
    <w:p w:rsidRDefault="006B0587" w:rsidP="00ED3AAE" w:rsidR="006B0587">
      <w:pPr>
        <w:jc w:val="center"/>
        <w:outlineLvl w:val="0"/>
        <w:rPr>
          <w:rFonts w:cs="Times New Roman" w:hAnsi="Times New Roman" w:ascii="Times New Roman"/>
        </w:rPr>
      </w:pPr>
    </w:p>
    <w:p w:rsidRDefault="006B0587" w:rsidP="00ED3AAE" w:rsidR="006B0587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6B0587">
        <w:rPr>
          <w:rFonts w:cs="Times New Roman" w:hAnsi="Times New Roman" w:ascii="Times New Roman"/>
        </w:rPr>
        <w:t>12</w:t>
      </w:r>
      <w:r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sukladno članku 177. stav 2. SZ-a 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 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temeljem članka 177. stav 4. SZ-a.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12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6B0587">
        <w:rPr>
          <w:rFonts w:cs="Times New Roman" w:hAnsi="Times New Roman" w:ascii="Times New Roman"/>
        </w:rPr>
        <w:t>Mirjana Zuzija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33403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>47.</w:t>
    </w:r>
    <w:r w:rsidR="006B0587">
      <w:rPr>
        <w:rFonts w:cs="Times New Roman" w:hAnsi="Times New Roman" w:ascii="Times New Roman"/>
      </w:rPr>
      <w:t xml:space="preserve"> </w:t>
    </w:r>
    <w:r w:rsidR="001F7951" w:rsidRPr="005630EA">
      <w:rPr>
        <w:rFonts w:cs="Times New Roman" w:hAnsi="Times New Roman" w:ascii="Times New Roman"/>
      </w:rPr>
      <w:t>St-</w:t>
    </w:r>
    <w:r w:rsidR="006B0587">
      <w:rPr>
        <w:rFonts w:cs="Times New Roman" w:hAnsi="Times New Roman" w:ascii="Times New Roman"/>
      </w:rPr>
      <w:t>210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6B0587">
      <w:rPr>
        <w:rFonts w:cs="Times New Roman" w:hAnsi="Times New Roman" w:ascii="Times New Roman"/>
        <w:sz w:val="20"/>
      </w:rPr>
      <w:t>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6B0587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6B0587">
      <w:rPr>
        <w:rFonts w:cs="Times New Roman" w:hAnsi="Times New Roman" w:ascii="Times New Roman"/>
      </w:rPr>
      <w:t>210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6B0587">
      <w:rPr>
        <w:rFonts w:cs="Times New Roman" w:hAnsi="Times New Roman" w:ascii="Times New Roman"/>
        <w:sz w:val="20"/>
        <w:szCs w:val="20"/>
      </w:rPr>
      <w:t>38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9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1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8"/>
  </w:num>
  <w:num w:numId="5">
    <w:abstractNumId w:val="3"/>
  </w:num>
  <w:num w:numId="6">
    <w:abstractNumId w:val="19"/>
  </w:num>
  <w:num w:numId="7">
    <w:abstractNumId w:val="21"/>
  </w:num>
  <w:num w:numId="8">
    <w:abstractNumId w:val="27"/>
  </w:num>
  <w:num w:numId="9">
    <w:abstractNumId w:val="26"/>
  </w:num>
  <w:num w:numId="10">
    <w:abstractNumId w:val="25"/>
  </w:num>
  <w:num w:numId="11">
    <w:abstractNumId w:val="20"/>
  </w:num>
  <w:num w:numId="12">
    <w:abstractNumId w:val="2"/>
  </w:num>
  <w:num w:numId="13">
    <w:abstractNumId w:val="15"/>
  </w:num>
  <w:num w:numId="14">
    <w:abstractNumId w:val="13"/>
  </w:num>
  <w:num w:numId="15">
    <w:abstractNumId w:val="0"/>
  </w:num>
  <w:num w:numId="16">
    <w:abstractNumId w:val="9"/>
  </w:num>
  <w:num w:numId="17">
    <w:abstractNumId w:val="22"/>
  </w:num>
  <w:num w:numId="18">
    <w:abstractNumId w:val="10"/>
  </w:num>
  <w:num w:numId="19">
    <w:abstractNumId w:val="17"/>
  </w:num>
  <w:num w:numId="20">
    <w:abstractNumId w:val="7"/>
  </w:num>
  <w:num w:numId="21">
    <w:abstractNumId w:val="29"/>
  </w:num>
  <w:num w:numId="22">
    <w:abstractNumId w:val="28"/>
  </w:num>
  <w:num w:numId="23">
    <w:abstractNumId w:val="16"/>
  </w:num>
  <w:num w:numId="24">
    <w:abstractNumId w:val="12"/>
  </w:num>
  <w:num w:numId="25">
    <w:abstractNumId w:val="24"/>
  </w:num>
  <w:num w:numId="26">
    <w:abstractNumId w:val="1"/>
  </w:num>
  <w:num w:numId="27">
    <w:abstractNumId w:val="8"/>
  </w:num>
  <w:num w:numId="28">
    <w:abstractNumId w:val="6"/>
  </w:num>
  <w:num w:numId="29">
    <w:abstractNumId w:val="23"/>
  </w:num>
  <w:num w:numId="3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33403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8E72B6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2B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2B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St-210/2015-38</izvorni_sadrzaj>
    <derivirana_varijabla naziv="DomainObject.Oznaka_1">St-210/2015-38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31.07.15</izvorni_sadrzaj>
    <derivirana_varijabla naziv="DomainObject.Predmet.PrimjedbaSuca_1">Kalendar: 31.07.15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Kadri Ali</izvorni_sadrzaj>
    <derivirana_varijabla naziv="DomainObject.Predmet.ProtustrankaFormated_1">  Kadri Ali</derivirana_varijabla>
  </DomainObject.Predmet.ProtustrankaFormated>
  <DomainObject.Predmet.ProtustrankaFormatedOIB>
    <izvorni_sadrzaj>  Kadri Ali, OIB 73770946771</izvorni_sadrzaj>
    <derivirana_varijabla naziv="DomainObject.Predmet.ProtustrankaFormatedOIB_1">  Kadri Ali, OIB 73770946771</derivirana_varijabla>
  </DomainObject.Predmet.ProtustrankaFormatedOIB>
  <DomainObject.Predmet.ProtustrankaFormatedWithAdress>
    <izvorni_sadrzaj> Kadri Ali, Domjanićeva 3, 10000 Zagreb</izvorni_sadrzaj>
    <derivirana_varijabla naziv="DomainObject.Predmet.ProtustrankaFormatedWithAdress_1"> Kadri Ali, Domjanićeva 3, 10000 Zagreb</derivirana_varijabla>
  </DomainObject.Predmet.ProtustrankaFormatedWithAdress>
  <DomainObject.Predmet.ProtustrankaFormatedWithAdressOIB>
    <izvorni_sadrzaj> Kadri Ali, OIB 73770946771, Domjanićeva 3, 10000 Zagreb</izvorni_sadrzaj>
    <derivirana_varijabla naziv="DomainObject.Predmet.ProtustrankaFormatedWithAdressOIB_1"> Kadri Ali, OIB 73770946771, Domjanićeva 3, 10000 Zagreb</derivirana_varijabla>
  </DomainObject.Predmet.ProtustrankaFormatedWithAdressOIB>
  <DomainObject.Predmet.ProtustrankaWithAdress>
    <izvorni_sadrzaj>Kadri Ali Domjanićeva 3, 10000 Zagreb</izvorni_sadrzaj>
    <derivirana_varijabla naziv="DomainObject.Predmet.ProtustrankaWithAdress_1">Kadri Ali Domjanićeva 3, 10000 Zagreb</derivirana_varijabla>
  </DomainObject.Predmet.ProtustrankaWithAdress>
  <DomainObject.Predmet.ProtustrankaWithAdressOIB>
    <izvorni_sadrzaj>Kadri Ali, OIB 73770946771, Domjanićeva 3, 10000 Zagreb</izvorni_sadrzaj>
    <derivirana_varijabla naziv="DomainObject.Predmet.ProtustrankaWithAdressOIB_1">Kadri Ali, OIB 73770946771, Domjanićeva 3, 10000 Zagreb</derivirana_varijabla>
  </DomainObject.Predmet.ProtustrankaWithAdressOIB>
  <DomainObject.Predmet.ProtustrankaNazivFormated>
    <izvorni_sadrzaj>Kadri Ali</izvorni_sadrzaj>
    <derivirana_varijabla naziv="DomainObject.Predmet.ProtustrankaNazivFormated_1">Kadri Ali</derivirana_varijabla>
  </DomainObject.Predmet.ProtustrankaNazivFormated>
  <DomainObject.Predmet.ProtustrankaNazivFormatedOIB>
    <izvorni_sadrzaj>Kadri Ali, OIB 73770946771</izvorni_sadrzaj>
    <derivirana_varijabla naziv="DomainObject.Predmet.ProtustrankaNazivFormatedOIB_1">Kadri Ali, OIB 73770946771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Gradski ured za gosp. rad i poduz. Odsjek za obrtni registar</izvorni_sadrzaj>
    <derivirana_varijabla naziv="DomainObject.Predmet.StrankaFormated_1">  FINA Regionalni centar; Gradski ured za gosp. rad i poduz. Odsjek za obrtni registar</derivirana_varijabla>
  </DomainObject.Predmet.StrankaFormated>
  <DomainObject.Predmet.StrankaFormatedOIB>
    <izvorni_sadrzaj>  FINA Regionalni centar, OIB 85821130368; Gradski ured za gosp. rad i poduz. Odsjek za obrtni registar</izvorni_sadrzaj>
    <derivirana_varijabla naziv="DomainObject.Predmet.StrankaFormatedOIB_1">  FINA Regionalni centar, OIB 85821130368; Gradski ured za gosp. rad i poduz. Odsjek za obrtni registar</derivirana_varijabla>
  </DomainObject.Predmet.StrankaFormatedOIB>
  <DomainObject.Predmet.StrankaFormatedWithAdress>
    <izvorni_sadrzaj> FINA Regionalni centar, Ulica grada Vukovara 70, 10000 Zagreb; Gradski ured za gosp. rad i poduz. Odsjek za obrtni registar, Zapoljska 1, 10000 Zagreb</izvorni_sadrzaj>
    <derivirana_varijabla naziv="DomainObject.Predmet.StrankaFormatedWithAdress_1"> FINA Regionalni centar, Ulica grada Vukovara 70, 10000 Zagreb; Gradski ured za gosp. rad i poduz. Odsjek za obrtni registar, Zapoljska 1, 10000 Zagreb</derivirana_varijabla>
  </DomainObject.Predmet.StrankaFormatedWithAdress>
  <DomainObject.Predmet.StrankaFormatedWithAdressOIB>
    <izvorni_sadrzaj> FINA Regionalni centar, OIB 85821130368, Ulica grada Vukovara 70, 10000 Zagreb; Gradski ured za gosp. rad i poduz. Odsjek za obrtni registar, Zapoljska 1, 10000 Zagreb</izvorni_sadrzaj>
    <derivirana_varijabla naziv="DomainObject.Predmet.StrankaFormatedWithAdressOIB_1"> FINA Regionalni centar, OIB 85821130368, Ulica grada Vukovara 70, 10000 Zagreb; Gradski ured za gosp. rad i poduz. Odsjek za obrtni registar, Zapoljska 1, 10000 Zagreb</derivirana_varijabla>
  </DomainObject.Predmet.StrankaFormatedWithAdressOIB>
  <DomainObject.Predmet.StrankaWithAdress>
    <izvorni_sadrzaj>FINA Regionalni centar Ulica grada Vukovara 70,10000 Zagreb,Gradski ured za gosp. rad i poduz. Odsjek za obrtni registar Zapoljska 1,10000 Zagreb</izvorni_sadrzaj>
    <derivirana_varijabla naziv="DomainObject.Predmet.StrankaWithAdress_1">FINA Regionalni centar Ulica grada Vukovara 70,10000 Zagreb,Gradski ured za gosp. rad i poduz. Odsjek za obrtni registar Zapoljska 1,10000 Zagreb</derivirana_varijabla>
  </DomainObject.Predmet.StrankaWithAdress>
  <DomainObject.Predmet.StrankaWithAdressOIB>
    <izvorni_sadrzaj>FINA Regionalni centar, OIB 85821130368, Ulica grada Vukovara 70,10000 Zagreb,Gradski ured za gosp. rad i poduz. Odsjek za obrtni registar, Zapoljska 1,10000 Zagreb</izvorni_sadrzaj>
    <derivirana_varijabla naziv="DomainObject.Predmet.StrankaWithAdressOIB_1">FINA Regionalni centar, OIB 85821130368, Ulica grada Vukovara 70,10000 Zagreb,Gradski ured za gosp. rad i poduz. Odsjek za obrtni registar, Zapoljska 1,10000 Zagreb</derivirana_varijabla>
  </DomainObject.Predmet.StrankaWithAdressOIB>
  <DomainObject.Predmet.StrankaNazivFormated>
    <izvorni_sadrzaj>FINA Regionalni centar,Gradski ured za gosp. rad i poduz. Odsjek za obrtni registar</izvorni_sadrzaj>
    <derivirana_varijabla naziv="DomainObject.Predmet.StrankaNazivFormated_1">FINA Regionalni centar,Gradski ured za gosp. rad i poduz. Odsjek za obrtni registar</derivirana_varijabla>
  </DomainObject.Predmet.StrankaNazivFormated>
  <DomainObject.Predmet.StrankaNazivFormatedOIB>
    <izvorni_sadrzaj>FINA Regionalni centar, OIB 85821130368,Gradski ured za gosp. rad i poduz. Odsjek za obrtni registar</izvorni_sadrzaj>
    <derivirana_varijabla naziv="DomainObject.Predmet.StrankaNazivFormatedOIB_1">FINA Regionalni centar, OIB 85821130368,Gradski ured za gosp. rad i poduz. Odsjek za obrtni registar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  <item>Gradski ured za gosp. rad i poduz. Odsjek za obrtni registar</item>
    </izvorni_sadrzaj>
    <derivirana_varijabla naziv="DomainObject.Predmet.StrankaListFormated_1">
      <item>FINA Regionalni centar</item>
      <item>Gradski ured za gosp. rad i poduz. Odsjek za obrtni registar</item>
    </derivirana_varijabla>
  </DomainObject.Predmet.StrankaListFormated>
  <DomainObject.Predmet.StrankaListFormatedOIB>
    <izvorni_sadrzaj>
      <item>FINA Regionalni centar, OIB 85821130368</item>
      <item>Gradski ured za gosp. rad i poduz. Odsjek za obrtni registar</item>
    </izvorni_sadrzaj>
    <derivirana_varijabla naziv="DomainObject.Predmet.StrankaListFormatedOIB_1">
      <item>FINA Regionalni centar, OIB 85821130368</item>
      <item>Gradski ured za gosp. rad i poduz. Odsjek za obrtni registar</item>
    </derivirana_varijabla>
  </DomainObject.Predmet.StrankaListFormatedOIB>
  <DomainObject.Predmet.StrankaListFormatedWithAdress>
    <izvorni_sadrzaj>
      <item>FINA Regionalni centar, Ulica grada Vukovara 70, 10000 Zagreb</item>
      <item>Gradski ured za gosp. rad i poduz. Odsjek za obrtni registar, Zapoljska 1, 10000 Zagreb</item>
    </izvorni_sadrzaj>
    <derivirana_varijabla naziv="DomainObject.Predmet.StrankaListFormatedWithAdress_1">
      <item>FINA Regionalni centar, Ulica grada Vukovara 70, 10000 Zagreb</item>
      <item>Gradski ured za gosp. rad i poduz. Odsjek za obrtni registar, Zapoljska 1,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Gradski ured za gosp. rad i poduz. Odsjek za obrtni registar, Zapoljska 1, 10000 Zagreb</item>
    </izvorni_sadrzaj>
    <derivirana_varijabla naziv="DomainObject.Predmet.StrankaListFormatedWithAdressOIB_1">
      <item>FINA Regionalni centar, OIB 85821130368, Ulica grada Vukovara 70, 10000 Zagreb</item>
      <item>Gradski ured za gosp. rad i poduz. Odsjek za obrtni registar, Zapoljska 1, 10000 Zagreb</item>
    </derivirana_varijabla>
  </DomainObject.Predmet.StrankaListFormatedWithAdressOIB>
  <DomainObject.Predmet.StrankaListNazivFormated>
    <izvorni_sadrzaj>
      <item>FINA Regionalni centar</item>
      <item>Gradski ured za gosp. rad i poduz. Odsjek za obrtni registar</item>
    </izvorni_sadrzaj>
    <derivirana_varijabla naziv="DomainObject.Predmet.StrankaListNazivFormated_1">
      <item>FINA Regionalni centar</item>
      <item>Gradski ured za gosp. rad i poduz. Odsjek za obrtni registar</item>
    </derivirana_varijabla>
  </DomainObject.Predmet.StrankaListNazivFormated>
  <DomainObject.Predmet.StrankaListNazivFormatedOIB>
    <izvorni_sadrzaj>
      <item>FINA Regionalni centar, OIB 85821130368</item>
      <item>Gradski ured za gosp. rad i poduz. Odsjek za obrtni registar</item>
    </izvorni_sadrzaj>
    <derivirana_varijabla naziv="DomainObject.Predmet.StrankaListNazivFormatedOIB_1">
      <item>FINA Regionalni centar, OIB 85821130368</item>
      <item>Gradski ured za gosp. rad i poduz. Odsjek za obrtni registar</item>
    </derivirana_varijabla>
  </DomainObject.Predmet.StrankaListNazivFormatedOIB>
  <DomainObject.Predmet.ProtuStrankaListFormated>
    <izvorni_sadrzaj>
      <item>Kadri Ali</item>
    </izvorni_sadrzaj>
    <derivirana_varijabla naziv="DomainObject.Predmet.ProtuStrankaListFormated_1">
      <item>Kadri Ali</item>
    </derivirana_varijabla>
  </DomainObject.Predmet.ProtuStrankaListFormated>
  <DomainObject.Predmet.ProtuStrankaListFormatedOIB>
    <izvorni_sadrzaj>
      <item>Kadri Ali, OIB 73770946771</item>
    </izvorni_sadrzaj>
    <derivirana_varijabla naziv="DomainObject.Predmet.ProtuStrankaListFormatedOIB_1">
      <item>Kadri Ali, OIB 73770946771</item>
    </derivirana_varijabla>
  </DomainObject.Predmet.ProtuStrankaListFormatedOIB>
  <DomainObject.Predmet.ProtuStrankaListFormatedWithAdress>
    <izvorni_sadrzaj>
      <item>Kadri Ali, Domjanićeva 3, 10000 Zagreb</item>
    </izvorni_sadrzaj>
    <derivirana_varijabla naziv="DomainObject.Predmet.ProtuStrankaListFormatedWithAdress_1">
      <item>Kadri Ali, Domjanićeva 3, 10000 Zagreb</item>
    </derivirana_varijabla>
  </DomainObject.Predmet.ProtuStrankaListFormatedWithAdress>
  <DomainObject.Predmet.ProtuStrankaListFormatedWithAdressOIB>
    <izvorni_sadrzaj>
      <item>Kadri Ali, OIB 73770946771, Domjanićeva 3, 10000 Zagreb</item>
    </izvorni_sadrzaj>
    <derivirana_varijabla naziv="DomainObject.Predmet.ProtuStrankaListFormatedWithAdressOIB_1">
      <item>Kadri Ali, OIB 73770946771, Domjanićeva 3, 10000 Zagreb</item>
    </derivirana_varijabla>
  </DomainObject.Predmet.ProtuStrankaListFormatedWithAdressOIB>
  <DomainObject.Predmet.ProtuStrankaListNazivFormated>
    <izvorni_sadrzaj>
      <item>Kadri Ali</item>
    </izvorni_sadrzaj>
    <derivirana_varijabla naziv="DomainObject.Predmet.ProtuStrankaListNazivFormated_1">
      <item>Kadri Ali</item>
    </derivirana_varijabla>
  </DomainObject.Predmet.ProtuStrankaListNazivFormated>
  <DomainObject.Predmet.ProtuStrankaListNazivFormatedOIB>
    <izvorni_sadrzaj>
      <item>Kadri Ali, OIB 73770946771</item>
    </izvorni_sadrzaj>
    <derivirana_varijabla naziv="DomainObject.Predmet.ProtuStrankaListNazivFormatedOIB_1">
      <item>Kadri Ali, OIB 73770946771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St-210/2015-38</izvorni_sadrzaj>
    <derivirana_varijabla naziv="DomainObject.PoslovniBrojDokumenta_1">St-210/2015-38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Kadri Ali</izvorni_sadrzaj>
    <derivirana_varijabla naziv="DomainObject.Predmet.ProtustrankaIDrugi_1">Kadri Ali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Kadri Ali, OIB 73770946771, Domjanićeva 3, 10000 Zagreb</izvorni_sadrzaj>
    <derivirana_varijabla naziv="DomainObject.Predmet.ProtustrankaIDrugiAdressOIB_1">Kadri Ali, OIB 73770946771, Domjanićeva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Kadri Ali</item>
      <item>Mirjana Zuzija</item>
      <item>Gradski ured za gosp. rad i poduz. Odsjek za obrtni registar</item>
    </izvorni_sadrzaj>
    <derivirana_varijabla naziv="DomainObject.Predmet.SudioniciListNaziv_1">
      <item>FINA Regionalni centar</item>
      <item>Kadri Ali</item>
      <item>Mirjana Zuzija</item>
      <item>Gradski ured za gosp. rad i poduz. Odsjek za obrtni registar</item>
    </derivirana_varijabla>
  </DomainObject.Predmet.SudioniciListNaziv>
  <DomainObject.Predmet.SudioniciListAdressOIB>
    <izvorni_sadrzaj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Zapoljska 1,10000 Zagreb</item>
    </izvorni_sadrzaj>
    <derivirana_varijabla naziv="DomainObject.Predmet.SudioniciListAdressOIB_1"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73770946771</item>
      <item>, OIB 26497768352</item>
      <item>, OIB null</item>
    </izvorni_sadrzaj>
    <derivirana_varijabla naziv="DomainObject.Predmet.SudioniciListNazivOIB_1">
      <item>, OIB 85821130368</item>
      <item>, OIB 73770946771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89A5A-4B2E-48E6-A589-F730B51F3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2718</properties:Characters>
  <properties:Lines>87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2016-01-14T09:55:00Z</dcterms:created>
  <dc:creator>KDS - 8</dc:creator>
  <cp:lastModifiedBy>Ana Brlek</cp:lastModifiedBy>
  <cp:lastPrinted>2016-01-28T13:45:00Z</cp:lastPrinted>
  <dcterms:modified xmlns:xsi="http://www.w3.org/2001/XMLSchema-instance" xsi:type="dcterms:W3CDTF">2016-01-28T13:45:00Z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St-210/2015-38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