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2a47" w14:paraId="4db2a47" w:rsidRDefault="00E57AF1" w:rsidP="00E57AF1" w:rsidR="00E57AF1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57AF1" w:rsidP="00E57AF1" w:rsidR="00E57AF1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E57AF1" w:rsidP="00E57AF1" w:rsidR="00E57AF1" w:rsidRPr="002D5DAA">
      <w:pPr>
        <w:jc w:val="center"/>
        <w:rPr>
          <w:rFonts w:hAnsi="Times New Roman" w:ascii="Times New Roman"/>
          <w:szCs w:val="24"/>
        </w:rPr>
      </w:pPr>
    </w:p>
    <w:p w:rsidRDefault="00E57AF1" w:rsidP="00E57AF1" w:rsidR="00E57AF1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E57AF1" w:rsidP="00E57AF1" w:rsidR="00E57AF1" w:rsidRPr="002D5DAA">
      <w:pPr>
        <w:jc w:val="both"/>
        <w:rPr>
          <w:rFonts w:hAnsi="Times New Roman" w:ascii="Times New Roman"/>
          <w:szCs w:val="24"/>
        </w:rPr>
      </w:pPr>
    </w:p>
    <w:p w:rsidRDefault="00E57AF1" w:rsidP="00E57AF1" w:rsidR="00E57AF1" w:rsidRPr="00FB4793">
      <w:pPr>
        <w:jc w:val="both"/>
        <w:rPr>
          <w:rFonts w:hAnsi="Times New Roman" w:ascii="Times New Roman"/>
          <w:szCs w:val="24"/>
        </w:rPr>
      </w:pPr>
      <w:r w:rsidRPr="00AD53C8">
        <w:rPr>
          <w:rFonts w:hAnsi="Times New Roman" w:ascii="Times New Roman"/>
          <w:szCs w:val="24"/>
        </w:rPr>
        <w:tab/>
        <w:t xml:space="preserve">Trgovački sud u Zagrebu po sucu pojedincu Nevenki Siladi Rstić u prethodnom </w:t>
      </w:r>
      <w:r w:rsidRPr="00FB4793">
        <w:rPr>
          <w:rFonts w:hAnsi="Times New Roman" w:ascii="Times New Roman"/>
          <w:szCs w:val="24"/>
        </w:rPr>
        <w:t>postupku pokrenutim nad dužnikom E-PRODUKTIVA j.d.o.o. za informatiku i usluge, OIB: 65145107028, Zagreb (Grad Zagreb), Jezerska ulica 55, 6. travnja   2018. godine</w:t>
      </w:r>
    </w:p>
    <w:p w:rsidRDefault="00E57AF1" w:rsidP="00E57AF1" w:rsidR="00E57AF1" w:rsidRPr="00FB4793">
      <w:pPr>
        <w:jc w:val="both"/>
        <w:rPr>
          <w:rFonts w:hAnsi="Times New Roman" w:ascii="Times New Roman"/>
          <w:szCs w:val="24"/>
        </w:rPr>
      </w:pPr>
    </w:p>
    <w:p w:rsidRDefault="00E57AF1" w:rsidP="00E57AF1" w:rsidR="00E57AF1" w:rsidRPr="00FB4793">
      <w:pPr>
        <w:jc w:val="center"/>
        <w:rPr>
          <w:rFonts w:hAnsi="Times New Roman" w:ascii="Times New Roman"/>
          <w:szCs w:val="24"/>
        </w:rPr>
      </w:pPr>
      <w:r w:rsidRPr="00FB4793">
        <w:rPr>
          <w:rFonts w:hAnsi="Times New Roman" w:ascii="Times New Roman"/>
          <w:szCs w:val="24"/>
        </w:rPr>
        <w:t>r i j e š i o      j e</w:t>
      </w:r>
    </w:p>
    <w:p w:rsidRDefault="00E57AF1" w:rsidP="00E57AF1" w:rsidR="00E57AF1" w:rsidRPr="00FB4793">
      <w:pPr>
        <w:jc w:val="center"/>
        <w:rPr>
          <w:rFonts w:hAnsi="Times New Roman" w:ascii="Times New Roman"/>
          <w:szCs w:val="24"/>
        </w:rPr>
      </w:pPr>
    </w:p>
    <w:p w:rsidRDefault="00E57AF1" w:rsidP="00E57AF1" w:rsidR="00E57AF1" w:rsidRPr="00547054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i/>
          <w:szCs w:val="24"/>
        </w:rPr>
      </w:pPr>
      <w:r w:rsidRPr="00FB4793">
        <w:rPr>
          <w:rFonts w:hAnsi="Times New Roman" w:ascii="Times New Roman"/>
          <w:szCs w:val="24"/>
        </w:rPr>
        <w:t>U prethodnom postupku koji se vodi kod Trgovačkog suda u Zagrebu, nad dužnikom E-PRODUKTIVA j.d.o.o. za informatiku i usluge, OIB: 65145107028, Zagreb (Grad Zagreb), Jezerska ulica 55, pozivaju</w:t>
      </w:r>
      <w:r w:rsidRPr="00E7114D">
        <w:rPr>
          <w:rFonts w:hAnsi="Times New Roman" w:ascii="Times New Roman"/>
          <w:szCs w:val="24"/>
        </w:rPr>
        <w:t xml:space="preserve"> se sve osobe koje imaju</w:t>
      </w:r>
      <w:r w:rsidRPr="00AD53C8">
        <w:rPr>
          <w:rFonts w:hAnsi="Times New Roman" w:ascii="Times New Roman"/>
          <w:szCs w:val="24"/>
        </w:rPr>
        <w:t xml:space="preserve"> pravni interes za provedbu stečajnog postupka nad dužnikom, da u roku od 15 dana od isteka osmog dana od dana objave ovog rješenja na Mrežnoj stranici e-Oglasna ploča Trgovačkog suda u Zagrebu, solidarno uplate predujam u iznosu od </w:t>
      </w:r>
      <w:r w:rsidRPr="00AD53C8">
        <w:rPr>
          <w:rFonts w:hAnsi="Times New Roman" w:ascii="Times New Roman"/>
          <w:szCs w:val="24"/>
          <w:u w:val="single"/>
        </w:rPr>
        <w:t>6.000,00 kuna</w:t>
      </w:r>
      <w:r w:rsidRPr="00AD53C8">
        <w:rPr>
          <w:rFonts w:hAnsi="Times New Roman" w:ascii="Times New Roman"/>
          <w:szCs w:val="24"/>
        </w:rPr>
        <w:t xml:space="preserve"> za pokriće troškova,</w:t>
      </w:r>
      <w:r w:rsidRPr="00C72F8C">
        <w:rPr>
          <w:rFonts w:hAnsi="Times New Roman" w:ascii="Times New Roman"/>
          <w:szCs w:val="24"/>
        </w:rPr>
        <w:t xml:space="preserve"> kako prethodnog tako i otvorenog stečajnog postupka, na račun Trgovačkog suda u Zagrebu, otvorenog pri Hrvatskoj poštanskoj banci d.d. Zagreb broj </w:t>
      </w:r>
      <w:r w:rsidRPr="00C72F8C">
        <w:rPr>
          <w:rFonts w:hAnsi="Times New Roman" w:ascii="Times New Roman"/>
          <w:b/>
          <w:i/>
          <w:szCs w:val="24"/>
        </w:rPr>
        <w:t>IBAN</w:t>
      </w:r>
      <w:r w:rsidRPr="00C72F8C">
        <w:rPr>
          <w:rFonts w:hAnsi="Times New Roman" w:ascii="Times New Roman"/>
          <w:szCs w:val="24"/>
        </w:rPr>
        <w:t xml:space="preserve">: </w:t>
      </w:r>
      <w:r w:rsidRPr="00C72F8C">
        <w:rPr>
          <w:rFonts w:hAnsi="Times New Roman" w:ascii="Times New Roman"/>
          <w:b/>
          <w:i/>
          <w:szCs w:val="24"/>
        </w:rPr>
        <w:t>HR9223900011300000460</w:t>
      </w:r>
      <w:r w:rsidRPr="00C72F8C">
        <w:rPr>
          <w:rFonts w:hAnsi="Times New Roman" w:ascii="Times New Roman"/>
          <w:szCs w:val="24"/>
        </w:rPr>
        <w:t xml:space="preserve"> pozivom na broj: </w:t>
      </w:r>
      <w:r>
        <w:rPr>
          <w:rFonts w:hAnsi="Times New Roman" w:ascii="Times New Roman"/>
          <w:b/>
          <w:i/>
          <w:szCs w:val="24"/>
        </w:rPr>
        <w:t>521616</w:t>
      </w:r>
      <w:r w:rsidRPr="00547054">
        <w:rPr>
          <w:rFonts w:hAnsi="Times New Roman" w:ascii="Times New Roman"/>
          <w:i/>
          <w:szCs w:val="24"/>
        </w:rPr>
        <w:t>.</w:t>
      </w:r>
    </w:p>
    <w:p w:rsidRDefault="00E57AF1" w:rsidP="00E57AF1" w:rsidR="00E57AF1" w:rsidRPr="002D5DAA">
      <w:pPr>
        <w:pStyle w:val="Odlomakpopisa"/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se ne predujmi gore navedeni iznos, donijet će se rješenje o otvaranju i </w:t>
      </w:r>
      <w:r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 na dužnikom.</w:t>
      </w:r>
    </w:p>
    <w:p w:rsidRDefault="00E57AF1" w:rsidP="00E57AF1" w:rsidR="00E57AF1" w:rsidRPr="002D5DAA">
      <w:pPr>
        <w:jc w:val="both"/>
        <w:rPr>
          <w:rFonts w:hAnsi="Times New Roman" w:ascii="Times New Roman"/>
          <w:szCs w:val="24"/>
        </w:rPr>
      </w:pPr>
    </w:p>
    <w:p w:rsidRDefault="00E57AF1" w:rsidP="00E57AF1" w:rsidR="00E57AF1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E57AF1" w:rsidP="00E57AF1" w:rsidR="00E57AF1" w:rsidRPr="002D5DAA">
      <w:pPr>
        <w:jc w:val="both"/>
        <w:rPr>
          <w:rFonts w:hAnsi="Times New Roman" w:ascii="Times New Roman"/>
          <w:szCs w:val="24"/>
        </w:rPr>
      </w:pPr>
    </w:p>
    <w:p w:rsidRDefault="00E57AF1" w:rsidP="00E57AF1" w:rsidR="00E57AF1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 xml:space="preserve">. Stečajnog zakona ("Narodne novine" 71/15; dalje u tekstu SZ) navodeći da </w:t>
      </w:r>
      <w:r>
        <w:rPr>
          <w:rFonts w:hAnsi="Times New Roman" w:ascii="Times New Roman"/>
          <w:szCs w:val="24"/>
        </w:rPr>
        <w:t xml:space="preserve">kod dužnika postoji stečajni razlog – insolventnost o čemu dostavlja i dokaze nakon čega je ovaj sud posebnim rješenjem pokrenuo prethodni postupak radi utvrđenja uvjeta za otvaranje stečajnog postupka nad dužnikom te posebnim zaključkom pozvao upravu dužnika očitovati se o financijsko gospodarskom stanju kod dužnika i očitovati se o imovini dužnika, sve radi utvrđenja da li kod dužnika postoje uvjeti ne samo za otvaranjem stečajnog postupka već i za vođenjem istog kojemu je svrha unovčiti dužnikovu imovinu i novčanim sredstvima namiriti dužnikove vjerovnike. </w:t>
      </w:r>
    </w:p>
    <w:p w:rsidRDefault="00E57AF1" w:rsidP="00E57AF1" w:rsidR="00E57AF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nije udovoljio zaključku suda i nije dostavio očitovanje o eventualnoj imovini koja bi činila stečajnu masu dužnika, stoga je ovaj sud po službenoj dužnosti sam zatražio od nadležnih javnih tijela podatke o dužnikovoj imovini, te izvršio upit o istoj Ministarstvu financija - Poreznoj upravi, Ministarstvu unutarnjih poslova – </w:t>
      </w:r>
      <w:r>
        <w:rPr>
          <w:rFonts w:hAnsi="Times New Roman" w:ascii="Times New Roman"/>
          <w:szCs w:val="24"/>
        </w:rPr>
        <w:lastRenderedPageBreak/>
        <w:t xml:space="preserve">Policijskoj upravi Zagrebačkoj vezano za vozila, Gradskom uredu za katastar i geodetske poslove vezano za posjedovno stanje nekretnina, aplikaciji za pristup elektroničkom sustavu zemljišnih knjiga i pretrazi radi inforamcije o vlasništvu nekretnina. </w:t>
      </w:r>
    </w:p>
    <w:p w:rsidRDefault="00E57AF1" w:rsidP="00E57AF1" w:rsidR="00E57AF1" w:rsidRPr="00572B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dokumentaciju zaprimljenu od istih utvrđeno je da dužnik nema imovine koja bi činila stečajnu masu čime proizlazi da postoje uvjeti za postupanjem po odredbi čl. 132 SZ-a. </w:t>
      </w:r>
    </w:p>
    <w:p w:rsidRDefault="00E57AF1" w:rsidP="00E57AF1" w:rsidR="00E57AF1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E57AF1" w:rsidP="00E57AF1" w:rsidR="00E57AF1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>, nagrada stečajnom upravitelju te materijalne troškove (otvaranje računa, knjigovodstvo, troškovi telefona i putni troškovi).</w:t>
      </w:r>
    </w:p>
    <w:p w:rsidRDefault="00E57AF1" w:rsidP="00E57AF1" w:rsidR="00E57AF1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E57AF1" w:rsidP="00E57AF1" w:rsidR="00E57AF1" w:rsidRPr="002D5DA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ploča Trgovačkog suda u Zagrebu.</w:t>
      </w:r>
    </w:p>
    <w:p w:rsidRDefault="00E57AF1" w:rsidP="00E57AF1" w:rsidR="00E57AF1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Zagrebu, </w:t>
      </w:r>
      <w:r>
        <w:rPr>
          <w:rFonts w:hAnsi="Times New Roman" w:ascii="Times New Roman"/>
          <w:szCs w:val="24"/>
        </w:rPr>
        <w:t>6. travnja  2018.</w:t>
      </w:r>
    </w:p>
    <w:p w:rsidRDefault="00E57AF1" w:rsidP="00E57AF1" w:rsidR="00E57AF1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Pr="002D5DAA">
        <w:rPr>
          <w:rFonts w:hAnsi="Times New Roman" w:ascii="Times New Roman"/>
          <w:szCs w:val="24"/>
        </w:rPr>
        <w:tab/>
        <w:t xml:space="preserve"> </w:t>
      </w:r>
      <w:r w:rsidRPr="002D5DAA">
        <w:rPr>
          <w:rFonts w:hAnsi="Times New Roman" w:ascii="Times New Roman"/>
          <w:szCs w:val="24"/>
        </w:rPr>
        <w:tab/>
        <w:t xml:space="preserve">  SUDAC:</w:t>
      </w:r>
    </w:p>
    <w:p w:rsidRDefault="00C77339" w:rsidP="00E57AF1" w:rsidR="00E57AF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</w:t>
      </w:r>
      <w:r w:rsidR="00E57AF1" w:rsidRPr="002D5DAA">
        <w:rPr>
          <w:rFonts w:hAnsi="Times New Roman" w:ascii="Times New Roman"/>
          <w:szCs w:val="24"/>
        </w:rPr>
        <w:t xml:space="preserve"> </w:t>
      </w:r>
      <w:r w:rsidR="00E57AF1">
        <w:rPr>
          <w:rFonts w:hAnsi="Times New Roman" w:ascii="Times New Roman"/>
          <w:szCs w:val="24"/>
        </w:rPr>
        <w:t xml:space="preserve">   </w:t>
      </w:r>
      <w:r w:rsidR="00E57AF1" w:rsidRPr="002D5DAA">
        <w:rPr>
          <w:rFonts w:hAnsi="Times New Roman" w:ascii="Times New Roman"/>
          <w:szCs w:val="24"/>
        </w:rPr>
        <w:t>Nevenka Siladi Rstić</w:t>
      </w:r>
      <w:r>
        <w:rPr>
          <w:rFonts w:hAnsi="Times New Roman" w:ascii="Times New Roman"/>
          <w:szCs w:val="24"/>
        </w:rPr>
        <w:t xml:space="preserve"> v. r. </w:t>
      </w:r>
      <w:r w:rsidR="00E57AF1" w:rsidRPr="002D5DAA">
        <w:rPr>
          <w:rFonts w:hAnsi="Times New Roman" w:ascii="Times New Roman"/>
          <w:szCs w:val="24"/>
        </w:rPr>
        <w:t xml:space="preserve"> </w:t>
      </w:r>
    </w:p>
    <w:p w:rsidRDefault="00E57AF1" w:rsidP="00E57AF1" w:rsidR="00E57AF1" w:rsidRPr="00A046A4">
      <w:pPr>
        <w:jc w:val="both"/>
        <w:rPr>
          <w:rFonts w:hAnsi="Times New Roman" w:ascii="Times New Roman"/>
          <w:szCs w:val="24"/>
        </w:rPr>
      </w:pPr>
    </w:p>
    <w:p w:rsidRDefault="00E57AF1" w:rsidP="00E57AF1" w:rsidR="00E57AF1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lijeku:</w:t>
      </w:r>
    </w:p>
    <w:p w:rsidRDefault="00E57AF1" w:rsidP="00E57AF1" w:rsidR="00E57AF1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 dopuštena je  žalba Visokom trgovačkom sudu RH,  u roku od 8 dana, a koja se podnosi putem ovog suda u 3 primjerka.</w:t>
      </w:r>
    </w:p>
    <w:p w:rsidRDefault="00E57AF1" w:rsidP="00E57AF1" w:rsidR="00E57AF1">
      <w:pPr>
        <w:jc w:val="both"/>
        <w:rPr>
          <w:rFonts w:hAnsi="Times New Roman" w:ascii="Times New Roman"/>
          <w:szCs w:val="24"/>
        </w:rPr>
      </w:pPr>
    </w:p>
    <w:p w:rsidRDefault="00C77339" w:rsidP="00E57AF1" w:rsidR="00C7733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C77339" w:rsidP="00E57AF1" w:rsidR="00C77339" w:rsidRPr="00C7733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A046A4" w:rsidR="00C77339" w:rsidRPr="00C7733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39" w:rsidR="00000000">
      <w:r>
        <w:separator/>
      </w:r>
    </w:p>
  </w:endnote>
  <w:endnote w:id="0" w:type="continuationSeparator">
    <w:p w:rsidRDefault="00C7733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39" w:rsidR="00000000">
      <w:r>
        <w:separator/>
      </w:r>
    </w:p>
  </w:footnote>
  <w:footnote w:id="0" w:type="continuationSeparator">
    <w:p w:rsidRDefault="00C7733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AF1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7339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AF1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C77339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E57AF1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Pr="00C7758F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Pr="00C7758F">
      <w:rPr>
        <w:rFonts w:hAnsi="Times New Roman" w:ascii="Times New Roman"/>
        <w:szCs w:val="24"/>
      </w:rPr>
      <w:t>St-</w:t>
    </w:r>
    <w:r>
      <w:rPr>
        <w:rFonts w:hAnsi="Times New Roman" w:ascii="Times New Roman"/>
        <w:szCs w:val="24"/>
      </w:rPr>
      <w:t>5216/16-16</w:t>
    </w:r>
  </w:p>
  <w:p w:rsidRDefault="00C7733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C77339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AF1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C77339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E57AF1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Pr="00C7758F">
      <w:rPr>
        <w:rFonts w:hAnsi="Times New Roman" w:ascii="Times New Roman"/>
        <w:szCs w:val="24"/>
      </w:rPr>
      <w:t>St-</w:t>
    </w:r>
    <w:r>
      <w:rPr>
        <w:rFonts w:hAnsi="Times New Roman" w:ascii="Times New Roman"/>
        <w:szCs w:val="24"/>
      </w:rPr>
      <w:t>5216/16-16</w:t>
    </w:r>
  </w:p>
  <w:p w:rsidRDefault="00C77339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C77339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E57AF1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77339" w:rsidP="00B85323" w:rsidR="00B85323">
    <w:pPr>
      <w:pStyle w:val="Zaglavlje"/>
      <w:jc w:val="right"/>
      <w:rPr>
        <w:rFonts w:hAnsi="Times New Roman" w:ascii="Times New Roman"/>
      </w:rPr>
    </w:pPr>
  </w:p>
  <w:p w:rsidRDefault="00C77339" w:rsidP="00953077" w:rsidR="00B85323">
    <w:pPr>
      <w:pStyle w:val="Zaglavlje"/>
      <w:rPr>
        <w:rFonts w:hAnsi="Times New Roman" w:ascii="Times New Roman"/>
      </w:rPr>
    </w:pPr>
  </w:p>
  <w:p w:rsidRDefault="00C77339" w:rsidP="00953077" w:rsidR="00B85323">
    <w:pPr>
      <w:pStyle w:val="Zaglavlje"/>
      <w:rPr>
        <w:rFonts w:hAnsi="Times New Roman" w:ascii="Times New Roman"/>
      </w:rPr>
    </w:pPr>
  </w:p>
  <w:p w:rsidRDefault="00C77339" w:rsidP="00953077" w:rsidR="00B85323">
    <w:pPr>
      <w:pStyle w:val="Zaglavlje"/>
      <w:rPr>
        <w:rFonts w:hAnsi="Times New Roman" w:ascii="Times New Roman"/>
      </w:rPr>
    </w:pPr>
  </w:p>
  <w:p w:rsidRDefault="00C77339" w:rsidP="00953077" w:rsidR="00B85323">
    <w:pPr>
      <w:pStyle w:val="Zaglavlje"/>
      <w:rPr>
        <w:rFonts w:hAnsi="Times New Roman" w:ascii="Times New Roman"/>
      </w:rPr>
    </w:pPr>
  </w:p>
  <w:p w:rsidRDefault="00E57AF1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57AF1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57AF1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AF1"/>
    <w:rsid w:val="0016630C"/>
    <w:rsid w:val="00C77339"/>
    <w:rsid w:val="00E5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ind w:left="357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AF1"/>
    <w:pPr>
      <w:ind w:left="0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7A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AF1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E57AF1"/>
  </w:style>
  <w:style w:styleId="Odlomakpopisa" w:type="paragraph">
    <w:name w:val="List Paragraph"/>
    <w:basedOn w:val="Normal"/>
    <w:uiPriority w:val="34"/>
    <w:qFormat/>
    <w:rsid w:val="00E57A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3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3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3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3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ind w:left="357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AF1"/>
    <w:pPr>
      <w:ind w:left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7A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AF1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E57AF1"/>
  </w:style>
  <w:style w:styleId="Odlomakpopisa" w:type="paragraph">
    <w:name w:val="List Paragraph"/>
    <w:basedOn w:val="Normal"/>
    <w:uiPriority w:val="34"/>
    <w:qFormat/>
    <w:rsid w:val="00E57A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3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3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3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3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5216</izvorni_sadrzaj>
    <derivirana_varijabla naziv="DomainObject.Predmet.Broj_1">5216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St-5216/2016</izvorni_sadrzaj>
    <derivirana_varijabla naziv="DomainObject.Predmet.OznakaBroj_1">St-5216/2016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E-PRODUKTIVA j.d.o.o. za informatiku i usluge zastupanog po punomoćniku Hrvoje Žnidarić</izvorni_sadrzaj>
    <derivirana_varijabla naziv="DomainObject.Predmet.ProtustrankaFormated_1">  E-PRODUKTIVA j.d.o.o. za informatiku i usluge zastupanog po punomoćniku Hrvoje Žnidarić</derivirana_varijabla>
  </DomainObject.Predmet.ProtustrankaFormated>
  <DomainObject.Predmet.ProtustrankaFormatedOIB>
    <izvorni_sadrzaj>  E-PRODUKTIVA j.d.o.o. za informatiku i usluge, OIB 65145107028 zastupanog po punomoćniku Hrvoje Žnidarić</izvorni_sadrzaj>
    <derivirana_varijabla naziv="DomainObject.Predmet.ProtustrankaFormatedOIB_1">  E-PRODUKTIVA j.d.o.o. za informatiku i usluge, OIB 65145107028 zastupanog po punomoćniku Hrvoje Žnidarić</derivirana_varijabla>
  </DomainObject.Predmet.ProtustrankaFormatedOIB>
  <DomainObject.Predmet.ProtustrankaFormatedWithAdress>
    <izvorni_sadrzaj> E-PRODUKTIVA j.d.o.o. za informatiku i usluge, Jezerska ulica 55, 10000 Zagreb zastupanog po punomoćniku Hrvoje Žnidarić</izvorni_sadrzaj>
    <derivirana_varijabla naziv="DomainObject.Predmet.ProtustrankaFormatedWithAdress_1"> E-PRODUKTIVA j.d.o.o. za informatiku i usluge, Jezerska ulica 55, 10000 Zagreb zastupanog po punomoćniku Hrvoje Žnidarić</derivirana_varijabla>
  </DomainObject.Predmet.ProtustrankaFormatedWithAdress>
  <DomainObject.Predmet.ProtustrankaFormatedWithAdressOIB>
    <izvorni_sadrzaj> E-PRODUKTIVA j.d.o.o. za informatiku i usluge, OIB 65145107028, Jezerska ulica 55, 10000 Zagreb zastupanog po punomoćniku Hrvoje Žnidarić</izvorni_sadrzaj>
    <derivirana_varijabla naziv="DomainObject.Predmet.ProtustrankaFormatedWithAdressOIB_1"> E-PRODUKTIVA j.d.o.o. za informatiku i usluge, OIB 65145107028, Jezerska ulica 55, 10000 Zagreb zastupanog po punomoćniku Hrvoje Žnidarić</derivirana_varijabla>
  </DomainObject.Predmet.ProtustrankaFormatedWithAdressOIB>
  <DomainObject.Predmet.ProtustrankaWithAdress>
    <izvorni_sadrzaj>E-PRODUKTIVA j.d.o.o. za informatiku i usluge Jezerska ulica 55, 10000 Zagreb</izvorni_sadrzaj>
    <derivirana_varijabla naziv="DomainObject.Predmet.ProtustrankaWithAdress_1">E-PRODUKTIVA j.d.o.o. za informatiku i usluge Jezerska ulica 55, 10000 Zagreb</derivirana_varijabla>
  </DomainObject.Predmet.ProtustrankaWithAdress>
  <DomainObject.Predmet.ProtustrankaWithAdressOIB>
    <izvorni_sadrzaj>E-PRODUKTIVA j.d.o.o. za informatiku i usluge, OIB 65145107028, Jezerska ulica 55, 10000 Zagreb</izvorni_sadrzaj>
    <derivirana_varijabla naziv="DomainObject.Predmet.ProtustrankaWithAdressOIB_1">E-PRODUKTIVA j.d.o.o. za informatiku i usluge, OIB 65145107028, Jezerska ulica 55, 10000 Zagreb</derivirana_varijabla>
  </DomainObject.Predmet.ProtustrankaWithAdressOIB>
  <DomainObject.Predmet.ProtustrankaNazivFormated>
    <izvorni_sadrzaj>E-PRODUKTIVA j.d.o.o. za informatiku i usluge</izvorni_sadrzaj>
    <derivirana_varijabla naziv="DomainObject.Predmet.ProtustrankaNazivFormated_1">E-PRODUKTIVA j.d.o.o. za informatiku i usluge</derivirana_varijabla>
  </DomainObject.Predmet.ProtustrankaNazivFormated>
  <DomainObject.Predmet.ProtustrankaNazivFormatedOIB>
    <izvorni_sadrzaj>E-PRODUKTIVA j.d.o.o. za informatiku i usluge, OIB 65145107028</izvorni_sadrzaj>
    <derivirana_varijabla naziv="DomainObject.Predmet.ProtustrankaNazivFormatedOIB_1">E-PRODUKTIVA j.d.o.o. za informatiku i usluge, OIB 65145107028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E-PRODUKTIVA j.d.o.o. za informatiku i usluge zastupanog po punomoćniku Hrvoje Žnidarić</item>
    </izvorni_sadrzaj>
    <derivirana_varijabla naziv="DomainObject.Predmet.ProtuStrankaListFormated_1">
      <item>E-PRODUKTIVA j.d.o.o. za informatiku i usluge zastupanog po punomoćniku Hrvoje Žnidarić</item>
    </derivirana_varijabla>
  </DomainObject.Predmet.ProtuStrankaListFormated>
  <DomainObject.Predmet.ProtuStrankaListFormatedOIB>
    <izvorni_sadrzaj>
      <item>E-PRODUKTIVA j.d.o.o. za informatiku i usluge, OIB 65145107028 zastupanog po punomoćniku Hrvoje Žnidarić</item>
    </izvorni_sadrzaj>
    <derivirana_varijabla naziv="DomainObject.Predmet.ProtuStrankaListFormatedOIB_1">
      <item>E-PRODUKTIVA j.d.o.o. za informatiku i usluge, OIB 65145107028 zastupanog po punomoćniku Hrvoje Žnidarić</item>
    </derivirana_varijabla>
  </DomainObject.Predmet.ProtuStrankaListFormatedOIB>
  <DomainObject.Predmet.ProtuStrankaListFormatedWithAdress>
    <izvorni_sadrzaj>
      <item>E-PRODUKTIVA j.d.o.o. za informatiku i usluge, Jezerska ulica 55, 10000 Zagreb zastupanog po punomoćniku Hrvoje Žnidarić</item>
    </izvorni_sadrzaj>
    <derivirana_varijabla naziv="DomainObject.Predmet.ProtuStrankaListFormatedWithAdress_1">
      <item>E-PRODUKTIVA j.d.o.o. za informatiku i usluge, Jezerska ulica 55, 10000 Zagreb zastupanog po punomoćniku Hrvoje Žnidarić</item>
    </derivirana_varijabla>
  </DomainObject.Predmet.ProtuStrankaListFormatedWithAdress>
  <DomainObject.Predmet.ProtuStrankaListFormatedWithAdressOIB>
    <izvorni_sadrzaj>
      <item>E-PRODUKTIVA j.d.o.o. za informatiku i usluge, OIB 65145107028, Jezerska ulica 55, 10000 Zagreb zastupanog po punomoćniku Hrvoje Žnidarić</item>
    </izvorni_sadrzaj>
    <derivirana_varijabla naziv="DomainObject.Predmet.ProtuStrankaListFormatedWithAdressOIB_1">
      <item>E-PRODUKTIVA j.d.o.o. za informatiku i usluge, OIB 65145107028, Jezerska ulica 55, 10000 Zagreb zastupanog po punomoćniku Hrvoje Žnidarić</item>
    </derivirana_varijabla>
  </DomainObject.Predmet.ProtuStrankaListFormatedWithAdressOIB>
  <DomainObject.Predmet.ProtuStrankaListNazivFormated>
    <izvorni_sadrzaj>
      <item>E-PRODUKTIVA j.d.o.o. za informatiku i usluge</item>
    </izvorni_sadrzaj>
    <derivirana_varijabla naziv="DomainObject.Predmet.ProtuStrankaListNazivFormated_1">
      <item>E-PRODUKTIVA j.d.o.o. za informatiku i usluge</item>
    </derivirana_varijabla>
  </DomainObject.Predmet.ProtuStrankaListNazivFormated>
  <DomainObject.Predmet.ProtuStrankaListNazivFormatedOIB>
    <izvorni_sadrzaj>
      <item>E-PRODUKTIVA j.d.o.o. za informatiku i usluge, OIB 65145107028</item>
    </izvorni_sadrzaj>
    <derivirana_varijabla naziv="DomainObject.Predmet.ProtuStrankaListNazivFormatedOIB_1">
      <item>E-PRODUKTIVA j.d.o.o. za informatiku i usluge, OIB 65145107028</item>
    </derivirana_varijabla>
  </DomainObject.Predmet.ProtuStrankaListNazivFormatedOIB>
  <DomainObject.Predmet.OstaliListFormated>
    <izvorni_sadrzaj>
      <item>Hrvoje Žnidarić punomoćnik sudionika u postupku E-PRODUKTIVA j.d.o.o. za informatiku i usluge</item>
    </izvorni_sadrzaj>
    <derivirana_varijabla naziv="DomainObject.Predmet.OstaliListFormated_1">
      <item>Hrvoje Žnidarić punomoćnik sudionika u postupku E-PRODUKTIVA j.d.o.o. za informatiku i usluge</item>
    </derivirana_varijabla>
  </DomainObject.Predmet.OstaliListFormated>
  <DomainObject.Predmet.OstaliListFormatedOIB>
    <izvorni_sadrzaj>
      <item>Hrvoje Žnidarić, OIB 71752042040 punomoćnik sudionika u postupku E-PRODUKTIVA j.d.o.o. za informatiku i usluge</item>
    </izvorni_sadrzaj>
    <derivirana_varijabla naziv="DomainObject.Predmet.OstaliListFormatedOIB_1">
      <item>Hrvoje Žnidarić, OIB 71752042040 punomoćnik sudionika u postupku E-PRODUKTIVA j.d.o.o. za informatiku i usluge</item>
    </derivirana_varijabla>
  </DomainObject.Predmet.OstaliListFormatedOIB>
  <DomainObject.Predmet.OstaliListFormatedWithAdress>
    <izvorni_sadrzaj>
      <item>Hrvoje Žnidarić, Jezerska 55, 10000 Zagreb punomoćnik sudionika u postupku E-PRODUKTIVA j.d.o.o. za informatiku i usluge</item>
    </izvorni_sadrzaj>
    <derivirana_varijabla naziv="DomainObject.Predmet.OstaliListFormatedWithAdress_1">
      <item>Hrvoje Žnidarić, Jezerska 55, 10000 Zagreb punomoćnik sudionika u postupku E-PRODUKTIVA j.d.o.o. za informatiku i usluge</item>
    </derivirana_varijabla>
  </DomainObject.Predmet.OstaliListFormatedWithAdress>
  <DomainObject.Predmet.OstaliListFormatedWithAdressOIB>
    <izvorni_sadrzaj>
      <item>Hrvoje Žnidarić, OIB 71752042040, Jezerska 55, 10000 Zagreb punomoćnik sudionika u postupku E-PRODUKTIVA j.d.o.o. za informatiku i usluge</item>
    </izvorni_sadrzaj>
    <derivirana_varijabla naziv="DomainObject.Predmet.OstaliListFormatedWithAdressOIB_1">
      <item>Hrvoje Žnidarić, OIB 71752042040, Jezerska 55, 10000 Zagreb punomoćnik sudionika u postupku E-PRODUKTIVA j.d.o.o. za informatiku i usluge</item>
    </derivirana_varijabla>
  </DomainObject.Predmet.OstaliListFormatedWithAdressOIB>
  <DomainObject.Predmet.OstaliListNazivFormated>
    <izvorni_sadrzaj>
      <item>Hrvoje Žnidarić</item>
    </izvorni_sadrzaj>
    <derivirana_varijabla naziv="DomainObject.Predmet.OstaliListNazivFormated_1">
      <item>Hrvoje Žnidarić</item>
    </derivirana_varijabla>
  </DomainObject.Predmet.OstaliListNazivFormated>
  <DomainObject.Predmet.OstaliListNazivFormatedOIB>
    <izvorni_sadrzaj>
      <item>Hrvoje Žnidarić, OIB 71752042040</item>
    </izvorni_sadrzaj>
    <derivirana_varijabla naziv="DomainObject.Predmet.OstaliListNazivFormatedOIB_1">
      <item>Hrvoje Žnidarić, OIB 71752042040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E-PRODUKTIVA j.d.o.o. za informatiku i usluge</izvorni_sadrzaj>
    <derivirana_varijabla naziv="DomainObject.Predmet.ProtustrankaIDrugi_1">E-PRODUKTIVA j.d.o.o. za informatiku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E-PRODUKTIVA j.d.o.o. za informatiku i usluge, OIB 65145107028, Jezerska ulica 55, 10000 Zagreb</izvorni_sadrzaj>
    <derivirana_varijabla naziv="DomainObject.Predmet.ProtustrankaIDrugiAdressOIB_1">E-PRODUKTIVA j.d.o.o. za informatiku i usluge, OIB 65145107028,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E-PRODUKTIVA j.d.o.o. za informatiku i usluge</item>
      <item>Hrvoje Žnidarić</item>
    </izvorni_sadrzaj>
    <derivirana_varijabla naziv="DomainObject.Predmet.SudioniciListNaziv_1">
      <item>FINA Regionalni centar Zagreb</item>
      <item>E-PRODUKTIVA j.d.o.o. za informatiku i usluge</item>
      <item>Hrvoje Žnidarić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E-PRODUKTIVA j.d.o.o. za informatiku i usluge, OIB 65145107028, Jezerska ulica 55,10000 Zagreb</item>
      <item>Hrvoje Žnidarić, OIB 71752042040, Jezerska 55,10000 Zagreb</item>
    </izvorni_sadrzaj>
    <derivirana_varijabla naziv="DomainObject.Predmet.SudioniciListAdressOIB_1">
      <item>FINA Regionalni centar Zagreb, OIB 85821130368, Trg svibanjskih žrtava 1995. 1,10000 Zagreb</item>
      <item>E-PRODUKTIVA j.d.o.o. za informatiku i usluge, OIB 65145107028, Jezerska ulica 55,10000 Zagreb</item>
      <item>Hrvoje Žnidarić, OIB 71752042040, Jezerska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65145107028</item>
      <item>, OIB 71752042040</item>
    </izvorni_sadrzaj>
    <derivirana_varijabla naziv="DomainObject.Predmet.SudioniciListNazivOIB_1">
      <item>, OIB 85821130368</item>
      <item>, OIB 65145107028</item>
      <item>, OIB 71752042040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3718</properties:Characters>
  <properties:Lines>72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2018-04-06T09:16:00Z</dcterms:created>
  <dc:creator>Kristina Švajger</dc:creator>
  <cp:lastModifiedBy>Kristina Švajger</cp:lastModifiedBy>
  <dcterms:modified xmlns:xsi="http://www.w3.org/2001/XMLSchema-instance" xsi:type="dcterms:W3CDTF">2018-04-06T09:18:00Z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(St-5216-16, poziv po čl. 132, 6. 4.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